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293F312B" w:rsidR="00172B63" w:rsidRPr="00735F14" w:rsidRDefault="00172B63" w:rsidP="00735F14">
      <w:pPr>
        <w:jc w:val="both"/>
        <w:rPr>
          <w:rFonts w:ascii="Times New Roman" w:hAnsi="Times New Roman"/>
          <w:u w:val="single"/>
        </w:rPr>
      </w:pPr>
      <w:r w:rsidRPr="00735F14">
        <w:rPr>
          <w:rFonts w:ascii="Times New Roman" w:hAnsi="Times New Roman"/>
        </w:rPr>
        <w:t xml:space="preserve">Predmet nabave: </w:t>
      </w:r>
      <w:r w:rsidR="00882C5B">
        <w:rPr>
          <w:rFonts w:ascii="Times New Roman" w:hAnsi="Times New Roman"/>
        </w:rPr>
        <w:t>Izvođenje r</w:t>
      </w:r>
      <w:r w:rsidR="00402254">
        <w:rPr>
          <w:rFonts w:ascii="Times New Roman" w:hAnsi="Times New Roman"/>
        </w:rPr>
        <w:t>adova na modernizaciji i rekonstrukciji nerazvrstanih cesta na području Općine Sveti Ilija</w:t>
      </w:r>
      <w:r w:rsidR="00735F14" w:rsidRPr="00735F14">
        <w:rPr>
          <w:rFonts w:ascii="Times New Roman" w:hAnsi="Times New Roman"/>
        </w:rPr>
        <w:t>,</w:t>
      </w:r>
      <w:r w:rsidR="00882C5B">
        <w:rPr>
          <w:rFonts w:ascii="Times New Roman" w:hAnsi="Times New Roman"/>
        </w:rPr>
        <w:t xml:space="preserve"> Evid</w:t>
      </w:r>
      <w:r w:rsidR="00402254">
        <w:rPr>
          <w:rFonts w:ascii="Times New Roman" w:hAnsi="Times New Roman"/>
        </w:rPr>
        <w:t>encijski broj nabave: JN 03-2023, CPV oznaka: 45233141-9</w:t>
      </w: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77777777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(minimalno 90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72B63"/>
    <w:rsid w:val="00267A15"/>
    <w:rsid w:val="00402254"/>
    <w:rsid w:val="006A0F2B"/>
    <w:rsid w:val="006B5E77"/>
    <w:rsid w:val="00735F14"/>
    <w:rsid w:val="00782EB0"/>
    <w:rsid w:val="00882C5B"/>
    <w:rsid w:val="00972E45"/>
    <w:rsid w:val="00DE2385"/>
    <w:rsid w:val="00E942F8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9</cp:revision>
  <dcterms:created xsi:type="dcterms:W3CDTF">2023-06-05T11:01:00Z</dcterms:created>
  <dcterms:modified xsi:type="dcterms:W3CDTF">2023-09-07T07:29:00Z</dcterms:modified>
</cp:coreProperties>
</file>