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15230181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</w:t>
      </w:r>
      <w:r w:rsidRPr="00DE2385">
        <w:rPr>
          <w:rFonts w:ascii="Times New Roman" w:hAnsi="Times New Roman"/>
        </w:rPr>
        <w:t xml:space="preserve">Rekonstrukcija </w:t>
      </w:r>
      <w:r w:rsidR="000233E8" w:rsidRPr="00DE2385">
        <w:rPr>
          <w:rFonts w:ascii="Times New Roman" w:hAnsi="Times New Roman"/>
        </w:rPr>
        <w:t xml:space="preserve">ograde mjesnog groblja 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>Općina Sveti Ilija, Trg Josipa Godrijana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Odgovorna osoba Naručitelja: Marin Bosilj,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77777777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(minimalno 90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3"/>
    <w:rsid w:val="000233E8"/>
    <w:rsid w:val="00172B63"/>
    <w:rsid w:val="00267A15"/>
    <w:rsid w:val="006A0F2B"/>
    <w:rsid w:val="006B5E77"/>
    <w:rsid w:val="00782EB0"/>
    <w:rsid w:val="00972E45"/>
    <w:rsid w:val="00D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  <w15:chartTrackingRefBased/>
  <w15:docId w15:val="{80E8DAFE-C792-4399-85F4-B8F2ED12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Kraljić</dc:creator>
  <cp:keywords/>
  <dc:description/>
  <cp:lastModifiedBy>Korisnik</cp:lastModifiedBy>
  <cp:revision>7</cp:revision>
  <dcterms:created xsi:type="dcterms:W3CDTF">2022-07-12T08:02:00Z</dcterms:created>
  <dcterms:modified xsi:type="dcterms:W3CDTF">2023-05-04T12:03:00Z</dcterms:modified>
</cp:coreProperties>
</file>