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C" w:rsidRDefault="0082408C">
      <w:pPr>
        <w:jc w:val="both"/>
      </w:pPr>
    </w:p>
    <w:p w:rsidR="0082408C" w:rsidRDefault="00814FF6">
      <w:pPr>
        <w:jc w:val="both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5="http://schemas.microsoft.com/office/word/2012/wordml" val="SMDATA_13_US0/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2408C" w:rsidRDefault="00814FF6">
      <w:pPr>
        <w:contextualSpacing/>
        <w:rPr>
          <w:rFonts w:ascii="Century Gothic" w:hAnsi="Century Gothic"/>
          <w:b/>
        </w:rPr>
      </w:pPr>
      <w:r>
        <w:rPr>
          <w:rFonts w:ascii="Times New Roman" w:hAnsi="Times New Roman"/>
        </w:rPr>
        <w:t xml:space="preserve"> </w:t>
      </w:r>
      <w:r w:rsidR="00260AF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Century Gothic" w:hAnsi="Century Gothic"/>
          <w:b/>
        </w:rPr>
        <w:t>REPUBLIKA HRVATSKA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814FF6">
        <w:rPr>
          <w:rFonts w:ascii="Century Gothic" w:hAnsi="Century Gothic"/>
          <w:b/>
        </w:rPr>
        <w:t>VARAŽDINSKA ŽUPANIJA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814FF6">
        <w:rPr>
          <w:rFonts w:ascii="Century Gothic" w:hAnsi="Century Gothic"/>
          <w:b/>
        </w:rPr>
        <w:t xml:space="preserve">    OPĆINA SVETI ILIJA </w:t>
      </w:r>
    </w:p>
    <w:p w:rsidR="0082408C" w:rsidRDefault="00260AF1">
      <w:pPr>
        <w:spacing w:after="1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POVJERENSTVO ZA PROVEDBU </w:t>
      </w:r>
    </w:p>
    <w:p w:rsidR="00260AF1" w:rsidRPr="007B500F" w:rsidRDefault="007B500F" w:rsidP="007B500F">
      <w:pPr>
        <w:rPr>
          <w:rFonts w:ascii="Century Gothic" w:hAnsi="Century Gothic" w:cs="Calibri"/>
        </w:rPr>
      </w:pPr>
      <w:r>
        <w:rPr>
          <w:rFonts w:cs="Calibri"/>
        </w:rPr>
        <w:t xml:space="preserve">         </w:t>
      </w:r>
      <w:r>
        <w:rPr>
          <w:rFonts w:ascii="Century Gothic" w:hAnsi="Century Gothic" w:cs="Calibri"/>
        </w:rPr>
        <w:t>JAVNOG NATJEČAJA</w:t>
      </w:r>
    </w:p>
    <w:p w:rsidR="0082408C" w:rsidRDefault="00D20EFF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KLASA: 112-02/16-02/04</w:t>
      </w:r>
      <w:r w:rsidR="00814FF6">
        <w:rPr>
          <w:rFonts w:ascii="Century Gothic" w:hAnsi="Century Gothic"/>
        </w:rPr>
        <w:t xml:space="preserve">                              </w:t>
      </w:r>
    </w:p>
    <w:p w:rsidR="0082408C" w:rsidRDefault="00814FF6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URBROJ: 2186/08-16-01</w:t>
      </w:r>
    </w:p>
    <w:p w:rsidR="0082408C" w:rsidRDefault="00D20EFF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Sveti Ilija, 23</w:t>
      </w:r>
      <w:r w:rsidR="00260AF1">
        <w:rPr>
          <w:rFonts w:ascii="Century Gothic" w:hAnsi="Century Gothic"/>
        </w:rPr>
        <w:t>.12</w:t>
      </w:r>
      <w:r w:rsidR="00814FF6">
        <w:rPr>
          <w:rFonts w:ascii="Century Gothic" w:hAnsi="Century Gothic"/>
        </w:rPr>
        <w:t xml:space="preserve">.2016.    </w:t>
      </w:r>
    </w:p>
    <w:p w:rsidR="0082408C" w:rsidRDefault="0082408C">
      <w:pPr>
        <w:contextualSpacing/>
        <w:jc w:val="both"/>
        <w:rPr>
          <w:rFonts w:ascii="Century Gothic" w:hAnsi="Century Gothic"/>
        </w:rPr>
      </w:pPr>
    </w:p>
    <w:p w:rsidR="0082408C" w:rsidRDefault="00142974" w:rsidP="00142974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 temelju članka 20. Zakona o službenicima i namještenicima u lokalnoj i područnoj (regionalnoj) samoupravi („Narodne novine“ broj: 86/08 i 61/11) Povjerenstvo za provedbu Javnog natječaja za </w:t>
      </w:r>
      <w:r w:rsidR="00FA74A3">
        <w:rPr>
          <w:rFonts w:ascii="Century Gothic" w:hAnsi="Century Gothic"/>
        </w:rPr>
        <w:t>imenovanje pročelnika/pročelnice</w:t>
      </w:r>
      <w:r>
        <w:rPr>
          <w:rFonts w:ascii="Century Gothic" w:hAnsi="Century Gothic"/>
        </w:rPr>
        <w:t xml:space="preserve"> Jedinstvenog upravnog odjela Općine Sveti Ilija, upućuje</w:t>
      </w:r>
    </w:p>
    <w:p w:rsidR="00142974" w:rsidRDefault="00142974">
      <w:pPr>
        <w:contextualSpacing/>
        <w:rPr>
          <w:rFonts w:ascii="Century Gothic" w:hAnsi="Century Gothic"/>
        </w:rPr>
      </w:pPr>
    </w:p>
    <w:p w:rsidR="00D20EFF" w:rsidRDefault="00260AF1" w:rsidP="00D20EFF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</w:t>
      </w:r>
      <w:r w:rsidR="00D20EFF">
        <w:rPr>
          <w:rFonts w:ascii="Century Gothic" w:hAnsi="Century Gothic"/>
          <w:b/>
        </w:rPr>
        <w:t xml:space="preserve">ZIV NA </w:t>
      </w:r>
      <w:r w:rsidR="009C54BA">
        <w:rPr>
          <w:rFonts w:ascii="Century Gothic" w:hAnsi="Century Gothic"/>
          <w:b/>
        </w:rPr>
        <w:t>TESTIRANJE</w:t>
      </w:r>
    </w:p>
    <w:p w:rsidR="0082408C" w:rsidRDefault="00D20EFF" w:rsidP="00D20EFF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ZNANJA ENGLESKO</w:t>
      </w:r>
      <w:r w:rsidR="001B4A76">
        <w:rPr>
          <w:rFonts w:ascii="Century Gothic" w:hAnsi="Century Gothic"/>
          <w:b/>
        </w:rPr>
        <w:t>G</w:t>
      </w:r>
      <w:bookmarkStart w:id="0" w:name="_GoBack"/>
      <w:bookmarkEnd w:id="0"/>
      <w:r>
        <w:rPr>
          <w:rFonts w:ascii="Century Gothic" w:hAnsi="Century Gothic"/>
          <w:b/>
        </w:rPr>
        <w:t xml:space="preserve"> JEZIKA I INTERVJU</w:t>
      </w:r>
    </w:p>
    <w:p w:rsidR="00177C72" w:rsidRDefault="00177C72">
      <w:pPr>
        <w:contextualSpacing/>
        <w:jc w:val="center"/>
        <w:rPr>
          <w:rFonts w:ascii="Century Gothic" w:hAnsi="Century Gothic"/>
          <w:b/>
        </w:rPr>
      </w:pPr>
    </w:p>
    <w:p w:rsidR="00D20EFF" w:rsidRDefault="00177C72" w:rsidP="00177C7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I. </w:t>
      </w:r>
      <w:r>
        <w:rPr>
          <w:rFonts w:ascii="Century Gothic" w:hAnsi="Century Gothic"/>
        </w:rPr>
        <w:t>Pozivaju se kandidati prijavljeni na javni natječaj, objavljen u Narodnim novinama, broj 113</w:t>
      </w:r>
      <w:r w:rsidR="00D20EFF">
        <w:rPr>
          <w:rFonts w:ascii="Century Gothic" w:hAnsi="Century Gothic"/>
        </w:rPr>
        <w:t xml:space="preserve">, od 07. prosinca 2016. godine te na stranicama Hrvatskog zavoda za zapošljavanje, </w:t>
      </w:r>
      <w:r>
        <w:rPr>
          <w:rFonts w:ascii="Century Gothic" w:hAnsi="Century Gothic"/>
        </w:rPr>
        <w:t>za imenovanje pročelnika/pročelnice Jedinstvenog upra</w:t>
      </w:r>
      <w:r w:rsidR="00D20EFF">
        <w:rPr>
          <w:rFonts w:ascii="Century Gothic" w:hAnsi="Century Gothic"/>
        </w:rPr>
        <w:t xml:space="preserve">vnog odjela Općine Sveti Ilija, a koji su ostvarili najmanje 50% bodova iz svakog dijela pisanog testiranja (najmanje 50% iz općeg dijela i 50% iz posebnog dijela pisanog testiranja) na </w:t>
      </w:r>
      <w:r w:rsidR="009C54BA">
        <w:rPr>
          <w:rFonts w:ascii="Century Gothic" w:hAnsi="Century Gothic"/>
        </w:rPr>
        <w:t xml:space="preserve">testiranje znanja </w:t>
      </w:r>
      <w:r w:rsidR="00D20EFF">
        <w:rPr>
          <w:rFonts w:ascii="Century Gothic" w:hAnsi="Century Gothic"/>
        </w:rPr>
        <w:t>engleskog jezika te na intervju koji će se održati u sljedećim terminima:</w:t>
      </w:r>
    </w:p>
    <w:p w:rsidR="001042FE" w:rsidRDefault="001042FE" w:rsidP="00177C72">
      <w:pPr>
        <w:jc w:val="both"/>
        <w:rPr>
          <w:rFonts w:ascii="Century Gothic" w:hAnsi="Century Gothic"/>
        </w:rPr>
      </w:pPr>
      <w:r w:rsidRPr="001042FE">
        <w:rPr>
          <w:rFonts w:ascii="Century Gothic" w:hAnsi="Century Gothic"/>
          <w:u w:val="single"/>
        </w:rPr>
        <w:t>Testiranje znanja engleskog jezika</w:t>
      </w:r>
      <w:r w:rsidRPr="001042FE">
        <w:rPr>
          <w:rFonts w:ascii="Century Gothic" w:hAnsi="Century Gothic"/>
          <w:b/>
          <w:u w:val="single"/>
        </w:rPr>
        <w:t xml:space="preserve">: </w:t>
      </w:r>
      <w:r>
        <w:rPr>
          <w:rFonts w:ascii="Century Gothic" w:hAnsi="Century Gothic"/>
          <w:b/>
        </w:rPr>
        <w:t xml:space="preserve"> 27. prosinca 2016. godine</w:t>
      </w:r>
      <w:r w:rsidR="00A565B0">
        <w:rPr>
          <w:rFonts w:ascii="Century Gothic" w:hAnsi="Century Gothic"/>
          <w:b/>
        </w:rPr>
        <w:t xml:space="preserve"> (utorak)</w:t>
      </w:r>
      <w:r>
        <w:rPr>
          <w:rFonts w:ascii="Century Gothic" w:hAnsi="Century Gothic"/>
          <w:b/>
        </w:rPr>
        <w:t xml:space="preserve"> </w:t>
      </w:r>
      <w:r w:rsidRPr="00A565B0">
        <w:rPr>
          <w:rFonts w:ascii="Century Gothic" w:hAnsi="Century Gothic"/>
        </w:rPr>
        <w:t>u</w:t>
      </w:r>
      <w:r>
        <w:rPr>
          <w:rFonts w:ascii="Century Gothic" w:hAnsi="Century Gothic"/>
          <w:b/>
        </w:rPr>
        <w:t xml:space="preserve"> 10:00 sati</w:t>
      </w:r>
      <w:r w:rsidR="00A565B0">
        <w:rPr>
          <w:rFonts w:ascii="Century Gothic" w:hAnsi="Century Gothic"/>
          <w:b/>
        </w:rPr>
        <w:t xml:space="preserve"> </w:t>
      </w:r>
      <w:r w:rsidRPr="00A565B0">
        <w:rPr>
          <w:rFonts w:ascii="Century Gothic" w:hAnsi="Century Gothic"/>
        </w:rPr>
        <w:t>u</w:t>
      </w:r>
      <w:r>
        <w:rPr>
          <w:rFonts w:ascii="Century Gothic" w:hAnsi="Century Gothic"/>
          <w:b/>
        </w:rPr>
        <w:t xml:space="preserve"> prostorijama Općine Sveti Ilija, </w:t>
      </w:r>
      <w:r w:rsidRPr="00A565B0">
        <w:rPr>
          <w:rFonts w:ascii="Century Gothic" w:hAnsi="Century Gothic"/>
        </w:rPr>
        <w:t>Sveti Ilija, Trg Josipa Godrijana 2</w:t>
      </w:r>
    </w:p>
    <w:p w:rsidR="00A565B0" w:rsidRPr="00A565B0" w:rsidRDefault="00A565B0" w:rsidP="00177C72">
      <w:pPr>
        <w:jc w:val="both"/>
        <w:rPr>
          <w:rFonts w:ascii="Century Gothic" w:hAnsi="Century Gothic"/>
        </w:rPr>
      </w:pPr>
      <w:r w:rsidRPr="00A565B0">
        <w:rPr>
          <w:rFonts w:ascii="Century Gothic" w:hAnsi="Century Gothic"/>
          <w:u w:val="single"/>
        </w:rPr>
        <w:t>Intervju će se održati</w:t>
      </w:r>
      <w:r>
        <w:rPr>
          <w:rFonts w:ascii="Century Gothic" w:hAnsi="Century Gothic"/>
          <w:b/>
        </w:rPr>
        <w:t xml:space="preserve">  28.</w:t>
      </w:r>
      <w:r w:rsidR="00D20EFF">
        <w:rPr>
          <w:rFonts w:ascii="Century Gothic" w:hAnsi="Century Gothic"/>
          <w:b/>
        </w:rPr>
        <w:t xml:space="preserve"> prosinca 2016. godine (srijeda</w:t>
      </w:r>
      <w:r>
        <w:rPr>
          <w:rFonts w:ascii="Century Gothic" w:hAnsi="Century Gothic"/>
          <w:b/>
        </w:rPr>
        <w:t xml:space="preserve">) </w:t>
      </w:r>
      <w:r w:rsidRPr="00A565B0">
        <w:rPr>
          <w:rFonts w:ascii="Century Gothic" w:hAnsi="Century Gothic"/>
        </w:rPr>
        <w:t>u</w:t>
      </w:r>
      <w:r w:rsidR="00D20EFF">
        <w:rPr>
          <w:rFonts w:ascii="Century Gothic" w:hAnsi="Century Gothic"/>
        </w:rPr>
        <w:t xml:space="preserve"> </w:t>
      </w:r>
      <w:r w:rsidR="00D20EFF" w:rsidRPr="00D20EFF">
        <w:rPr>
          <w:rFonts w:ascii="Century Gothic" w:hAnsi="Century Gothic"/>
          <w:b/>
        </w:rPr>
        <w:t>17:00 sati</w:t>
      </w:r>
      <w:r w:rsidR="00D20EFF">
        <w:rPr>
          <w:rFonts w:ascii="Century Gothic" w:hAnsi="Century Gothic"/>
          <w:b/>
        </w:rPr>
        <w:t xml:space="preserve"> u</w:t>
      </w:r>
      <w:r w:rsidRPr="00A565B0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prostorijama Općine Sveti Ilija, </w:t>
      </w:r>
      <w:r w:rsidRPr="00A565B0">
        <w:rPr>
          <w:rFonts w:ascii="Century Gothic" w:hAnsi="Century Gothic"/>
        </w:rPr>
        <w:t>Sveti Ilija, Trg Josipa Godrijana 2</w:t>
      </w:r>
    </w:p>
    <w:p w:rsidR="00FF56AF" w:rsidRDefault="00A565B0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/>
          <w:b/>
        </w:rPr>
        <w:t>Napomen</w:t>
      </w:r>
      <w:r w:rsidR="00FF56AF" w:rsidRPr="00FA74A3">
        <w:rPr>
          <w:rFonts w:ascii="Century Gothic" w:hAnsi="Century Gothic"/>
          <w:b/>
        </w:rPr>
        <w:t xml:space="preserve">a: </w:t>
      </w:r>
      <w:r w:rsidR="007B500F" w:rsidRPr="00FA74A3">
        <w:rPr>
          <w:rFonts w:ascii="Century Gothic" w:hAnsi="Century Gothic" w:cs="Calibri"/>
          <w:lang w:eastAsia="x-none"/>
        </w:rPr>
        <w:t>P</w:t>
      </w:r>
      <w:r w:rsidR="00FF56AF" w:rsidRPr="00FA74A3">
        <w:rPr>
          <w:rFonts w:ascii="Century Gothic" w:hAnsi="Century Gothic" w:cs="Calibri"/>
          <w:lang w:eastAsia="x-none"/>
        </w:rPr>
        <w:t>o dolasku</w:t>
      </w:r>
      <w:r w:rsidR="009C54BA">
        <w:rPr>
          <w:rFonts w:ascii="Century Gothic" w:hAnsi="Century Gothic" w:cs="Calibri"/>
          <w:lang w:eastAsia="x-none"/>
        </w:rPr>
        <w:t xml:space="preserve"> na</w:t>
      </w:r>
      <w:r w:rsidR="00FF56AF" w:rsidRPr="00FA74A3">
        <w:rPr>
          <w:rFonts w:ascii="Century Gothic" w:hAnsi="Century Gothic" w:cs="Calibri"/>
          <w:lang w:eastAsia="x-none"/>
        </w:rPr>
        <w:t xml:space="preserve"> testiranje znanja engleskog jezika i intervju od kandidata će biti zatraženo predočenje odgovarajuće identifikacijske isprave (osobna iskaznica ili putovnica) radi utvrđivanja identiteta.</w:t>
      </w:r>
    </w:p>
    <w:p w:rsidR="00310FDE" w:rsidRPr="00310FDE" w:rsidRDefault="00310FDE" w:rsidP="00FF56AF">
      <w:pPr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>K</w:t>
      </w:r>
      <w:r w:rsidRPr="00310FDE">
        <w:rPr>
          <w:rFonts w:ascii="Century Gothic" w:hAnsi="Century Gothic" w:cs="Calibri"/>
          <w:lang w:eastAsia="x-none"/>
        </w:rPr>
        <w:t>andidati koji ne mogu dokazati identitet ne mogu pristupiti testiranju</w:t>
      </w:r>
      <w:r w:rsidR="009C54BA">
        <w:rPr>
          <w:rFonts w:ascii="Century Gothic" w:hAnsi="Century Gothic" w:cs="Calibri"/>
          <w:lang w:eastAsia="x-none"/>
        </w:rPr>
        <w:t xml:space="preserve"> znanja engleskoj jezika</w:t>
      </w:r>
      <w:r w:rsidRPr="00310FDE">
        <w:rPr>
          <w:rFonts w:ascii="Century Gothic" w:hAnsi="Century Gothic" w:cs="Calibri"/>
          <w:lang w:eastAsia="x-none"/>
        </w:rPr>
        <w:t xml:space="preserve"> i intervjuu.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>Ako kandidat ne pristupi testiranju smatrati će se da je povukao prijavu na javni natječaj.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lastRenderedPageBreak/>
        <w:t xml:space="preserve">II. Imena kandidata koji </w:t>
      </w:r>
      <w:r w:rsidR="009C54BA">
        <w:rPr>
          <w:rFonts w:ascii="Century Gothic" w:hAnsi="Century Gothic" w:cs="Calibri"/>
          <w:lang w:eastAsia="x-none"/>
        </w:rPr>
        <w:t xml:space="preserve">su ostvarili najmanje 50% bodova iz svakog dijela pisanog testiranja (50% iz općeg dijela i 50% iz posebnog dijela) i sa kojima će se provesti testiranje znanja engleskoj jezika te intervju </w:t>
      </w:r>
      <w:r w:rsidRPr="00FA74A3">
        <w:rPr>
          <w:rFonts w:ascii="Century Gothic" w:hAnsi="Century Gothic" w:cs="Calibri"/>
          <w:lang w:eastAsia="x-none"/>
        </w:rPr>
        <w:t>su:</w:t>
      </w:r>
    </w:p>
    <w:p w:rsidR="00FF56AF" w:rsidRPr="00FA74A3" w:rsidRDefault="00FF56AF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 w:rsidRPr="00FA74A3">
        <w:rPr>
          <w:rFonts w:ascii="Century Gothic" w:hAnsi="Century Gothic" w:cs="Calibri"/>
          <w:b/>
          <w:lang w:eastAsia="x-none"/>
        </w:rPr>
        <w:t>Kristijan Kitner, Žigrovec, Vladimira Nazora 13/a</w:t>
      </w:r>
    </w:p>
    <w:p w:rsidR="00A46AED" w:rsidRPr="00FA74A3" w:rsidRDefault="00A46AED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 w:rsidRPr="00FA74A3">
        <w:rPr>
          <w:rFonts w:ascii="Century Gothic" w:hAnsi="Century Gothic" w:cs="Calibri"/>
          <w:b/>
          <w:lang w:eastAsia="x-none"/>
        </w:rPr>
        <w:t xml:space="preserve">Mario Novosel, Donja Stubica, </w:t>
      </w:r>
      <w:proofErr w:type="spellStart"/>
      <w:r w:rsidRPr="00FA74A3">
        <w:rPr>
          <w:rFonts w:ascii="Century Gothic" w:hAnsi="Century Gothic" w:cs="Calibri"/>
          <w:b/>
          <w:lang w:eastAsia="x-none"/>
        </w:rPr>
        <w:t>Golubovečka</w:t>
      </w:r>
      <w:proofErr w:type="spellEnd"/>
      <w:r w:rsidRPr="00FA74A3">
        <w:rPr>
          <w:rFonts w:ascii="Century Gothic" w:hAnsi="Century Gothic" w:cs="Calibri"/>
          <w:b/>
          <w:lang w:eastAsia="x-none"/>
        </w:rPr>
        <w:t xml:space="preserve"> 37</w:t>
      </w:r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>POVJERENSTVO ZA PROVEDBU</w:t>
      </w:r>
    </w:p>
    <w:p w:rsidR="00FA74A3" w:rsidRP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 xml:space="preserve">      JAVNOG NATJEČAJA</w:t>
      </w:r>
    </w:p>
    <w:sectPr w:rsidR="00FA74A3" w:rsidRPr="00FA74A3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5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C"/>
    <w:rsid w:val="001042FE"/>
    <w:rsid w:val="001166DD"/>
    <w:rsid w:val="00142974"/>
    <w:rsid w:val="00177C72"/>
    <w:rsid w:val="001B4A76"/>
    <w:rsid w:val="002035C1"/>
    <w:rsid w:val="00260AF1"/>
    <w:rsid w:val="00310FDE"/>
    <w:rsid w:val="00586BF5"/>
    <w:rsid w:val="0064187F"/>
    <w:rsid w:val="007B500F"/>
    <w:rsid w:val="00814FF6"/>
    <w:rsid w:val="008207A4"/>
    <w:rsid w:val="0082408C"/>
    <w:rsid w:val="009C54BA"/>
    <w:rsid w:val="00A00FC4"/>
    <w:rsid w:val="00A46AED"/>
    <w:rsid w:val="00A565B0"/>
    <w:rsid w:val="00D20EFF"/>
    <w:rsid w:val="00DF238D"/>
    <w:rsid w:val="00F959AB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0293-465F-4A58-B54A-43958AF3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Windows User</cp:lastModifiedBy>
  <cp:revision>4</cp:revision>
  <cp:lastPrinted>2016-12-24T08:49:00Z</cp:lastPrinted>
  <dcterms:created xsi:type="dcterms:W3CDTF">2016-12-16T14:06:00Z</dcterms:created>
  <dcterms:modified xsi:type="dcterms:W3CDTF">2016-12-24T09:12:00Z</dcterms:modified>
</cp:coreProperties>
</file>