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8BE1B" w14:textId="77777777" w:rsidR="00B6480B" w:rsidRPr="00601D33" w:rsidRDefault="00B6480B" w:rsidP="00B6480B">
      <w:pPr>
        <w:pStyle w:val="Naslov1"/>
        <w:rPr>
          <w:rFonts w:ascii="Century" w:eastAsia="Batang" w:hAnsi="Century"/>
          <w:b/>
          <w:sz w:val="22"/>
          <w:szCs w:val="22"/>
        </w:rPr>
      </w:pPr>
    </w:p>
    <w:p w14:paraId="5351D984" w14:textId="77777777" w:rsidR="00B6480B" w:rsidRPr="00937BD1" w:rsidRDefault="00B6480B" w:rsidP="00B6480B">
      <w:pPr>
        <w:pStyle w:val="Naslov1"/>
        <w:jc w:val="center"/>
        <w:rPr>
          <w:rFonts w:eastAsia="Batang"/>
          <w:b/>
          <w:szCs w:val="24"/>
        </w:rPr>
      </w:pPr>
    </w:p>
    <w:p w14:paraId="06127047" w14:textId="77777777" w:rsidR="00B6480B" w:rsidRPr="00937BD1" w:rsidRDefault="00B6480B" w:rsidP="00B6480B">
      <w:pPr>
        <w:pStyle w:val="Naslov1"/>
        <w:jc w:val="center"/>
        <w:rPr>
          <w:rFonts w:eastAsia="Batang"/>
          <w:b/>
          <w:szCs w:val="24"/>
        </w:rPr>
      </w:pPr>
      <w:r w:rsidRPr="00937BD1">
        <w:rPr>
          <w:rFonts w:eastAsia="Batang"/>
          <w:b/>
          <w:szCs w:val="24"/>
        </w:rPr>
        <w:t>REPUBLIKA HRVATSKA</w:t>
      </w:r>
    </w:p>
    <w:p w14:paraId="0C6A06AC" w14:textId="48AD3F4B" w:rsidR="00B6480B" w:rsidRPr="00D43495" w:rsidRDefault="00CD2226" w:rsidP="00B6480B">
      <w:pPr>
        <w:jc w:val="center"/>
        <w:rPr>
          <w:rFonts w:ascii="Times New Roman" w:eastAsia="Batang" w:hAnsi="Times New Roman" w:cs="Times New Roman"/>
          <w:b/>
          <w:sz w:val="24"/>
          <w:szCs w:val="24"/>
        </w:rPr>
      </w:pPr>
      <w:r>
        <w:rPr>
          <w:rFonts w:ascii="Times New Roman" w:eastAsia="Batang" w:hAnsi="Times New Roman" w:cs="Times New Roman"/>
          <w:b/>
          <w:sz w:val="24"/>
          <w:szCs w:val="24"/>
        </w:rPr>
        <w:t>VARAŽDINSKA ŽUPANIJA</w:t>
      </w:r>
    </w:p>
    <w:p w14:paraId="5A8EB4C6" w14:textId="344FB86A" w:rsidR="00B6480B" w:rsidRPr="00D43495" w:rsidRDefault="00CD2226" w:rsidP="00B6480B">
      <w:pPr>
        <w:pBdr>
          <w:bottom w:val="single" w:sz="12" w:space="1" w:color="auto"/>
        </w:pBdr>
        <w:jc w:val="center"/>
        <w:rPr>
          <w:rFonts w:ascii="Times New Roman" w:eastAsia="Batang" w:hAnsi="Times New Roman" w:cs="Times New Roman"/>
          <w:b/>
          <w:sz w:val="24"/>
          <w:szCs w:val="24"/>
        </w:rPr>
      </w:pPr>
      <w:r>
        <w:rPr>
          <w:rFonts w:ascii="Times New Roman" w:eastAsia="Batang" w:hAnsi="Times New Roman" w:cs="Times New Roman"/>
          <w:b/>
          <w:sz w:val="24"/>
          <w:szCs w:val="24"/>
        </w:rPr>
        <w:t>O P Ć I N A</w:t>
      </w:r>
      <w:r w:rsidR="00D57934">
        <w:rPr>
          <w:rFonts w:ascii="Times New Roman" w:eastAsia="Batang" w:hAnsi="Times New Roman" w:cs="Times New Roman"/>
          <w:b/>
          <w:sz w:val="24"/>
          <w:szCs w:val="24"/>
        </w:rPr>
        <w:t xml:space="preserve"> </w:t>
      </w:r>
      <w:r>
        <w:rPr>
          <w:rFonts w:ascii="Times New Roman" w:eastAsia="Batang" w:hAnsi="Times New Roman" w:cs="Times New Roman"/>
          <w:b/>
          <w:sz w:val="24"/>
          <w:szCs w:val="24"/>
        </w:rPr>
        <w:t xml:space="preserve">  S V E T I </w:t>
      </w:r>
      <w:r w:rsidR="00D57934">
        <w:rPr>
          <w:rFonts w:ascii="Times New Roman" w:eastAsia="Batang" w:hAnsi="Times New Roman" w:cs="Times New Roman"/>
          <w:b/>
          <w:sz w:val="24"/>
          <w:szCs w:val="24"/>
        </w:rPr>
        <w:t xml:space="preserve"> </w:t>
      </w:r>
      <w:r>
        <w:rPr>
          <w:rFonts w:ascii="Times New Roman" w:eastAsia="Batang" w:hAnsi="Times New Roman" w:cs="Times New Roman"/>
          <w:b/>
          <w:sz w:val="24"/>
          <w:szCs w:val="24"/>
        </w:rPr>
        <w:t xml:space="preserve"> </w:t>
      </w:r>
      <w:proofErr w:type="spellStart"/>
      <w:r>
        <w:rPr>
          <w:rFonts w:ascii="Times New Roman" w:eastAsia="Batang" w:hAnsi="Times New Roman" w:cs="Times New Roman"/>
          <w:b/>
          <w:sz w:val="24"/>
          <w:szCs w:val="24"/>
        </w:rPr>
        <w:t>I</w:t>
      </w:r>
      <w:proofErr w:type="spellEnd"/>
      <w:r>
        <w:rPr>
          <w:rFonts w:ascii="Times New Roman" w:eastAsia="Batang" w:hAnsi="Times New Roman" w:cs="Times New Roman"/>
          <w:b/>
          <w:sz w:val="24"/>
          <w:szCs w:val="24"/>
        </w:rPr>
        <w:t xml:space="preserve"> L I J A</w:t>
      </w:r>
    </w:p>
    <w:p w14:paraId="2FB9E3ED" w14:textId="77777777" w:rsidR="00B6480B" w:rsidRPr="00937BD1" w:rsidRDefault="00B6480B" w:rsidP="00B6480B">
      <w:pPr>
        <w:jc w:val="center"/>
        <w:rPr>
          <w:rFonts w:eastAsia="Batang"/>
          <w:b/>
          <w:sz w:val="24"/>
          <w:szCs w:val="24"/>
        </w:rPr>
      </w:pPr>
    </w:p>
    <w:p w14:paraId="0969C654" w14:textId="77777777" w:rsidR="00B6480B" w:rsidRPr="00937BD1" w:rsidRDefault="00B6480B" w:rsidP="00B6480B">
      <w:pPr>
        <w:rPr>
          <w:rFonts w:eastAsia="Batang"/>
          <w:b/>
          <w:sz w:val="24"/>
          <w:szCs w:val="24"/>
        </w:rPr>
      </w:pPr>
    </w:p>
    <w:p w14:paraId="39EA4614" w14:textId="77777777" w:rsidR="00B6480B" w:rsidRPr="00937BD1" w:rsidRDefault="00B6480B" w:rsidP="00B6480B">
      <w:pPr>
        <w:rPr>
          <w:rFonts w:eastAsia="Batang"/>
          <w:b/>
          <w:sz w:val="24"/>
          <w:szCs w:val="24"/>
        </w:rPr>
      </w:pPr>
    </w:p>
    <w:p w14:paraId="0830D30D" w14:textId="77777777" w:rsidR="00B6480B" w:rsidRPr="00937BD1" w:rsidRDefault="00B6480B" w:rsidP="00B6480B">
      <w:pPr>
        <w:rPr>
          <w:rFonts w:eastAsia="Batang"/>
          <w:b/>
          <w:sz w:val="24"/>
          <w:szCs w:val="24"/>
        </w:rPr>
      </w:pPr>
    </w:p>
    <w:p w14:paraId="541D3FC9" w14:textId="77777777" w:rsidR="00B6480B" w:rsidRPr="00D43495" w:rsidRDefault="00B6480B" w:rsidP="00B6480B">
      <w:pPr>
        <w:jc w:val="center"/>
        <w:rPr>
          <w:rFonts w:ascii="Times New Roman" w:eastAsia="Batang" w:hAnsi="Times New Roman" w:cs="Times New Roman"/>
          <w:b/>
          <w:sz w:val="24"/>
          <w:szCs w:val="24"/>
        </w:rPr>
      </w:pPr>
    </w:p>
    <w:p w14:paraId="0124E65A" w14:textId="1F4CC7FD" w:rsidR="00B6480B" w:rsidRPr="00D43495" w:rsidRDefault="00B6480B" w:rsidP="00B6480B">
      <w:pPr>
        <w:jc w:val="center"/>
        <w:rPr>
          <w:rFonts w:ascii="Times New Roman" w:eastAsia="Batang" w:hAnsi="Times New Roman" w:cs="Times New Roman"/>
          <w:b/>
          <w:sz w:val="24"/>
          <w:szCs w:val="24"/>
        </w:rPr>
      </w:pPr>
      <w:r w:rsidRPr="00D43495">
        <w:rPr>
          <w:rFonts w:ascii="Times New Roman" w:eastAsia="Batang" w:hAnsi="Times New Roman" w:cs="Times New Roman"/>
          <w:b/>
          <w:sz w:val="24"/>
          <w:szCs w:val="24"/>
        </w:rPr>
        <w:t xml:space="preserve">UPUTE ZA IZRADU PRORAČUNA </w:t>
      </w:r>
      <w:r w:rsidR="00CD2226">
        <w:rPr>
          <w:rFonts w:ascii="Times New Roman" w:eastAsia="Batang" w:hAnsi="Times New Roman" w:cs="Times New Roman"/>
          <w:b/>
          <w:sz w:val="24"/>
          <w:szCs w:val="24"/>
        </w:rPr>
        <w:t>OPĆINE SVETI ILIJA</w:t>
      </w:r>
    </w:p>
    <w:p w14:paraId="7FA5C67C" w14:textId="17D4D329" w:rsidR="00B6480B" w:rsidRPr="00D43495" w:rsidRDefault="00B6480B" w:rsidP="00B6480B">
      <w:pPr>
        <w:jc w:val="center"/>
        <w:rPr>
          <w:rFonts w:ascii="Times New Roman" w:eastAsia="Batang" w:hAnsi="Times New Roman" w:cs="Times New Roman"/>
          <w:b/>
          <w:sz w:val="24"/>
          <w:szCs w:val="24"/>
        </w:rPr>
      </w:pPr>
      <w:r w:rsidRPr="00D43495">
        <w:rPr>
          <w:rFonts w:ascii="Times New Roman" w:eastAsia="Batang" w:hAnsi="Times New Roman" w:cs="Times New Roman"/>
          <w:b/>
          <w:sz w:val="24"/>
          <w:szCs w:val="24"/>
        </w:rPr>
        <w:t>ZA RAZDOBLJE 202</w:t>
      </w:r>
      <w:r w:rsidR="004131DE">
        <w:rPr>
          <w:rFonts w:ascii="Times New Roman" w:eastAsia="Batang" w:hAnsi="Times New Roman" w:cs="Times New Roman"/>
          <w:b/>
          <w:sz w:val="24"/>
          <w:szCs w:val="24"/>
        </w:rPr>
        <w:t>7</w:t>
      </w:r>
      <w:r w:rsidRPr="00D43495">
        <w:rPr>
          <w:rFonts w:ascii="Times New Roman" w:eastAsia="Batang" w:hAnsi="Times New Roman" w:cs="Times New Roman"/>
          <w:b/>
          <w:sz w:val="24"/>
          <w:szCs w:val="24"/>
        </w:rPr>
        <w:t>.</w:t>
      </w:r>
      <w:r w:rsidRPr="00D43495">
        <w:rPr>
          <w:rFonts w:ascii="Times New Roman" w:eastAsia="Batang" w:hAnsi="Times New Roman" w:cs="Times New Roman"/>
          <w:sz w:val="24"/>
          <w:szCs w:val="24"/>
        </w:rPr>
        <w:t xml:space="preserve"> – </w:t>
      </w:r>
      <w:r w:rsidRPr="00D43495">
        <w:rPr>
          <w:rFonts w:ascii="Times New Roman" w:eastAsia="Batang" w:hAnsi="Times New Roman" w:cs="Times New Roman"/>
          <w:b/>
          <w:sz w:val="24"/>
          <w:szCs w:val="24"/>
        </w:rPr>
        <w:t>202</w:t>
      </w:r>
      <w:r w:rsidR="004131DE">
        <w:rPr>
          <w:rFonts w:ascii="Times New Roman" w:eastAsia="Batang" w:hAnsi="Times New Roman" w:cs="Times New Roman"/>
          <w:b/>
          <w:sz w:val="24"/>
          <w:szCs w:val="24"/>
        </w:rPr>
        <w:t>9</w:t>
      </w:r>
      <w:r w:rsidRPr="00D43495">
        <w:rPr>
          <w:rFonts w:ascii="Times New Roman" w:eastAsia="Batang" w:hAnsi="Times New Roman" w:cs="Times New Roman"/>
          <w:b/>
          <w:sz w:val="24"/>
          <w:szCs w:val="24"/>
        </w:rPr>
        <w:t>.</w:t>
      </w:r>
    </w:p>
    <w:p w14:paraId="15BC814E" w14:textId="77777777" w:rsidR="00B6480B" w:rsidRPr="00D43495" w:rsidRDefault="00B6480B" w:rsidP="00B6480B">
      <w:pPr>
        <w:jc w:val="center"/>
        <w:rPr>
          <w:rFonts w:ascii="Times New Roman" w:eastAsia="Batang" w:hAnsi="Times New Roman" w:cs="Times New Roman"/>
          <w:b/>
          <w:sz w:val="24"/>
          <w:szCs w:val="24"/>
        </w:rPr>
      </w:pPr>
    </w:p>
    <w:p w14:paraId="7BB94EE5" w14:textId="77777777" w:rsidR="00B6480B" w:rsidRPr="00937BD1" w:rsidRDefault="00B6480B" w:rsidP="00B6480B">
      <w:pPr>
        <w:jc w:val="center"/>
        <w:rPr>
          <w:rFonts w:eastAsia="Batang"/>
          <w:b/>
          <w:sz w:val="24"/>
          <w:szCs w:val="24"/>
        </w:rPr>
      </w:pPr>
    </w:p>
    <w:p w14:paraId="0F14A4ED" w14:textId="77777777" w:rsidR="00B6480B" w:rsidRPr="00937BD1" w:rsidRDefault="00B6480B" w:rsidP="00B6480B">
      <w:pPr>
        <w:rPr>
          <w:rFonts w:eastAsia="Batang"/>
          <w:b/>
          <w:sz w:val="24"/>
          <w:szCs w:val="24"/>
        </w:rPr>
      </w:pPr>
    </w:p>
    <w:p w14:paraId="2607C3C8" w14:textId="77777777" w:rsidR="00B6480B" w:rsidRPr="00937BD1" w:rsidRDefault="00B6480B" w:rsidP="00B6480B">
      <w:pPr>
        <w:rPr>
          <w:rFonts w:eastAsia="Batang"/>
          <w:b/>
          <w:sz w:val="24"/>
          <w:szCs w:val="24"/>
        </w:rPr>
      </w:pPr>
    </w:p>
    <w:p w14:paraId="12EEA587" w14:textId="77777777" w:rsidR="00B6480B" w:rsidRPr="00937BD1" w:rsidRDefault="00B6480B" w:rsidP="00B6480B">
      <w:pPr>
        <w:rPr>
          <w:rFonts w:eastAsia="Batang"/>
          <w:b/>
          <w:sz w:val="24"/>
          <w:szCs w:val="24"/>
        </w:rPr>
      </w:pPr>
    </w:p>
    <w:p w14:paraId="6850E5A9" w14:textId="77777777" w:rsidR="00B6480B" w:rsidRPr="00937BD1" w:rsidRDefault="00B6480B" w:rsidP="00B6480B">
      <w:pPr>
        <w:rPr>
          <w:rFonts w:eastAsia="Batang"/>
          <w:b/>
          <w:sz w:val="24"/>
          <w:szCs w:val="24"/>
        </w:rPr>
      </w:pPr>
    </w:p>
    <w:p w14:paraId="02877863" w14:textId="77777777" w:rsidR="00B6480B" w:rsidRPr="00937BD1" w:rsidRDefault="00B6480B" w:rsidP="00B6480B">
      <w:pPr>
        <w:rPr>
          <w:rFonts w:eastAsia="Batang"/>
          <w:b/>
          <w:sz w:val="24"/>
          <w:szCs w:val="24"/>
        </w:rPr>
      </w:pPr>
    </w:p>
    <w:p w14:paraId="22222856" w14:textId="77777777" w:rsidR="00B6480B" w:rsidRPr="00937BD1" w:rsidRDefault="00B6480B" w:rsidP="00B6480B">
      <w:pPr>
        <w:rPr>
          <w:rFonts w:eastAsia="Batang"/>
          <w:b/>
          <w:sz w:val="24"/>
          <w:szCs w:val="24"/>
        </w:rPr>
      </w:pPr>
    </w:p>
    <w:p w14:paraId="137231D4" w14:textId="77777777" w:rsidR="00B6480B" w:rsidRPr="00937BD1" w:rsidRDefault="00B6480B" w:rsidP="00B6480B">
      <w:pPr>
        <w:rPr>
          <w:rFonts w:eastAsia="Batang"/>
          <w:b/>
          <w:sz w:val="24"/>
          <w:szCs w:val="24"/>
        </w:rPr>
      </w:pPr>
    </w:p>
    <w:p w14:paraId="1EEE608B" w14:textId="77777777" w:rsidR="00B6480B" w:rsidRPr="00937BD1" w:rsidRDefault="00B6480B" w:rsidP="00B6480B">
      <w:pPr>
        <w:rPr>
          <w:rFonts w:eastAsia="Batang"/>
          <w:b/>
          <w:sz w:val="24"/>
          <w:szCs w:val="24"/>
        </w:rPr>
      </w:pPr>
    </w:p>
    <w:p w14:paraId="39FA75C2" w14:textId="77777777" w:rsidR="00B6480B" w:rsidRPr="00937BD1" w:rsidRDefault="00B6480B" w:rsidP="00B6480B">
      <w:pPr>
        <w:rPr>
          <w:rFonts w:eastAsia="Batang"/>
          <w:b/>
          <w:sz w:val="24"/>
          <w:szCs w:val="24"/>
        </w:rPr>
      </w:pPr>
    </w:p>
    <w:p w14:paraId="58847555" w14:textId="77777777" w:rsidR="00B6480B" w:rsidRPr="00937BD1" w:rsidRDefault="00B6480B" w:rsidP="00B6480B">
      <w:pPr>
        <w:rPr>
          <w:rFonts w:eastAsia="Batang"/>
          <w:b/>
          <w:sz w:val="24"/>
          <w:szCs w:val="24"/>
        </w:rPr>
      </w:pPr>
    </w:p>
    <w:p w14:paraId="6C962042" w14:textId="77777777" w:rsidR="00B6480B" w:rsidRPr="00937BD1" w:rsidRDefault="00B6480B" w:rsidP="00B6480B">
      <w:pPr>
        <w:rPr>
          <w:rFonts w:eastAsia="Batang"/>
          <w:b/>
          <w:sz w:val="24"/>
          <w:szCs w:val="24"/>
        </w:rPr>
      </w:pPr>
    </w:p>
    <w:p w14:paraId="566070C5" w14:textId="77777777" w:rsidR="00B6480B" w:rsidRPr="00937BD1" w:rsidRDefault="00B6480B" w:rsidP="00B6480B">
      <w:pPr>
        <w:rPr>
          <w:rFonts w:eastAsia="Batang"/>
          <w:b/>
          <w:sz w:val="24"/>
          <w:szCs w:val="24"/>
        </w:rPr>
      </w:pPr>
    </w:p>
    <w:p w14:paraId="3074056D" w14:textId="77777777" w:rsidR="00B6480B" w:rsidRPr="00937BD1" w:rsidRDefault="00B6480B" w:rsidP="00B6480B">
      <w:pPr>
        <w:rPr>
          <w:rFonts w:eastAsia="Batang"/>
          <w:b/>
          <w:sz w:val="24"/>
          <w:szCs w:val="24"/>
        </w:rPr>
      </w:pPr>
    </w:p>
    <w:p w14:paraId="6E00F92B" w14:textId="77777777" w:rsidR="00B6480B" w:rsidRPr="00937BD1" w:rsidRDefault="00B6480B" w:rsidP="00B6480B">
      <w:pPr>
        <w:pBdr>
          <w:bottom w:val="single" w:sz="12" w:space="1" w:color="auto"/>
        </w:pBdr>
        <w:rPr>
          <w:rFonts w:eastAsia="Batang"/>
          <w:b/>
          <w:sz w:val="24"/>
          <w:szCs w:val="24"/>
        </w:rPr>
      </w:pPr>
    </w:p>
    <w:p w14:paraId="414892F8" w14:textId="02A6F566" w:rsidR="00B6480B" w:rsidRPr="00D43495" w:rsidRDefault="00D57934" w:rsidP="00B6480B">
      <w:pPr>
        <w:jc w:val="center"/>
        <w:rPr>
          <w:rFonts w:ascii="Times New Roman" w:eastAsia="Batang" w:hAnsi="Times New Roman" w:cs="Times New Roman"/>
          <w:b/>
          <w:sz w:val="24"/>
          <w:szCs w:val="24"/>
        </w:rPr>
      </w:pPr>
      <w:r>
        <w:rPr>
          <w:rFonts w:ascii="Times New Roman" w:eastAsia="Batang" w:hAnsi="Times New Roman" w:cs="Times New Roman"/>
          <w:b/>
          <w:sz w:val="24"/>
          <w:szCs w:val="24"/>
        </w:rPr>
        <w:t>Sveti Ilija,</w:t>
      </w:r>
      <w:r w:rsidR="00636C10">
        <w:rPr>
          <w:rFonts w:ascii="Times New Roman" w:eastAsia="Batang" w:hAnsi="Times New Roman" w:cs="Times New Roman"/>
          <w:b/>
          <w:sz w:val="24"/>
          <w:szCs w:val="24"/>
        </w:rPr>
        <w:t xml:space="preserve"> </w:t>
      </w:r>
      <w:r>
        <w:rPr>
          <w:rFonts w:ascii="Times New Roman" w:eastAsia="Batang" w:hAnsi="Times New Roman" w:cs="Times New Roman"/>
          <w:b/>
          <w:sz w:val="24"/>
          <w:szCs w:val="24"/>
        </w:rPr>
        <w:t xml:space="preserve"> rujan</w:t>
      </w:r>
      <w:r w:rsidR="00C045AF">
        <w:rPr>
          <w:rFonts w:ascii="Times New Roman" w:eastAsia="Batang" w:hAnsi="Times New Roman" w:cs="Times New Roman"/>
          <w:b/>
          <w:sz w:val="24"/>
          <w:szCs w:val="24"/>
        </w:rPr>
        <w:t xml:space="preserve"> </w:t>
      </w:r>
      <w:r w:rsidR="00B6480B" w:rsidRPr="00D43495">
        <w:rPr>
          <w:rFonts w:ascii="Times New Roman" w:eastAsia="Batang" w:hAnsi="Times New Roman" w:cs="Times New Roman"/>
          <w:b/>
          <w:sz w:val="24"/>
          <w:szCs w:val="24"/>
        </w:rPr>
        <w:t>202</w:t>
      </w:r>
      <w:r w:rsidR="004131DE">
        <w:rPr>
          <w:rFonts w:ascii="Times New Roman" w:eastAsia="Batang" w:hAnsi="Times New Roman" w:cs="Times New Roman"/>
          <w:b/>
          <w:sz w:val="24"/>
          <w:szCs w:val="24"/>
        </w:rPr>
        <w:t>6</w:t>
      </w:r>
      <w:r w:rsidR="00B6480B" w:rsidRPr="00D43495">
        <w:rPr>
          <w:rFonts w:ascii="Times New Roman" w:eastAsia="Batang" w:hAnsi="Times New Roman" w:cs="Times New Roman"/>
          <w:b/>
          <w:sz w:val="24"/>
          <w:szCs w:val="24"/>
        </w:rPr>
        <w:t>.</w:t>
      </w:r>
    </w:p>
    <w:p w14:paraId="25C95A4F" w14:textId="77777777" w:rsidR="00B6480B" w:rsidRDefault="00B6480B" w:rsidP="00B6480B">
      <w:pPr>
        <w:jc w:val="center"/>
        <w:rPr>
          <w:rFonts w:eastAsia="Batang"/>
          <w:b/>
          <w:sz w:val="24"/>
          <w:szCs w:val="24"/>
        </w:rPr>
      </w:pPr>
    </w:p>
    <w:p w14:paraId="2A6AB631" w14:textId="77777777" w:rsidR="00D43495" w:rsidRPr="00937BD1" w:rsidRDefault="00D43495" w:rsidP="00B6480B">
      <w:pPr>
        <w:jc w:val="center"/>
        <w:rPr>
          <w:rFonts w:eastAsia="Batang"/>
          <w:b/>
          <w:sz w:val="24"/>
          <w:szCs w:val="24"/>
        </w:rPr>
      </w:pPr>
    </w:p>
    <w:p w14:paraId="6BDC38A0" w14:textId="592A9E46" w:rsidR="00B6480B" w:rsidRPr="00D43495" w:rsidRDefault="00B6480B" w:rsidP="00B6480B">
      <w:pPr>
        <w:rPr>
          <w:rFonts w:ascii="Times New Roman" w:eastAsia="Batang" w:hAnsi="Times New Roman" w:cs="Times New Roman"/>
          <w:sz w:val="24"/>
          <w:szCs w:val="24"/>
        </w:rPr>
      </w:pPr>
      <w:r w:rsidRPr="00D43495">
        <w:rPr>
          <w:rFonts w:ascii="Times New Roman" w:eastAsia="Batang" w:hAnsi="Times New Roman" w:cs="Times New Roman"/>
          <w:sz w:val="24"/>
          <w:szCs w:val="24"/>
        </w:rPr>
        <w:lastRenderedPageBreak/>
        <w:t>SADRŽAJ</w:t>
      </w:r>
    </w:p>
    <w:p w14:paraId="48A5830D" w14:textId="77777777" w:rsidR="000660F4" w:rsidRPr="00D43495" w:rsidRDefault="000660F4" w:rsidP="00B6480B">
      <w:pPr>
        <w:rPr>
          <w:rFonts w:ascii="Times New Roman" w:eastAsia="Batang" w:hAnsi="Times New Roman" w:cs="Times New Roman"/>
          <w:sz w:val="24"/>
          <w:szCs w:val="24"/>
        </w:rPr>
      </w:pPr>
    </w:p>
    <w:p w14:paraId="7A753E2B" w14:textId="2C966BE3" w:rsidR="00B6480B" w:rsidRPr="00D43495" w:rsidRDefault="00B6480B"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UVOD………………………………………………</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w:t>
      </w:r>
      <w:r w:rsidR="00EB5AF6" w:rsidRPr="00D43495">
        <w:rPr>
          <w:rFonts w:ascii="Times New Roman" w:eastAsia="Batang" w:hAnsi="Times New Roman" w:cs="Times New Roman"/>
          <w:sz w:val="24"/>
          <w:szCs w:val="24"/>
        </w:rPr>
        <w:t>.</w:t>
      </w:r>
      <w:r w:rsidR="00604143" w:rsidRPr="00D43495">
        <w:rPr>
          <w:rFonts w:ascii="Times New Roman" w:eastAsia="Batang" w:hAnsi="Times New Roman" w:cs="Times New Roman"/>
          <w:sz w:val="24"/>
          <w:szCs w:val="24"/>
        </w:rPr>
        <w:t>1</w:t>
      </w:r>
    </w:p>
    <w:p w14:paraId="7EDEF51F" w14:textId="77777777" w:rsidR="00B6480B" w:rsidRPr="00D43495" w:rsidRDefault="00B6480B" w:rsidP="00A851FA">
      <w:pPr>
        <w:pStyle w:val="Odlomakpopisa"/>
        <w:jc w:val="both"/>
        <w:rPr>
          <w:rFonts w:ascii="Times New Roman" w:eastAsia="Batang" w:hAnsi="Times New Roman" w:cs="Times New Roman"/>
          <w:sz w:val="24"/>
          <w:szCs w:val="24"/>
        </w:rPr>
      </w:pPr>
    </w:p>
    <w:p w14:paraId="1364E46D" w14:textId="1262316B" w:rsidR="00B6480B" w:rsidRPr="00A851FA" w:rsidRDefault="00B6480B"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 xml:space="preserve">TEMELJNI MAKROEKONOMSKI POKAZATELJI </w:t>
      </w:r>
      <w:r w:rsidRPr="00A851FA">
        <w:rPr>
          <w:rFonts w:ascii="Times New Roman" w:eastAsia="Batang" w:hAnsi="Times New Roman" w:cs="Times New Roman"/>
          <w:sz w:val="24"/>
          <w:szCs w:val="24"/>
        </w:rPr>
        <w:t>ZA RAZDOBLJE 202</w:t>
      </w:r>
      <w:r w:rsidR="00A13F00">
        <w:rPr>
          <w:rFonts w:ascii="Times New Roman" w:eastAsia="Batang" w:hAnsi="Times New Roman" w:cs="Times New Roman"/>
          <w:sz w:val="24"/>
          <w:szCs w:val="24"/>
        </w:rPr>
        <w:t>7</w:t>
      </w:r>
      <w:r w:rsidRPr="00A851FA">
        <w:rPr>
          <w:rFonts w:ascii="Times New Roman" w:eastAsia="Batang" w:hAnsi="Times New Roman" w:cs="Times New Roman"/>
          <w:sz w:val="24"/>
          <w:szCs w:val="24"/>
        </w:rPr>
        <w:t>. -202</w:t>
      </w:r>
      <w:r w:rsidR="00A13F00">
        <w:rPr>
          <w:rFonts w:ascii="Times New Roman" w:eastAsia="Batang" w:hAnsi="Times New Roman" w:cs="Times New Roman"/>
          <w:sz w:val="24"/>
          <w:szCs w:val="24"/>
        </w:rPr>
        <w:t>9</w:t>
      </w:r>
      <w:r w:rsidRPr="00A851FA">
        <w:rPr>
          <w:rFonts w:ascii="Times New Roman" w:eastAsia="Batang" w:hAnsi="Times New Roman" w:cs="Times New Roman"/>
          <w:sz w:val="24"/>
          <w:szCs w:val="24"/>
        </w:rPr>
        <w:t>…………………………………………</w:t>
      </w:r>
      <w:r w:rsidR="00D43495" w:rsidRPr="00A851FA">
        <w:rPr>
          <w:rFonts w:ascii="Times New Roman" w:eastAsia="Batang" w:hAnsi="Times New Roman" w:cs="Times New Roman"/>
          <w:sz w:val="24"/>
          <w:szCs w:val="24"/>
        </w:rPr>
        <w:t>….</w:t>
      </w:r>
      <w:r w:rsidRPr="00A851FA">
        <w:rPr>
          <w:rFonts w:ascii="Times New Roman" w:eastAsia="Batang" w:hAnsi="Times New Roman" w:cs="Times New Roman"/>
          <w:sz w:val="24"/>
          <w:szCs w:val="24"/>
        </w:rPr>
        <w:t>…...…</w:t>
      </w:r>
      <w:r w:rsidR="00EB5AF6" w:rsidRPr="00A851FA">
        <w:rPr>
          <w:rFonts w:ascii="Times New Roman" w:eastAsia="Batang" w:hAnsi="Times New Roman" w:cs="Times New Roman"/>
          <w:sz w:val="24"/>
          <w:szCs w:val="24"/>
        </w:rPr>
        <w:t>…</w:t>
      </w:r>
      <w:r w:rsidR="00FF0006">
        <w:rPr>
          <w:rFonts w:ascii="Times New Roman" w:eastAsia="Batang" w:hAnsi="Times New Roman" w:cs="Times New Roman"/>
          <w:sz w:val="24"/>
          <w:szCs w:val="24"/>
        </w:rPr>
        <w:t>…………………………..</w:t>
      </w:r>
      <w:r w:rsidR="00EB5AF6" w:rsidRPr="00A851FA">
        <w:rPr>
          <w:rFonts w:ascii="Times New Roman" w:eastAsia="Batang" w:hAnsi="Times New Roman" w:cs="Times New Roman"/>
          <w:sz w:val="24"/>
          <w:szCs w:val="24"/>
        </w:rPr>
        <w:t>.</w:t>
      </w:r>
      <w:r w:rsidRPr="00A851FA">
        <w:rPr>
          <w:rFonts w:ascii="Times New Roman" w:eastAsia="Batang" w:hAnsi="Times New Roman" w:cs="Times New Roman"/>
          <w:sz w:val="24"/>
          <w:szCs w:val="24"/>
        </w:rPr>
        <w:t>.</w:t>
      </w:r>
      <w:r w:rsidR="00604143" w:rsidRPr="00A851FA">
        <w:rPr>
          <w:rFonts w:ascii="Times New Roman" w:eastAsia="Batang" w:hAnsi="Times New Roman" w:cs="Times New Roman"/>
          <w:sz w:val="24"/>
          <w:szCs w:val="24"/>
        </w:rPr>
        <w:t>1</w:t>
      </w:r>
    </w:p>
    <w:p w14:paraId="209BED2F" w14:textId="77777777" w:rsidR="00B6480B" w:rsidRPr="00D43495" w:rsidRDefault="00B6480B" w:rsidP="00A851FA">
      <w:pPr>
        <w:pStyle w:val="Odlomakpopisa"/>
        <w:jc w:val="both"/>
        <w:rPr>
          <w:rFonts w:ascii="Times New Roman" w:eastAsia="Batang" w:hAnsi="Times New Roman" w:cs="Times New Roman"/>
          <w:sz w:val="24"/>
          <w:szCs w:val="24"/>
        </w:rPr>
      </w:pPr>
    </w:p>
    <w:p w14:paraId="18E6F7C6" w14:textId="2454F684" w:rsidR="00B6480B" w:rsidRPr="00D43495" w:rsidRDefault="00B6480B"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IZRADA, PREDLAGANJE I DONOŠENJE PRORAČUNA I FINANCIJSKIH PLANOVA……</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w:t>
      </w:r>
      <w:r w:rsidR="00604143" w:rsidRPr="00D43495">
        <w:rPr>
          <w:rFonts w:ascii="Times New Roman" w:eastAsia="Batang" w:hAnsi="Times New Roman" w:cs="Times New Roman"/>
          <w:sz w:val="24"/>
          <w:szCs w:val="24"/>
        </w:rPr>
        <w:t>2</w:t>
      </w:r>
      <w:r w:rsidRPr="00D43495">
        <w:rPr>
          <w:rFonts w:ascii="Times New Roman" w:eastAsia="Batang" w:hAnsi="Times New Roman" w:cs="Times New Roman"/>
          <w:sz w:val="24"/>
          <w:szCs w:val="24"/>
        </w:rPr>
        <w:t xml:space="preserve"> </w:t>
      </w:r>
    </w:p>
    <w:p w14:paraId="6FBC1648" w14:textId="77777777" w:rsidR="00B6480B" w:rsidRPr="00D43495" w:rsidRDefault="00B6480B" w:rsidP="00A851FA">
      <w:pPr>
        <w:jc w:val="both"/>
        <w:rPr>
          <w:rFonts w:ascii="Times New Roman" w:eastAsia="Batang" w:hAnsi="Times New Roman" w:cs="Times New Roman"/>
          <w:sz w:val="24"/>
          <w:szCs w:val="24"/>
        </w:rPr>
      </w:pPr>
    </w:p>
    <w:p w14:paraId="7A7B509E" w14:textId="59563B68" w:rsidR="00B6480B" w:rsidRPr="00D43495" w:rsidRDefault="00B6480B"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 xml:space="preserve">UPUTE </w:t>
      </w:r>
      <w:r w:rsidR="00A13F00">
        <w:rPr>
          <w:rFonts w:ascii="Times New Roman" w:eastAsia="Batang" w:hAnsi="Times New Roman" w:cs="Times New Roman"/>
          <w:sz w:val="24"/>
          <w:szCs w:val="24"/>
        </w:rPr>
        <w:t xml:space="preserve">JEDINSTVENOG </w:t>
      </w:r>
      <w:r w:rsidRPr="00D43495">
        <w:rPr>
          <w:rFonts w:ascii="Times New Roman" w:eastAsia="Batang" w:hAnsi="Times New Roman" w:cs="Times New Roman"/>
          <w:sz w:val="24"/>
          <w:szCs w:val="24"/>
        </w:rPr>
        <w:t>UPRAVN</w:t>
      </w:r>
      <w:r w:rsidR="00A13F00">
        <w:rPr>
          <w:rFonts w:ascii="Times New Roman" w:eastAsia="Batang" w:hAnsi="Times New Roman" w:cs="Times New Roman"/>
          <w:sz w:val="24"/>
          <w:szCs w:val="24"/>
        </w:rPr>
        <w:t>OG ODJELA OPĆINE SVETI ILIJA      ………………………………..</w:t>
      </w:r>
      <w:r w:rsidRPr="00D43495">
        <w:rPr>
          <w:rFonts w:ascii="Times New Roman" w:eastAsia="Batang" w:hAnsi="Times New Roman" w:cs="Times New Roman"/>
          <w:sz w:val="24"/>
          <w:szCs w:val="24"/>
        </w:rPr>
        <w:t>……………………………………………</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w:t>
      </w:r>
      <w:r w:rsidR="004653F7">
        <w:rPr>
          <w:rFonts w:ascii="Times New Roman" w:eastAsia="Batang" w:hAnsi="Times New Roman" w:cs="Times New Roman"/>
          <w:sz w:val="24"/>
          <w:szCs w:val="24"/>
        </w:rPr>
        <w:t>3</w:t>
      </w:r>
    </w:p>
    <w:p w14:paraId="67D0A459" w14:textId="77777777" w:rsidR="00B6480B" w:rsidRPr="00D43495" w:rsidRDefault="00B6480B" w:rsidP="00A851FA">
      <w:pPr>
        <w:jc w:val="both"/>
        <w:rPr>
          <w:rFonts w:ascii="Times New Roman" w:eastAsia="Batang" w:hAnsi="Times New Roman" w:cs="Times New Roman"/>
          <w:sz w:val="24"/>
          <w:szCs w:val="24"/>
        </w:rPr>
      </w:pPr>
    </w:p>
    <w:p w14:paraId="4A3DDA59" w14:textId="60D270F2" w:rsidR="00B6480B" w:rsidRPr="00D43495" w:rsidRDefault="00B6480B"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METODOLOGIJA IZRADE PRORAČUNA I FINANCIJSKOG PLANA PRORAČUNSKIH KORISNIKA……………………………………………</w:t>
      </w:r>
      <w:r w:rsidR="00D43495">
        <w:rPr>
          <w:rFonts w:ascii="Times New Roman" w:eastAsia="Batang" w:hAnsi="Times New Roman" w:cs="Times New Roman"/>
          <w:sz w:val="24"/>
          <w:szCs w:val="24"/>
        </w:rPr>
        <w:t>……...</w:t>
      </w:r>
      <w:r w:rsidR="00EB5AF6" w:rsidRP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w:t>
      </w:r>
      <w:r w:rsidR="00A51BDB">
        <w:rPr>
          <w:rFonts w:ascii="Times New Roman" w:eastAsia="Batang" w:hAnsi="Times New Roman" w:cs="Times New Roman"/>
          <w:sz w:val="24"/>
          <w:szCs w:val="24"/>
        </w:rPr>
        <w:t>6</w:t>
      </w:r>
      <w:r w:rsidRPr="00D43495">
        <w:rPr>
          <w:rFonts w:ascii="Times New Roman" w:eastAsia="Batang" w:hAnsi="Times New Roman" w:cs="Times New Roman"/>
          <w:sz w:val="24"/>
          <w:szCs w:val="24"/>
        </w:rPr>
        <w:t xml:space="preserve"> </w:t>
      </w:r>
    </w:p>
    <w:p w14:paraId="559A8E08" w14:textId="77777777" w:rsidR="000861E5" w:rsidRPr="00D43495" w:rsidRDefault="000861E5" w:rsidP="00A851FA">
      <w:pPr>
        <w:pStyle w:val="Odlomakpopisa"/>
        <w:jc w:val="both"/>
        <w:rPr>
          <w:rFonts w:ascii="Times New Roman" w:eastAsia="Batang" w:hAnsi="Times New Roman" w:cs="Times New Roman"/>
          <w:sz w:val="24"/>
          <w:szCs w:val="24"/>
        </w:rPr>
      </w:pPr>
    </w:p>
    <w:p w14:paraId="02962874" w14:textId="3ABFF9B0" w:rsidR="000861E5" w:rsidRPr="00D43495" w:rsidRDefault="000861E5"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DOSTAVA DOKUMENATA…………………………………………………</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1</w:t>
      </w:r>
      <w:r w:rsidR="00A51BDB">
        <w:rPr>
          <w:rFonts w:ascii="Times New Roman" w:eastAsia="Batang" w:hAnsi="Times New Roman" w:cs="Times New Roman"/>
          <w:sz w:val="24"/>
          <w:szCs w:val="24"/>
        </w:rPr>
        <w:t>4</w:t>
      </w:r>
    </w:p>
    <w:p w14:paraId="0014BF75" w14:textId="77777777" w:rsidR="000861E5" w:rsidRPr="00D43495" w:rsidRDefault="000861E5" w:rsidP="00A851FA">
      <w:pPr>
        <w:pStyle w:val="Odlomakpopisa"/>
        <w:jc w:val="both"/>
        <w:rPr>
          <w:rFonts w:ascii="Times New Roman" w:eastAsia="Batang" w:hAnsi="Times New Roman" w:cs="Times New Roman"/>
          <w:sz w:val="24"/>
          <w:szCs w:val="24"/>
        </w:rPr>
      </w:pPr>
    </w:p>
    <w:p w14:paraId="3FFDA0F5" w14:textId="6C6485FD" w:rsidR="000861E5" w:rsidRPr="00D43495" w:rsidRDefault="000861E5"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NOVOSTI………………………………………………………………………</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…1</w:t>
      </w:r>
      <w:r w:rsidR="00A51BDB">
        <w:rPr>
          <w:rFonts w:ascii="Times New Roman" w:eastAsia="Batang" w:hAnsi="Times New Roman" w:cs="Times New Roman"/>
          <w:sz w:val="24"/>
          <w:szCs w:val="24"/>
        </w:rPr>
        <w:t>5</w:t>
      </w:r>
    </w:p>
    <w:p w14:paraId="03010DB6" w14:textId="77777777" w:rsidR="000861E5" w:rsidRPr="00D43495" w:rsidRDefault="000861E5" w:rsidP="00A851FA">
      <w:pPr>
        <w:pStyle w:val="Odlomakpopisa"/>
        <w:jc w:val="both"/>
        <w:rPr>
          <w:rFonts w:ascii="Times New Roman" w:eastAsia="Batang" w:hAnsi="Times New Roman" w:cs="Times New Roman"/>
          <w:sz w:val="24"/>
          <w:szCs w:val="24"/>
        </w:rPr>
      </w:pPr>
    </w:p>
    <w:p w14:paraId="50F285BA" w14:textId="174CDA94" w:rsidR="000861E5" w:rsidRDefault="000861E5" w:rsidP="00A851FA">
      <w:pPr>
        <w:pStyle w:val="Odlomakpopisa"/>
        <w:numPr>
          <w:ilvl w:val="0"/>
          <w:numId w:val="4"/>
        </w:numPr>
        <w:spacing w:after="0" w:line="240" w:lineRule="auto"/>
        <w:jc w:val="both"/>
        <w:rPr>
          <w:rFonts w:ascii="Times New Roman" w:eastAsia="Batang" w:hAnsi="Times New Roman" w:cs="Times New Roman"/>
          <w:sz w:val="24"/>
          <w:szCs w:val="24"/>
        </w:rPr>
      </w:pPr>
      <w:r w:rsidRPr="00D43495">
        <w:rPr>
          <w:rFonts w:ascii="Times New Roman" w:eastAsia="Batang" w:hAnsi="Times New Roman" w:cs="Times New Roman"/>
          <w:sz w:val="24"/>
          <w:szCs w:val="24"/>
        </w:rPr>
        <w:t>DOSTUPNOST MATERIJALA NA MREŽNOJ STRANICI MINISTARSTVA FINANCIJA…</w:t>
      </w:r>
      <w:r w:rsidR="00D43495">
        <w:rPr>
          <w:rFonts w:ascii="Times New Roman" w:eastAsia="Batang" w:hAnsi="Times New Roman" w:cs="Times New Roman"/>
          <w:sz w:val="24"/>
          <w:szCs w:val="24"/>
        </w:rPr>
        <w:t>……………………………………………………………………...</w:t>
      </w:r>
      <w:r w:rsidRPr="00D43495">
        <w:rPr>
          <w:rFonts w:ascii="Times New Roman" w:eastAsia="Batang" w:hAnsi="Times New Roman" w:cs="Times New Roman"/>
          <w:sz w:val="24"/>
          <w:szCs w:val="24"/>
        </w:rPr>
        <w:t>..1</w:t>
      </w:r>
      <w:r w:rsidR="00A51BDB">
        <w:rPr>
          <w:rFonts w:ascii="Times New Roman" w:eastAsia="Batang" w:hAnsi="Times New Roman" w:cs="Times New Roman"/>
          <w:sz w:val="24"/>
          <w:szCs w:val="24"/>
        </w:rPr>
        <w:t>9</w:t>
      </w:r>
    </w:p>
    <w:p w14:paraId="095E2354" w14:textId="77777777" w:rsidR="00C045AF" w:rsidRPr="00C045AF" w:rsidRDefault="00C045AF" w:rsidP="00C045AF">
      <w:pPr>
        <w:pStyle w:val="Odlomakpopisa"/>
        <w:rPr>
          <w:rFonts w:ascii="Times New Roman" w:eastAsia="Batang" w:hAnsi="Times New Roman" w:cs="Times New Roman"/>
          <w:sz w:val="24"/>
          <w:szCs w:val="24"/>
        </w:rPr>
      </w:pPr>
    </w:p>
    <w:p w14:paraId="20A231D3" w14:textId="79A81506" w:rsidR="00C045AF" w:rsidRDefault="00C045AF" w:rsidP="00C045AF">
      <w:pPr>
        <w:pStyle w:val="Odlomakpopisa"/>
        <w:numPr>
          <w:ilvl w:val="0"/>
          <w:numId w:val="4"/>
        </w:numPr>
        <w:spacing w:after="0" w:line="24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PRILOZI – TABLICE ZA IZRADU PRORAČUNA……………………………………………………………………...</w:t>
      </w:r>
      <w:r w:rsidRPr="00D43495">
        <w:rPr>
          <w:rFonts w:ascii="Times New Roman" w:eastAsia="Batang" w:hAnsi="Times New Roman" w:cs="Times New Roman"/>
          <w:sz w:val="24"/>
          <w:szCs w:val="24"/>
        </w:rPr>
        <w:t>..</w:t>
      </w:r>
      <w:r w:rsidR="00A51BDB">
        <w:rPr>
          <w:rFonts w:ascii="Times New Roman" w:eastAsia="Batang" w:hAnsi="Times New Roman" w:cs="Times New Roman"/>
          <w:sz w:val="24"/>
          <w:szCs w:val="24"/>
        </w:rPr>
        <w:t>20</w:t>
      </w:r>
    </w:p>
    <w:p w14:paraId="5C1C7875" w14:textId="77777777" w:rsidR="00CB58AF" w:rsidRPr="00CB58AF" w:rsidRDefault="00CB58AF" w:rsidP="00CB58AF">
      <w:pPr>
        <w:pStyle w:val="Odlomakpopisa"/>
        <w:rPr>
          <w:rFonts w:ascii="Times New Roman" w:eastAsia="Batang" w:hAnsi="Times New Roman" w:cs="Times New Roman"/>
          <w:sz w:val="24"/>
          <w:szCs w:val="24"/>
        </w:rPr>
      </w:pPr>
    </w:p>
    <w:p w14:paraId="7E9C33D3" w14:textId="471048FC" w:rsidR="00CB58AF" w:rsidRDefault="00CB58AF" w:rsidP="00CB58AF">
      <w:pPr>
        <w:pStyle w:val="Odlomakpopisa"/>
        <w:numPr>
          <w:ilvl w:val="0"/>
          <w:numId w:val="4"/>
        </w:numPr>
        <w:spacing w:after="0" w:line="240" w:lineRule="auto"/>
        <w:jc w:val="both"/>
        <w:rPr>
          <w:rFonts w:ascii="Times New Roman" w:eastAsia="Batang" w:hAnsi="Times New Roman" w:cs="Times New Roman"/>
          <w:sz w:val="24"/>
          <w:szCs w:val="24"/>
        </w:rPr>
      </w:pPr>
      <w:r>
        <w:rPr>
          <w:rFonts w:ascii="Times New Roman" w:eastAsia="Batang" w:hAnsi="Times New Roman" w:cs="Times New Roman"/>
          <w:sz w:val="24"/>
          <w:szCs w:val="24"/>
        </w:rPr>
        <w:t>PRILOZI – TABLICE ZA FINANCIJSKOG PLANA PRORAČUNSKOG KORISNIKA...……………………………………………………………………...</w:t>
      </w:r>
      <w:r w:rsidRPr="00D43495">
        <w:rPr>
          <w:rFonts w:ascii="Times New Roman" w:eastAsia="Batang" w:hAnsi="Times New Roman" w:cs="Times New Roman"/>
          <w:sz w:val="24"/>
          <w:szCs w:val="24"/>
        </w:rPr>
        <w:t>..</w:t>
      </w:r>
      <w:r>
        <w:rPr>
          <w:rFonts w:ascii="Times New Roman" w:eastAsia="Batang" w:hAnsi="Times New Roman" w:cs="Times New Roman"/>
          <w:sz w:val="24"/>
          <w:szCs w:val="24"/>
        </w:rPr>
        <w:t>2</w:t>
      </w:r>
      <w:r w:rsidR="00A51BDB">
        <w:rPr>
          <w:rFonts w:ascii="Times New Roman" w:eastAsia="Batang" w:hAnsi="Times New Roman" w:cs="Times New Roman"/>
          <w:sz w:val="24"/>
          <w:szCs w:val="24"/>
        </w:rPr>
        <w:t>6</w:t>
      </w:r>
    </w:p>
    <w:p w14:paraId="67E5207E" w14:textId="77777777" w:rsidR="00CB58AF" w:rsidRPr="00C045AF" w:rsidRDefault="00CB58AF" w:rsidP="00CB58AF">
      <w:pPr>
        <w:pStyle w:val="Odlomakpopisa"/>
        <w:spacing w:after="0" w:line="240" w:lineRule="auto"/>
        <w:jc w:val="both"/>
        <w:rPr>
          <w:rFonts w:ascii="Times New Roman" w:eastAsia="Batang" w:hAnsi="Times New Roman" w:cs="Times New Roman"/>
          <w:sz w:val="24"/>
          <w:szCs w:val="24"/>
        </w:rPr>
      </w:pPr>
    </w:p>
    <w:p w14:paraId="41EE7760" w14:textId="77777777" w:rsidR="00B6480B" w:rsidRPr="00D43495" w:rsidRDefault="00B6480B" w:rsidP="00A851FA">
      <w:pPr>
        <w:pStyle w:val="Odlomakpopisa"/>
        <w:jc w:val="both"/>
        <w:rPr>
          <w:rFonts w:ascii="Times New Roman" w:eastAsia="Batang" w:hAnsi="Times New Roman" w:cs="Times New Roman"/>
          <w:sz w:val="24"/>
          <w:szCs w:val="24"/>
        </w:rPr>
      </w:pPr>
    </w:p>
    <w:p w14:paraId="74667F0E" w14:textId="77777777" w:rsidR="00B6480B" w:rsidRPr="00D43495" w:rsidRDefault="00B6480B" w:rsidP="00A851FA">
      <w:pPr>
        <w:jc w:val="both"/>
        <w:rPr>
          <w:rFonts w:ascii="Times New Roman" w:eastAsia="Batang" w:hAnsi="Times New Roman" w:cs="Times New Roman"/>
        </w:rPr>
      </w:pPr>
    </w:p>
    <w:p w14:paraId="1B252C7B" w14:textId="77777777" w:rsidR="00B6480B" w:rsidRPr="00D43495" w:rsidRDefault="00B6480B" w:rsidP="00B6480B">
      <w:pPr>
        <w:pStyle w:val="Odlomakpopisa"/>
        <w:rPr>
          <w:rFonts w:ascii="Times New Roman" w:eastAsia="Batang" w:hAnsi="Times New Roman" w:cs="Times New Roman"/>
        </w:rPr>
      </w:pPr>
    </w:p>
    <w:p w14:paraId="7C282FD7" w14:textId="77777777" w:rsidR="00B6480B" w:rsidRPr="00D43495" w:rsidRDefault="00B6480B" w:rsidP="00B6480B">
      <w:pPr>
        <w:pStyle w:val="Odlomakpopisa"/>
        <w:rPr>
          <w:rFonts w:ascii="Times New Roman" w:eastAsia="Batang" w:hAnsi="Times New Roman" w:cs="Times New Roman"/>
        </w:rPr>
      </w:pPr>
    </w:p>
    <w:p w14:paraId="2CC03E0C" w14:textId="77777777" w:rsidR="00B6480B" w:rsidRPr="00D43495" w:rsidRDefault="00B6480B" w:rsidP="00B6480B">
      <w:pPr>
        <w:pStyle w:val="Odlomakpopisa"/>
        <w:rPr>
          <w:rFonts w:ascii="Times New Roman" w:eastAsia="Batang" w:hAnsi="Times New Roman" w:cs="Times New Roman"/>
        </w:rPr>
      </w:pPr>
    </w:p>
    <w:p w14:paraId="66191E69" w14:textId="77777777" w:rsidR="00B6480B" w:rsidRPr="00D43495" w:rsidRDefault="00B6480B" w:rsidP="00B6480B">
      <w:pPr>
        <w:pStyle w:val="Odlomakpopisa"/>
        <w:rPr>
          <w:rFonts w:ascii="Times New Roman" w:eastAsia="Batang" w:hAnsi="Times New Roman" w:cs="Times New Roman"/>
        </w:rPr>
      </w:pPr>
    </w:p>
    <w:p w14:paraId="6CB089FE" w14:textId="77777777" w:rsidR="00B6480B" w:rsidRPr="00D43495" w:rsidRDefault="00B6480B" w:rsidP="00B6480B">
      <w:pPr>
        <w:pStyle w:val="Odlomakpopisa"/>
        <w:rPr>
          <w:rFonts w:ascii="Times New Roman" w:eastAsia="Batang" w:hAnsi="Times New Roman" w:cs="Times New Roman"/>
        </w:rPr>
      </w:pPr>
    </w:p>
    <w:p w14:paraId="4BAACC09" w14:textId="77777777" w:rsidR="00B6480B" w:rsidRPr="00D43495" w:rsidRDefault="00B6480B" w:rsidP="00B6480B">
      <w:pPr>
        <w:pStyle w:val="Odlomakpopisa"/>
        <w:rPr>
          <w:rFonts w:ascii="Times New Roman" w:eastAsia="Batang" w:hAnsi="Times New Roman" w:cs="Times New Roman"/>
        </w:rPr>
      </w:pPr>
    </w:p>
    <w:p w14:paraId="72624B5C" w14:textId="77777777" w:rsidR="00B6480B" w:rsidRPr="00D43495" w:rsidRDefault="00B6480B" w:rsidP="00B6480B">
      <w:pPr>
        <w:pStyle w:val="Odlomakpopisa"/>
        <w:rPr>
          <w:rFonts w:ascii="Times New Roman" w:eastAsia="Batang" w:hAnsi="Times New Roman" w:cs="Times New Roman"/>
        </w:rPr>
      </w:pPr>
    </w:p>
    <w:p w14:paraId="3FF1FD4F" w14:textId="77777777" w:rsidR="00B6480B" w:rsidRPr="00D43495" w:rsidRDefault="00B6480B" w:rsidP="00B6480B">
      <w:pPr>
        <w:pStyle w:val="Odlomakpopisa"/>
        <w:rPr>
          <w:rFonts w:ascii="Times New Roman" w:eastAsia="Batang" w:hAnsi="Times New Roman" w:cs="Times New Roman"/>
        </w:rPr>
      </w:pPr>
    </w:p>
    <w:p w14:paraId="418FA753" w14:textId="77777777" w:rsidR="00B6480B" w:rsidRPr="00D43495" w:rsidRDefault="00B6480B" w:rsidP="00B6480B">
      <w:pPr>
        <w:pStyle w:val="Odlomakpopisa"/>
        <w:rPr>
          <w:rFonts w:ascii="Times New Roman" w:eastAsia="Batang" w:hAnsi="Times New Roman" w:cs="Times New Roman"/>
        </w:rPr>
      </w:pPr>
    </w:p>
    <w:p w14:paraId="0EBBBECB" w14:textId="77777777" w:rsidR="00EB5AF6" w:rsidRPr="00EB5AF6" w:rsidRDefault="00EB5AF6" w:rsidP="00EB5AF6">
      <w:pPr>
        <w:rPr>
          <w:rFonts w:eastAsia="Batang"/>
        </w:rPr>
        <w:sectPr w:rsidR="00EB5AF6" w:rsidRPr="00EB5AF6" w:rsidSect="00303F73">
          <w:footerReference w:type="default" r:id="rId8"/>
          <w:pgSz w:w="11906" w:h="16838"/>
          <w:pgMar w:top="1440" w:right="1440" w:bottom="1440" w:left="1440" w:header="708" w:footer="708" w:gutter="0"/>
          <w:pgNumType w:start="0"/>
          <w:cols w:space="708"/>
          <w:docGrid w:linePitch="360"/>
        </w:sectPr>
      </w:pPr>
    </w:p>
    <w:p w14:paraId="216FC5B7" w14:textId="68DF8428" w:rsidR="00B524CA" w:rsidRPr="00A031B5" w:rsidRDefault="00B524CA" w:rsidP="00D43495">
      <w:pPr>
        <w:jc w:val="both"/>
        <w:rPr>
          <w:rFonts w:ascii="Times New Roman" w:hAnsi="Times New Roman" w:cs="Times New Roman"/>
          <w:b/>
          <w:sz w:val="24"/>
          <w:szCs w:val="24"/>
        </w:rPr>
      </w:pPr>
      <w:r w:rsidRPr="00A031B5">
        <w:rPr>
          <w:rFonts w:ascii="Times New Roman" w:hAnsi="Times New Roman" w:cs="Times New Roman"/>
          <w:b/>
          <w:sz w:val="24"/>
          <w:szCs w:val="24"/>
        </w:rPr>
        <w:lastRenderedPageBreak/>
        <w:t xml:space="preserve">1. UVOD </w:t>
      </w:r>
    </w:p>
    <w:p w14:paraId="5800C99B" w14:textId="637AE3CA" w:rsidR="00B524CA" w:rsidRPr="00B524CA" w:rsidRDefault="00B524CA" w:rsidP="00D43495">
      <w:pPr>
        <w:jc w:val="both"/>
        <w:rPr>
          <w:rFonts w:ascii="Times New Roman" w:hAnsi="Times New Roman" w:cs="Times New Roman"/>
          <w:sz w:val="24"/>
          <w:szCs w:val="24"/>
        </w:rPr>
      </w:pPr>
      <w:r w:rsidRPr="00B524CA">
        <w:rPr>
          <w:rFonts w:ascii="Times New Roman" w:hAnsi="Times New Roman" w:cs="Times New Roman"/>
          <w:sz w:val="24"/>
          <w:szCs w:val="24"/>
        </w:rPr>
        <w:t>U skladu s odredbama Zakona o proračunu (Narodne novine</w:t>
      </w:r>
      <w:r w:rsidR="00EF048B">
        <w:rPr>
          <w:rFonts w:ascii="Times New Roman" w:hAnsi="Times New Roman" w:cs="Times New Roman"/>
          <w:sz w:val="24"/>
          <w:szCs w:val="24"/>
        </w:rPr>
        <w:t xml:space="preserve"> </w:t>
      </w:r>
      <w:r w:rsidRPr="00B524CA">
        <w:rPr>
          <w:rFonts w:ascii="Times New Roman" w:hAnsi="Times New Roman" w:cs="Times New Roman"/>
          <w:sz w:val="24"/>
          <w:szCs w:val="24"/>
        </w:rPr>
        <w:t xml:space="preserve">144/21), Vlada Republike Hrvatske (dalje u tekstu: Vlada) donosi i usvaja akte na temelju kojih Ministarstvo financija sastavlja upute za izradu državnog proračuna i proračuna jedinica lokalne i područne </w:t>
      </w:r>
      <w:r w:rsidR="001F7205">
        <w:rPr>
          <w:rFonts w:ascii="Times New Roman" w:hAnsi="Times New Roman" w:cs="Times New Roman"/>
          <w:sz w:val="24"/>
          <w:szCs w:val="24"/>
        </w:rPr>
        <w:t>(</w:t>
      </w:r>
      <w:r>
        <w:rPr>
          <w:rFonts w:ascii="Times New Roman" w:hAnsi="Times New Roman" w:cs="Times New Roman"/>
          <w:sz w:val="24"/>
          <w:szCs w:val="24"/>
        </w:rPr>
        <w:t>r</w:t>
      </w:r>
      <w:r w:rsidRPr="00B524CA">
        <w:rPr>
          <w:rFonts w:ascii="Times New Roman" w:hAnsi="Times New Roman" w:cs="Times New Roman"/>
          <w:sz w:val="24"/>
          <w:szCs w:val="24"/>
        </w:rPr>
        <w:t xml:space="preserve">egionalne) samouprave. </w:t>
      </w:r>
    </w:p>
    <w:p w14:paraId="31432E21" w14:textId="61A2E1E5" w:rsidR="00B524CA" w:rsidRDefault="00B524CA" w:rsidP="00D43495">
      <w:pPr>
        <w:jc w:val="both"/>
        <w:rPr>
          <w:rFonts w:ascii="Times New Roman" w:hAnsi="Times New Roman" w:cs="Times New Roman"/>
          <w:sz w:val="24"/>
          <w:szCs w:val="24"/>
        </w:rPr>
      </w:pPr>
      <w:r w:rsidRPr="00B524CA">
        <w:rPr>
          <w:rFonts w:ascii="Times New Roman" w:hAnsi="Times New Roman" w:cs="Times New Roman"/>
          <w:sz w:val="24"/>
          <w:szCs w:val="24"/>
        </w:rPr>
        <w:t>Ministarstvo financija</w:t>
      </w:r>
      <w:r w:rsidR="00DA0DED">
        <w:rPr>
          <w:rFonts w:ascii="Times New Roman" w:hAnsi="Times New Roman" w:cs="Times New Roman"/>
          <w:sz w:val="24"/>
          <w:szCs w:val="24"/>
        </w:rPr>
        <w:t>,</w:t>
      </w:r>
      <w:r w:rsidRPr="00B524CA">
        <w:rPr>
          <w:rFonts w:ascii="Times New Roman" w:hAnsi="Times New Roman" w:cs="Times New Roman"/>
          <w:sz w:val="24"/>
          <w:szCs w:val="24"/>
        </w:rPr>
        <w:t xml:space="preserve"> </w:t>
      </w:r>
      <w:r w:rsidR="00476FD3">
        <w:rPr>
          <w:rFonts w:ascii="Times New Roman" w:hAnsi="Times New Roman" w:cs="Times New Roman"/>
          <w:sz w:val="24"/>
          <w:szCs w:val="24"/>
        </w:rPr>
        <w:t>u</w:t>
      </w:r>
      <w:r>
        <w:rPr>
          <w:rFonts w:ascii="Times New Roman" w:hAnsi="Times New Roman" w:cs="Times New Roman"/>
          <w:sz w:val="24"/>
          <w:szCs w:val="24"/>
        </w:rPr>
        <w:t xml:space="preserve"> skladu s</w:t>
      </w:r>
      <w:r w:rsidRPr="00B524CA">
        <w:rPr>
          <w:rFonts w:ascii="Times New Roman" w:hAnsi="Times New Roman" w:cs="Times New Roman"/>
          <w:sz w:val="24"/>
          <w:szCs w:val="24"/>
        </w:rPr>
        <w:t xml:space="preserve"> odredbama članka 26. Zakona o proračunu</w:t>
      </w:r>
      <w:r w:rsidR="00476FD3">
        <w:rPr>
          <w:rFonts w:ascii="Times New Roman" w:hAnsi="Times New Roman" w:cs="Times New Roman"/>
          <w:sz w:val="24"/>
          <w:szCs w:val="24"/>
        </w:rPr>
        <w:t xml:space="preserve"> do 20. kolovoza tekuće godine,</w:t>
      </w:r>
      <w:r w:rsidRPr="00B524CA">
        <w:rPr>
          <w:rFonts w:ascii="Times New Roman" w:hAnsi="Times New Roman" w:cs="Times New Roman"/>
          <w:sz w:val="24"/>
          <w:szCs w:val="24"/>
        </w:rPr>
        <w:t xml:space="preserve"> </w:t>
      </w:r>
      <w:r w:rsidR="00476FD3">
        <w:rPr>
          <w:rFonts w:ascii="Times New Roman" w:hAnsi="Times New Roman" w:cs="Times New Roman"/>
          <w:sz w:val="24"/>
          <w:szCs w:val="24"/>
        </w:rPr>
        <w:t>sastavlja</w:t>
      </w:r>
      <w:r w:rsidRPr="00B524CA">
        <w:rPr>
          <w:rFonts w:ascii="Times New Roman" w:hAnsi="Times New Roman" w:cs="Times New Roman"/>
          <w:sz w:val="24"/>
          <w:szCs w:val="24"/>
        </w:rPr>
        <w:t xml:space="preserve"> </w:t>
      </w:r>
      <w:r>
        <w:rPr>
          <w:rFonts w:ascii="Times New Roman" w:hAnsi="Times New Roman" w:cs="Times New Roman"/>
          <w:sz w:val="24"/>
          <w:szCs w:val="24"/>
        </w:rPr>
        <w:t>U</w:t>
      </w:r>
      <w:r w:rsidRPr="00B524CA">
        <w:rPr>
          <w:rFonts w:ascii="Times New Roman" w:hAnsi="Times New Roman" w:cs="Times New Roman"/>
          <w:sz w:val="24"/>
          <w:szCs w:val="24"/>
        </w:rPr>
        <w:t>put</w:t>
      </w:r>
      <w:r w:rsidR="000A772D">
        <w:rPr>
          <w:rFonts w:ascii="Times New Roman" w:hAnsi="Times New Roman" w:cs="Times New Roman"/>
          <w:sz w:val="24"/>
          <w:szCs w:val="24"/>
        </w:rPr>
        <w:t>e</w:t>
      </w:r>
      <w:r w:rsidRPr="00B524CA">
        <w:rPr>
          <w:rFonts w:ascii="Times New Roman" w:hAnsi="Times New Roman" w:cs="Times New Roman"/>
          <w:sz w:val="24"/>
          <w:szCs w:val="24"/>
        </w:rPr>
        <w:t xml:space="preserve"> za izradu proračuna jedinica lokalne i područne (regionalne) samouprave za razdoblje 202</w:t>
      </w:r>
      <w:r w:rsidR="004131DE">
        <w:rPr>
          <w:rFonts w:ascii="Times New Roman" w:hAnsi="Times New Roman" w:cs="Times New Roman"/>
          <w:sz w:val="24"/>
          <w:szCs w:val="24"/>
        </w:rPr>
        <w:t>7</w:t>
      </w:r>
      <w:r w:rsidRPr="00B524CA">
        <w:rPr>
          <w:rFonts w:ascii="Times New Roman" w:hAnsi="Times New Roman" w:cs="Times New Roman"/>
          <w:sz w:val="24"/>
          <w:szCs w:val="24"/>
        </w:rPr>
        <w:t>. – 202</w:t>
      </w:r>
      <w:r w:rsidR="004131DE">
        <w:rPr>
          <w:rFonts w:ascii="Times New Roman" w:hAnsi="Times New Roman" w:cs="Times New Roman"/>
          <w:sz w:val="24"/>
          <w:szCs w:val="24"/>
        </w:rPr>
        <w:t>9</w:t>
      </w:r>
      <w:r w:rsidRPr="00B524CA">
        <w:rPr>
          <w:rFonts w:ascii="Times New Roman" w:hAnsi="Times New Roman" w:cs="Times New Roman"/>
          <w:sz w:val="24"/>
          <w:szCs w:val="24"/>
        </w:rPr>
        <w:t xml:space="preserve">.  </w:t>
      </w:r>
      <w:r w:rsidR="00DA0DED">
        <w:rPr>
          <w:rFonts w:ascii="Times New Roman" w:hAnsi="Times New Roman" w:cs="Times New Roman"/>
          <w:sz w:val="24"/>
          <w:szCs w:val="24"/>
        </w:rPr>
        <w:t>te ih dostavlja jedinicama.</w:t>
      </w:r>
    </w:p>
    <w:p w14:paraId="4D374261" w14:textId="3FA3A0EB" w:rsidR="000A772D" w:rsidRDefault="00DA0DED" w:rsidP="00D43495">
      <w:pPr>
        <w:jc w:val="both"/>
        <w:rPr>
          <w:rFonts w:ascii="Times New Roman" w:hAnsi="Times New Roman" w:cs="Times New Roman"/>
          <w:sz w:val="24"/>
          <w:szCs w:val="24"/>
        </w:rPr>
      </w:pPr>
      <w:r>
        <w:rPr>
          <w:rFonts w:ascii="Times New Roman" w:hAnsi="Times New Roman" w:cs="Times New Roman"/>
          <w:sz w:val="24"/>
          <w:szCs w:val="24"/>
        </w:rPr>
        <w:t>Kako iste do n</w:t>
      </w:r>
      <w:r w:rsidR="000A772D">
        <w:rPr>
          <w:rFonts w:ascii="Times New Roman" w:hAnsi="Times New Roman" w:cs="Times New Roman"/>
          <w:sz w:val="24"/>
          <w:szCs w:val="24"/>
        </w:rPr>
        <w:t>aveden</w:t>
      </w:r>
      <w:r>
        <w:rPr>
          <w:rFonts w:ascii="Times New Roman" w:hAnsi="Times New Roman" w:cs="Times New Roman"/>
          <w:sz w:val="24"/>
          <w:szCs w:val="24"/>
        </w:rPr>
        <w:t>og</w:t>
      </w:r>
      <w:r w:rsidR="000A772D">
        <w:rPr>
          <w:rFonts w:ascii="Times New Roman" w:hAnsi="Times New Roman" w:cs="Times New Roman"/>
          <w:sz w:val="24"/>
          <w:szCs w:val="24"/>
        </w:rPr>
        <w:t xml:space="preserve"> rok</w:t>
      </w:r>
      <w:r>
        <w:rPr>
          <w:rFonts w:ascii="Times New Roman" w:hAnsi="Times New Roman" w:cs="Times New Roman"/>
          <w:sz w:val="24"/>
          <w:szCs w:val="24"/>
        </w:rPr>
        <w:t>a, odnosno</w:t>
      </w:r>
      <w:r w:rsidR="000A772D">
        <w:rPr>
          <w:rFonts w:ascii="Times New Roman" w:hAnsi="Times New Roman" w:cs="Times New Roman"/>
          <w:sz w:val="24"/>
          <w:szCs w:val="24"/>
        </w:rPr>
        <w:t xml:space="preserve"> 20. kolovoza</w:t>
      </w:r>
      <w:r w:rsidR="00744ADE">
        <w:rPr>
          <w:rFonts w:ascii="Times New Roman" w:hAnsi="Times New Roman" w:cs="Times New Roman"/>
          <w:sz w:val="24"/>
          <w:szCs w:val="24"/>
        </w:rPr>
        <w:t>,</w:t>
      </w:r>
      <w:r w:rsidR="000A772D">
        <w:rPr>
          <w:rFonts w:ascii="Times New Roman" w:hAnsi="Times New Roman" w:cs="Times New Roman"/>
          <w:sz w:val="24"/>
          <w:szCs w:val="24"/>
        </w:rPr>
        <w:t xml:space="preserve"> </w:t>
      </w:r>
      <w:r>
        <w:rPr>
          <w:rFonts w:ascii="Times New Roman" w:hAnsi="Times New Roman" w:cs="Times New Roman"/>
          <w:sz w:val="24"/>
          <w:szCs w:val="24"/>
        </w:rPr>
        <w:t>nisu dostavljene od strane</w:t>
      </w:r>
      <w:r w:rsidR="000A772D">
        <w:rPr>
          <w:rFonts w:ascii="Times New Roman" w:hAnsi="Times New Roman" w:cs="Times New Roman"/>
          <w:sz w:val="24"/>
          <w:szCs w:val="24"/>
        </w:rPr>
        <w:t xml:space="preserve"> Ministarstv</w:t>
      </w:r>
      <w:r>
        <w:rPr>
          <w:rFonts w:ascii="Times New Roman" w:hAnsi="Times New Roman" w:cs="Times New Roman"/>
          <w:sz w:val="24"/>
          <w:szCs w:val="24"/>
        </w:rPr>
        <w:t>a</w:t>
      </w:r>
      <w:r w:rsidR="000A772D">
        <w:rPr>
          <w:rFonts w:ascii="Times New Roman" w:hAnsi="Times New Roman" w:cs="Times New Roman"/>
          <w:sz w:val="24"/>
          <w:szCs w:val="24"/>
        </w:rPr>
        <w:t xml:space="preserve"> financija</w:t>
      </w:r>
      <w:r w:rsidR="00A34F53">
        <w:rPr>
          <w:rFonts w:ascii="Times New Roman" w:hAnsi="Times New Roman" w:cs="Times New Roman"/>
          <w:sz w:val="24"/>
          <w:szCs w:val="24"/>
        </w:rPr>
        <w:t xml:space="preserve">, a da </w:t>
      </w:r>
      <w:r>
        <w:rPr>
          <w:rFonts w:ascii="Times New Roman" w:hAnsi="Times New Roman" w:cs="Times New Roman"/>
          <w:sz w:val="24"/>
          <w:szCs w:val="24"/>
        </w:rPr>
        <w:t xml:space="preserve">bi ostalo </w:t>
      </w:r>
      <w:r w:rsidR="000A772D">
        <w:rPr>
          <w:rFonts w:ascii="Times New Roman" w:hAnsi="Times New Roman" w:cs="Times New Roman"/>
          <w:sz w:val="24"/>
          <w:szCs w:val="24"/>
        </w:rPr>
        <w:t xml:space="preserve">dovoljno vremena za proračunski proces, Jedinstveni upravni odjel </w:t>
      </w:r>
      <w:r w:rsidR="00D57934">
        <w:rPr>
          <w:rFonts w:ascii="Times New Roman" w:hAnsi="Times New Roman" w:cs="Times New Roman"/>
          <w:sz w:val="24"/>
          <w:szCs w:val="24"/>
        </w:rPr>
        <w:t>Općine Sveti Ilija</w:t>
      </w:r>
      <w:r w:rsidR="000A772D">
        <w:rPr>
          <w:rFonts w:ascii="Times New Roman" w:hAnsi="Times New Roman" w:cs="Times New Roman"/>
          <w:sz w:val="24"/>
          <w:szCs w:val="24"/>
        </w:rPr>
        <w:t xml:space="preserve"> izrađuje ov</w:t>
      </w:r>
      <w:r w:rsidR="00744ADE">
        <w:rPr>
          <w:rFonts w:ascii="Times New Roman" w:hAnsi="Times New Roman" w:cs="Times New Roman"/>
          <w:sz w:val="24"/>
          <w:szCs w:val="24"/>
        </w:rPr>
        <w:t>e</w:t>
      </w:r>
      <w:r w:rsidR="000A772D">
        <w:rPr>
          <w:rFonts w:ascii="Times New Roman" w:hAnsi="Times New Roman" w:cs="Times New Roman"/>
          <w:sz w:val="24"/>
          <w:szCs w:val="24"/>
        </w:rPr>
        <w:t xml:space="preserve"> Uput</w:t>
      </w:r>
      <w:r w:rsidR="00744ADE">
        <w:rPr>
          <w:rFonts w:ascii="Times New Roman" w:hAnsi="Times New Roman" w:cs="Times New Roman"/>
          <w:sz w:val="24"/>
          <w:szCs w:val="24"/>
        </w:rPr>
        <w:t>e</w:t>
      </w:r>
      <w:r w:rsidR="000A772D">
        <w:rPr>
          <w:rFonts w:ascii="Times New Roman" w:hAnsi="Times New Roman" w:cs="Times New Roman"/>
          <w:sz w:val="24"/>
          <w:szCs w:val="24"/>
        </w:rPr>
        <w:t xml:space="preserve"> za izradu i dostavu prijedloga financijskih planova</w:t>
      </w:r>
      <w:r w:rsidR="00744ADE">
        <w:rPr>
          <w:rFonts w:ascii="Times New Roman" w:hAnsi="Times New Roman" w:cs="Times New Roman"/>
          <w:sz w:val="24"/>
          <w:szCs w:val="24"/>
        </w:rPr>
        <w:t xml:space="preserve"> </w:t>
      </w:r>
      <w:r w:rsidR="00E9326C">
        <w:rPr>
          <w:rFonts w:ascii="Times New Roman" w:hAnsi="Times New Roman" w:cs="Times New Roman"/>
          <w:sz w:val="24"/>
          <w:szCs w:val="24"/>
        </w:rPr>
        <w:t xml:space="preserve">Jedinstvenog </w:t>
      </w:r>
      <w:r w:rsidR="00744ADE">
        <w:rPr>
          <w:rFonts w:ascii="Times New Roman" w:hAnsi="Times New Roman" w:cs="Times New Roman"/>
          <w:sz w:val="24"/>
          <w:szCs w:val="24"/>
        </w:rPr>
        <w:t xml:space="preserve">upravnog </w:t>
      </w:r>
      <w:r w:rsidR="00E9326C">
        <w:rPr>
          <w:rFonts w:ascii="Times New Roman" w:hAnsi="Times New Roman" w:cs="Times New Roman"/>
          <w:sz w:val="24"/>
          <w:szCs w:val="24"/>
        </w:rPr>
        <w:t>odjela</w:t>
      </w:r>
      <w:r w:rsidR="00744ADE">
        <w:rPr>
          <w:rFonts w:ascii="Times New Roman" w:hAnsi="Times New Roman" w:cs="Times New Roman"/>
          <w:sz w:val="24"/>
          <w:szCs w:val="24"/>
        </w:rPr>
        <w:t xml:space="preserve"> i </w:t>
      </w:r>
      <w:r w:rsidR="000A772D">
        <w:rPr>
          <w:rFonts w:ascii="Times New Roman" w:hAnsi="Times New Roman" w:cs="Times New Roman"/>
          <w:sz w:val="24"/>
          <w:szCs w:val="24"/>
        </w:rPr>
        <w:t xml:space="preserve">proračunskih korisnika </w:t>
      </w:r>
      <w:r w:rsidR="00E9326C">
        <w:rPr>
          <w:rFonts w:ascii="Times New Roman" w:hAnsi="Times New Roman" w:cs="Times New Roman"/>
          <w:sz w:val="24"/>
          <w:szCs w:val="24"/>
        </w:rPr>
        <w:t>Općine</w:t>
      </w:r>
      <w:r w:rsidR="000A772D">
        <w:rPr>
          <w:rFonts w:ascii="Times New Roman" w:hAnsi="Times New Roman" w:cs="Times New Roman"/>
          <w:sz w:val="24"/>
          <w:szCs w:val="24"/>
        </w:rPr>
        <w:t xml:space="preserve"> za razdoblje 202</w:t>
      </w:r>
      <w:r w:rsidR="004131DE">
        <w:rPr>
          <w:rFonts w:ascii="Times New Roman" w:hAnsi="Times New Roman" w:cs="Times New Roman"/>
          <w:sz w:val="24"/>
          <w:szCs w:val="24"/>
        </w:rPr>
        <w:t>7</w:t>
      </w:r>
      <w:r w:rsidR="000A772D">
        <w:rPr>
          <w:rFonts w:ascii="Times New Roman" w:hAnsi="Times New Roman" w:cs="Times New Roman"/>
          <w:sz w:val="24"/>
          <w:szCs w:val="24"/>
        </w:rPr>
        <w:t>. -</w:t>
      </w:r>
      <w:r>
        <w:rPr>
          <w:rFonts w:ascii="Times New Roman" w:hAnsi="Times New Roman" w:cs="Times New Roman"/>
          <w:sz w:val="24"/>
          <w:szCs w:val="24"/>
        </w:rPr>
        <w:t xml:space="preserve"> </w:t>
      </w:r>
      <w:r w:rsidR="000A772D">
        <w:rPr>
          <w:rFonts w:ascii="Times New Roman" w:hAnsi="Times New Roman" w:cs="Times New Roman"/>
          <w:sz w:val="24"/>
          <w:szCs w:val="24"/>
        </w:rPr>
        <w:t>202</w:t>
      </w:r>
      <w:r w:rsidR="004131DE">
        <w:rPr>
          <w:rFonts w:ascii="Times New Roman" w:hAnsi="Times New Roman" w:cs="Times New Roman"/>
          <w:sz w:val="24"/>
          <w:szCs w:val="24"/>
        </w:rPr>
        <w:t>9</w:t>
      </w:r>
      <w:r w:rsidR="000A772D">
        <w:rPr>
          <w:rFonts w:ascii="Times New Roman" w:hAnsi="Times New Roman" w:cs="Times New Roman"/>
          <w:sz w:val="24"/>
          <w:szCs w:val="24"/>
        </w:rPr>
        <w:t xml:space="preserve">. </w:t>
      </w:r>
    </w:p>
    <w:p w14:paraId="1AD79F90" w14:textId="25E4E5B1" w:rsidR="000A772D" w:rsidRDefault="000A772D" w:rsidP="00D43495">
      <w:pPr>
        <w:jc w:val="both"/>
        <w:rPr>
          <w:rFonts w:ascii="Times New Roman" w:hAnsi="Times New Roman" w:cs="Times New Roman"/>
          <w:sz w:val="24"/>
          <w:szCs w:val="24"/>
        </w:rPr>
      </w:pPr>
      <w:r>
        <w:rPr>
          <w:rFonts w:ascii="Times New Roman" w:hAnsi="Times New Roman" w:cs="Times New Roman"/>
          <w:sz w:val="24"/>
          <w:szCs w:val="24"/>
        </w:rPr>
        <w:t>Nakon što Ministarstvo financija dostavi uput</w:t>
      </w:r>
      <w:r w:rsidR="00687754">
        <w:rPr>
          <w:rFonts w:ascii="Times New Roman" w:hAnsi="Times New Roman" w:cs="Times New Roman"/>
          <w:sz w:val="24"/>
          <w:szCs w:val="24"/>
        </w:rPr>
        <w:t>e</w:t>
      </w:r>
      <w:r>
        <w:rPr>
          <w:rFonts w:ascii="Times New Roman" w:hAnsi="Times New Roman" w:cs="Times New Roman"/>
          <w:sz w:val="24"/>
          <w:szCs w:val="24"/>
        </w:rPr>
        <w:t xml:space="preserve"> za izradu </w:t>
      </w:r>
      <w:r w:rsidRPr="00B524CA">
        <w:rPr>
          <w:rFonts w:ascii="Times New Roman" w:hAnsi="Times New Roman" w:cs="Times New Roman"/>
          <w:sz w:val="24"/>
          <w:szCs w:val="24"/>
        </w:rPr>
        <w:t xml:space="preserve">proračuna jedinica lokalne i područne </w:t>
      </w:r>
      <w:r w:rsidR="00A34F53">
        <w:rPr>
          <w:rFonts w:ascii="Times New Roman" w:hAnsi="Times New Roman" w:cs="Times New Roman"/>
          <w:sz w:val="24"/>
          <w:szCs w:val="24"/>
        </w:rPr>
        <w:t>(</w:t>
      </w:r>
      <w:r>
        <w:rPr>
          <w:rFonts w:ascii="Times New Roman" w:hAnsi="Times New Roman" w:cs="Times New Roman"/>
          <w:sz w:val="24"/>
          <w:szCs w:val="24"/>
        </w:rPr>
        <w:t>r</w:t>
      </w:r>
      <w:r w:rsidRPr="00B524CA">
        <w:rPr>
          <w:rFonts w:ascii="Times New Roman" w:hAnsi="Times New Roman" w:cs="Times New Roman"/>
          <w:sz w:val="24"/>
          <w:szCs w:val="24"/>
        </w:rPr>
        <w:t>egionalne) samouprave</w:t>
      </w:r>
      <w:r>
        <w:rPr>
          <w:rFonts w:ascii="Times New Roman" w:hAnsi="Times New Roman" w:cs="Times New Roman"/>
          <w:sz w:val="24"/>
          <w:szCs w:val="24"/>
        </w:rPr>
        <w:t xml:space="preserve">, Jedinstveni upravni odjel će napraviti dopunu </w:t>
      </w:r>
      <w:r w:rsidR="009E0406">
        <w:rPr>
          <w:rFonts w:ascii="Times New Roman" w:hAnsi="Times New Roman" w:cs="Times New Roman"/>
          <w:sz w:val="24"/>
          <w:szCs w:val="24"/>
        </w:rPr>
        <w:t>ove Upute i dostaviti je</w:t>
      </w:r>
      <w:r>
        <w:rPr>
          <w:rFonts w:ascii="Times New Roman" w:hAnsi="Times New Roman" w:cs="Times New Roman"/>
          <w:sz w:val="24"/>
          <w:szCs w:val="24"/>
        </w:rPr>
        <w:t xml:space="preserve"> svoj</w:t>
      </w:r>
      <w:r w:rsidR="00E9326C">
        <w:rPr>
          <w:rFonts w:ascii="Times New Roman" w:hAnsi="Times New Roman" w:cs="Times New Roman"/>
          <w:sz w:val="24"/>
          <w:szCs w:val="24"/>
        </w:rPr>
        <w:t>e</w:t>
      </w:r>
      <w:r>
        <w:rPr>
          <w:rFonts w:ascii="Times New Roman" w:hAnsi="Times New Roman" w:cs="Times New Roman"/>
          <w:sz w:val="24"/>
          <w:szCs w:val="24"/>
        </w:rPr>
        <w:t>m proračunsk</w:t>
      </w:r>
      <w:r w:rsidR="00E9326C">
        <w:rPr>
          <w:rFonts w:ascii="Times New Roman" w:hAnsi="Times New Roman" w:cs="Times New Roman"/>
          <w:sz w:val="24"/>
          <w:szCs w:val="24"/>
        </w:rPr>
        <w:t>o</w:t>
      </w:r>
      <w:r>
        <w:rPr>
          <w:rFonts w:ascii="Times New Roman" w:hAnsi="Times New Roman" w:cs="Times New Roman"/>
          <w:sz w:val="24"/>
          <w:szCs w:val="24"/>
        </w:rPr>
        <w:t>m korisni</w:t>
      </w:r>
      <w:r w:rsidR="00EB04D8">
        <w:rPr>
          <w:rFonts w:ascii="Times New Roman" w:hAnsi="Times New Roman" w:cs="Times New Roman"/>
          <w:sz w:val="24"/>
          <w:szCs w:val="24"/>
        </w:rPr>
        <w:t>ku</w:t>
      </w:r>
      <w:r w:rsidR="009E0406">
        <w:rPr>
          <w:rFonts w:ascii="Times New Roman" w:hAnsi="Times New Roman" w:cs="Times New Roman"/>
          <w:sz w:val="24"/>
          <w:szCs w:val="24"/>
        </w:rPr>
        <w:t xml:space="preserve"> ukoliko to bude potrebno, odnosno ako prema uputi Ministarstva financija bude nekih novina koje treba ugraditi.</w:t>
      </w:r>
    </w:p>
    <w:p w14:paraId="794D7443" w14:textId="7F3E79E7" w:rsidR="00B524CA" w:rsidRPr="00B524CA" w:rsidRDefault="00B524CA" w:rsidP="009E0406">
      <w:pPr>
        <w:spacing w:after="0"/>
        <w:jc w:val="both"/>
        <w:rPr>
          <w:rFonts w:ascii="Times New Roman" w:hAnsi="Times New Roman" w:cs="Times New Roman"/>
          <w:sz w:val="24"/>
          <w:szCs w:val="24"/>
        </w:rPr>
      </w:pPr>
      <w:r w:rsidRPr="00B524CA">
        <w:rPr>
          <w:rFonts w:ascii="Times New Roman" w:hAnsi="Times New Roman" w:cs="Times New Roman"/>
          <w:sz w:val="24"/>
          <w:szCs w:val="24"/>
        </w:rPr>
        <w:t xml:space="preserve">Upute sadrže: </w:t>
      </w:r>
    </w:p>
    <w:p w14:paraId="2B722B19" w14:textId="02B2EC6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xml:space="preserve">- temeljne makroekonomske pokazatelje za </w:t>
      </w:r>
      <w:r w:rsidR="003328BB">
        <w:rPr>
          <w:rFonts w:ascii="Times New Roman" w:hAnsi="Times New Roman" w:cs="Times New Roman"/>
          <w:sz w:val="24"/>
          <w:szCs w:val="24"/>
        </w:rPr>
        <w:t>izradu prijedloga proračuna JLP</w:t>
      </w:r>
      <w:r w:rsidR="005A46B5">
        <w:rPr>
          <w:rFonts w:ascii="Times New Roman" w:hAnsi="Times New Roman" w:cs="Times New Roman"/>
          <w:sz w:val="24"/>
          <w:szCs w:val="24"/>
        </w:rPr>
        <w:t>(R)</w:t>
      </w:r>
      <w:r w:rsidR="003328BB">
        <w:rPr>
          <w:rFonts w:ascii="Times New Roman" w:hAnsi="Times New Roman" w:cs="Times New Roman"/>
          <w:sz w:val="24"/>
          <w:szCs w:val="24"/>
        </w:rPr>
        <w:t>S</w:t>
      </w:r>
    </w:p>
    <w:p w14:paraId="55EC2231"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xml:space="preserve">- odredbe Zakona o proračunu u vezi planiranja proračuna i financijskih planova </w:t>
      </w:r>
    </w:p>
    <w:p w14:paraId="5EE88FE9"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sadržaj uputa koje pripremaju upravna tijela za financije</w:t>
      </w:r>
    </w:p>
    <w:p w14:paraId="1AE5BCE2" w14:textId="194B0088"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w:t>
      </w:r>
      <w:r w:rsidR="003F2777">
        <w:rPr>
          <w:rFonts w:ascii="Times New Roman" w:hAnsi="Times New Roman" w:cs="Times New Roman"/>
          <w:sz w:val="24"/>
          <w:szCs w:val="24"/>
        </w:rPr>
        <w:t xml:space="preserve"> </w:t>
      </w:r>
      <w:r w:rsidRPr="00B524CA">
        <w:rPr>
          <w:rFonts w:ascii="Times New Roman" w:hAnsi="Times New Roman" w:cs="Times New Roman"/>
          <w:sz w:val="24"/>
          <w:szCs w:val="24"/>
        </w:rPr>
        <w:t>metodologiju izrade proračuna i financijskog plana proračunskih i izvanproračunskih korisnika</w:t>
      </w:r>
    </w:p>
    <w:p w14:paraId="7A8BD867"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dostavu dokumenata</w:t>
      </w:r>
    </w:p>
    <w:p w14:paraId="61F9F15C"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planiranje rashoda proračunskih korisnika u sklopu decentraliziranih funkcija</w:t>
      </w:r>
    </w:p>
    <w:p w14:paraId="4CAD3FB2"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postupanje s viškovima u sklopu decentraliziranih funkcija</w:t>
      </w:r>
    </w:p>
    <w:p w14:paraId="2D71715F" w14:textId="003A6323"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xml:space="preserve">- novosti vezane uz </w:t>
      </w:r>
      <w:r w:rsidR="00B03F64">
        <w:rPr>
          <w:rFonts w:ascii="Times New Roman" w:hAnsi="Times New Roman" w:cs="Times New Roman"/>
          <w:sz w:val="24"/>
          <w:szCs w:val="24"/>
        </w:rPr>
        <w:t>nove proračunske propise</w:t>
      </w:r>
      <w:r w:rsidRPr="00B524CA">
        <w:rPr>
          <w:rFonts w:ascii="Times New Roman" w:hAnsi="Times New Roman" w:cs="Times New Roman"/>
          <w:sz w:val="24"/>
          <w:szCs w:val="24"/>
        </w:rPr>
        <w:t xml:space="preserve"> </w:t>
      </w:r>
    </w:p>
    <w:p w14:paraId="74171DF4"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dodjela pomoći na ime poticaja za dobrovoljno funkcionalno odnosno stvarno spajanje jedinica lokalne samouprave</w:t>
      </w:r>
    </w:p>
    <w:p w14:paraId="35E50EAE" w14:textId="77777777" w:rsidR="00B524CA" w:rsidRPr="00B524CA" w:rsidRDefault="00B524CA" w:rsidP="00D43495">
      <w:pPr>
        <w:spacing w:after="0"/>
        <w:jc w:val="both"/>
        <w:rPr>
          <w:rFonts w:ascii="Times New Roman" w:hAnsi="Times New Roman" w:cs="Times New Roman"/>
          <w:sz w:val="24"/>
          <w:szCs w:val="24"/>
        </w:rPr>
      </w:pPr>
      <w:r w:rsidRPr="00B524CA">
        <w:rPr>
          <w:rFonts w:ascii="Times New Roman" w:hAnsi="Times New Roman" w:cs="Times New Roman"/>
          <w:sz w:val="24"/>
          <w:szCs w:val="24"/>
        </w:rPr>
        <w:t xml:space="preserve">- planiranje proračunskih sredstava za vijeća, koordinacije vijeća i predstavnike nacionalnih manjina. </w:t>
      </w:r>
    </w:p>
    <w:p w14:paraId="0135580B" w14:textId="26DB2154" w:rsidR="00E36C38" w:rsidRDefault="00E56E50"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Jedinstveni upravni odjel </w:t>
      </w:r>
      <w:r w:rsidR="00040957">
        <w:rPr>
          <w:rFonts w:ascii="Times New Roman" w:hAnsi="Times New Roman" w:cs="Times New Roman"/>
          <w:sz w:val="24"/>
          <w:szCs w:val="24"/>
        </w:rPr>
        <w:t>Općine Sveti Ilija</w:t>
      </w:r>
      <w:r w:rsidR="00E36C38">
        <w:rPr>
          <w:rFonts w:ascii="Times New Roman" w:hAnsi="Times New Roman" w:cs="Times New Roman"/>
          <w:sz w:val="24"/>
          <w:szCs w:val="24"/>
        </w:rPr>
        <w:t>, kao i proračunski korisni</w:t>
      </w:r>
      <w:r w:rsidR="00040957">
        <w:rPr>
          <w:rFonts w:ascii="Times New Roman" w:hAnsi="Times New Roman" w:cs="Times New Roman"/>
          <w:sz w:val="24"/>
          <w:szCs w:val="24"/>
        </w:rPr>
        <w:t>k Općine</w:t>
      </w:r>
      <w:r w:rsidR="00E36C38">
        <w:rPr>
          <w:rFonts w:ascii="Times New Roman" w:hAnsi="Times New Roman" w:cs="Times New Roman"/>
          <w:sz w:val="24"/>
          <w:szCs w:val="24"/>
        </w:rPr>
        <w:t xml:space="preserve"> </w:t>
      </w:r>
      <w:r w:rsidR="00A0260A">
        <w:rPr>
          <w:rFonts w:ascii="Times New Roman" w:hAnsi="Times New Roman" w:cs="Times New Roman"/>
          <w:sz w:val="24"/>
          <w:szCs w:val="24"/>
        </w:rPr>
        <w:t>Dječji vrtić „</w:t>
      </w:r>
      <w:proofErr w:type="spellStart"/>
      <w:r w:rsidR="00A0260A">
        <w:rPr>
          <w:rFonts w:ascii="Times New Roman" w:hAnsi="Times New Roman" w:cs="Times New Roman"/>
          <w:sz w:val="24"/>
          <w:szCs w:val="24"/>
        </w:rPr>
        <w:t>Gumbek</w:t>
      </w:r>
      <w:proofErr w:type="spellEnd"/>
      <w:r w:rsidR="00A0260A">
        <w:rPr>
          <w:rFonts w:ascii="Times New Roman" w:hAnsi="Times New Roman" w:cs="Times New Roman"/>
          <w:sz w:val="24"/>
          <w:szCs w:val="24"/>
        </w:rPr>
        <w:t xml:space="preserve">“ </w:t>
      </w:r>
      <w:r w:rsidR="00E36C38">
        <w:rPr>
          <w:rFonts w:ascii="Times New Roman" w:hAnsi="Times New Roman" w:cs="Times New Roman"/>
          <w:sz w:val="24"/>
          <w:szCs w:val="24"/>
        </w:rPr>
        <w:t>obvezni su pristupiti izradi prijedloga svojih financijskih planova za razdoblje 202</w:t>
      </w:r>
      <w:r w:rsidR="004131DE">
        <w:rPr>
          <w:rFonts w:ascii="Times New Roman" w:hAnsi="Times New Roman" w:cs="Times New Roman"/>
          <w:sz w:val="24"/>
          <w:szCs w:val="24"/>
        </w:rPr>
        <w:t>7</w:t>
      </w:r>
      <w:r w:rsidR="00E36C38">
        <w:rPr>
          <w:rFonts w:ascii="Times New Roman" w:hAnsi="Times New Roman" w:cs="Times New Roman"/>
          <w:sz w:val="24"/>
          <w:szCs w:val="24"/>
        </w:rPr>
        <w:t>. – 202</w:t>
      </w:r>
      <w:r w:rsidR="004131DE">
        <w:rPr>
          <w:rFonts w:ascii="Times New Roman" w:hAnsi="Times New Roman" w:cs="Times New Roman"/>
          <w:sz w:val="24"/>
          <w:szCs w:val="24"/>
        </w:rPr>
        <w:t>9</w:t>
      </w:r>
      <w:r w:rsidR="00E36C38">
        <w:rPr>
          <w:rFonts w:ascii="Times New Roman" w:hAnsi="Times New Roman" w:cs="Times New Roman"/>
          <w:sz w:val="24"/>
          <w:szCs w:val="24"/>
        </w:rPr>
        <w:t>. pridržavajući se ove Upute.</w:t>
      </w:r>
    </w:p>
    <w:p w14:paraId="0FBC8FB5" w14:textId="4FE1D55D" w:rsidR="009E0406" w:rsidRPr="00E36C38" w:rsidRDefault="00E36C38"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5FBF9677" w14:textId="291167BE" w:rsidR="00B524CA" w:rsidRDefault="00B524CA" w:rsidP="00D43495">
      <w:pPr>
        <w:spacing w:after="0"/>
        <w:jc w:val="both"/>
        <w:rPr>
          <w:rFonts w:ascii="Times New Roman" w:hAnsi="Times New Roman" w:cs="Times New Roman"/>
          <w:b/>
          <w:sz w:val="24"/>
          <w:szCs w:val="24"/>
        </w:rPr>
      </w:pPr>
      <w:r w:rsidRPr="00A031B5">
        <w:rPr>
          <w:rFonts w:ascii="Times New Roman" w:hAnsi="Times New Roman" w:cs="Times New Roman"/>
          <w:b/>
          <w:sz w:val="24"/>
          <w:szCs w:val="24"/>
        </w:rPr>
        <w:t>2. TEMELJNI MAKROEKONOMSKI POKAZATELJI ZA RAZDOBLJE 202</w:t>
      </w:r>
      <w:r w:rsidR="00A0260A">
        <w:rPr>
          <w:rFonts w:ascii="Times New Roman" w:hAnsi="Times New Roman" w:cs="Times New Roman"/>
          <w:b/>
          <w:sz w:val="24"/>
          <w:szCs w:val="24"/>
        </w:rPr>
        <w:t>7</w:t>
      </w:r>
      <w:r w:rsidRPr="00A031B5">
        <w:rPr>
          <w:rFonts w:ascii="Times New Roman" w:hAnsi="Times New Roman" w:cs="Times New Roman"/>
          <w:b/>
          <w:sz w:val="24"/>
          <w:szCs w:val="24"/>
        </w:rPr>
        <w:t>. - 202</w:t>
      </w:r>
      <w:r w:rsidR="00A0260A">
        <w:rPr>
          <w:rFonts w:ascii="Times New Roman" w:hAnsi="Times New Roman" w:cs="Times New Roman"/>
          <w:b/>
          <w:sz w:val="24"/>
          <w:szCs w:val="24"/>
        </w:rPr>
        <w:t>9</w:t>
      </w:r>
      <w:r w:rsidRPr="00A031B5">
        <w:rPr>
          <w:rFonts w:ascii="Times New Roman" w:hAnsi="Times New Roman" w:cs="Times New Roman"/>
          <w:b/>
          <w:sz w:val="24"/>
          <w:szCs w:val="24"/>
        </w:rPr>
        <w:t xml:space="preserve">. </w:t>
      </w:r>
    </w:p>
    <w:p w14:paraId="35047B1D" w14:textId="77777777" w:rsidR="001F7205" w:rsidRDefault="001F7205" w:rsidP="00D43495">
      <w:pPr>
        <w:spacing w:after="0"/>
        <w:jc w:val="both"/>
        <w:rPr>
          <w:rFonts w:ascii="Times New Roman" w:hAnsi="Times New Roman" w:cs="Times New Roman"/>
          <w:b/>
          <w:sz w:val="24"/>
          <w:szCs w:val="24"/>
        </w:rPr>
      </w:pPr>
    </w:p>
    <w:p w14:paraId="21417C00" w14:textId="1DD7B17F" w:rsidR="001F7205" w:rsidRDefault="001F7205" w:rsidP="00D43495">
      <w:pPr>
        <w:jc w:val="both"/>
        <w:rPr>
          <w:rFonts w:ascii="Times New Roman" w:hAnsi="Times New Roman" w:cs="Times New Roman"/>
          <w:sz w:val="24"/>
          <w:szCs w:val="24"/>
        </w:rPr>
      </w:pPr>
      <w:r>
        <w:rPr>
          <w:rFonts w:ascii="Times New Roman" w:hAnsi="Times New Roman" w:cs="Times New Roman"/>
          <w:bCs/>
          <w:sz w:val="24"/>
          <w:szCs w:val="24"/>
        </w:rPr>
        <w:t xml:space="preserve">U skladu s člankom 26. Zakona o proračunu (Narodne novine 144/21) upute koje izrađuje </w:t>
      </w:r>
      <w:r w:rsidRPr="00B524CA">
        <w:rPr>
          <w:rFonts w:ascii="Times New Roman" w:hAnsi="Times New Roman" w:cs="Times New Roman"/>
          <w:sz w:val="24"/>
          <w:szCs w:val="24"/>
        </w:rPr>
        <w:t xml:space="preserve">jedinica lokalne i područne </w:t>
      </w:r>
      <w:r>
        <w:rPr>
          <w:rFonts w:ascii="Times New Roman" w:hAnsi="Times New Roman" w:cs="Times New Roman"/>
          <w:sz w:val="24"/>
          <w:szCs w:val="24"/>
        </w:rPr>
        <w:t>(r</w:t>
      </w:r>
      <w:r w:rsidRPr="00B524CA">
        <w:rPr>
          <w:rFonts w:ascii="Times New Roman" w:hAnsi="Times New Roman" w:cs="Times New Roman"/>
          <w:sz w:val="24"/>
          <w:szCs w:val="24"/>
        </w:rPr>
        <w:t>egionalne) samouprave</w:t>
      </w:r>
      <w:r>
        <w:rPr>
          <w:rFonts w:ascii="Times New Roman" w:hAnsi="Times New Roman" w:cs="Times New Roman"/>
          <w:sz w:val="24"/>
          <w:szCs w:val="24"/>
        </w:rPr>
        <w:t xml:space="preserve"> treba sadržavati temeljne makroekonomske pokazatelje za izradu prijedloga proračuna.</w:t>
      </w:r>
      <w:r w:rsidRPr="00B524CA">
        <w:rPr>
          <w:rFonts w:ascii="Times New Roman" w:hAnsi="Times New Roman" w:cs="Times New Roman"/>
          <w:sz w:val="24"/>
          <w:szCs w:val="24"/>
        </w:rPr>
        <w:t xml:space="preserve"> </w:t>
      </w:r>
    </w:p>
    <w:p w14:paraId="6A1796CE" w14:textId="10F88B1E" w:rsidR="001F7205" w:rsidRDefault="001F7205" w:rsidP="00D43495">
      <w:pPr>
        <w:jc w:val="both"/>
        <w:rPr>
          <w:rFonts w:ascii="Times New Roman" w:hAnsi="Times New Roman" w:cs="Times New Roman"/>
          <w:sz w:val="24"/>
          <w:szCs w:val="24"/>
        </w:rPr>
      </w:pPr>
      <w:r>
        <w:rPr>
          <w:rFonts w:ascii="Times New Roman" w:hAnsi="Times New Roman" w:cs="Times New Roman"/>
          <w:sz w:val="24"/>
          <w:szCs w:val="24"/>
        </w:rPr>
        <w:t>Kako, Vlada Republike Hrvatske još nije donijela Program stabilnosti za iduće proračunsko razdoblje od 202</w:t>
      </w:r>
      <w:r w:rsidR="00A0260A">
        <w:rPr>
          <w:rFonts w:ascii="Times New Roman" w:hAnsi="Times New Roman" w:cs="Times New Roman"/>
          <w:sz w:val="24"/>
          <w:szCs w:val="24"/>
        </w:rPr>
        <w:t>7</w:t>
      </w:r>
      <w:r>
        <w:rPr>
          <w:rFonts w:ascii="Times New Roman" w:hAnsi="Times New Roman" w:cs="Times New Roman"/>
          <w:sz w:val="24"/>
          <w:szCs w:val="24"/>
        </w:rPr>
        <w:t>. – 202</w:t>
      </w:r>
      <w:r w:rsidR="00A0260A">
        <w:rPr>
          <w:rFonts w:ascii="Times New Roman" w:hAnsi="Times New Roman" w:cs="Times New Roman"/>
          <w:sz w:val="24"/>
          <w:szCs w:val="24"/>
        </w:rPr>
        <w:t>9</w:t>
      </w:r>
      <w:r>
        <w:rPr>
          <w:rFonts w:ascii="Times New Roman" w:hAnsi="Times New Roman" w:cs="Times New Roman"/>
          <w:sz w:val="24"/>
          <w:szCs w:val="24"/>
        </w:rPr>
        <w:t xml:space="preserve">., kojim se utvrđuje makroekonomski i fiskalni okvir Republike Hrvatske u sljedeće tri  proračunske godine, u nastavku se daje prikaz trenutno dostupnih </w:t>
      </w:r>
      <w:r>
        <w:rPr>
          <w:rFonts w:ascii="Times New Roman" w:hAnsi="Times New Roman" w:cs="Times New Roman"/>
          <w:sz w:val="24"/>
          <w:szCs w:val="24"/>
        </w:rPr>
        <w:lastRenderedPageBreak/>
        <w:t>makroekonomskih projekcija za</w:t>
      </w:r>
      <w:r w:rsidR="00A0260A">
        <w:rPr>
          <w:rFonts w:ascii="Times New Roman" w:hAnsi="Times New Roman" w:cs="Times New Roman"/>
          <w:sz w:val="24"/>
          <w:szCs w:val="24"/>
        </w:rPr>
        <w:t xml:space="preserve"> </w:t>
      </w:r>
      <w:r>
        <w:rPr>
          <w:rFonts w:ascii="Times New Roman" w:hAnsi="Times New Roman" w:cs="Times New Roman"/>
          <w:sz w:val="24"/>
          <w:szCs w:val="24"/>
        </w:rPr>
        <w:t>202</w:t>
      </w:r>
      <w:r w:rsidR="00B03F64">
        <w:rPr>
          <w:rFonts w:ascii="Times New Roman" w:hAnsi="Times New Roman" w:cs="Times New Roman"/>
          <w:sz w:val="24"/>
          <w:szCs w:val="24"/>
        </w:rPr>
        <w:t>6</w:t>
      </w:r>
      <w:r>
        <w:rPr>
          <w:rFonts w:ascii="Times New Roman" w:hAnsi="Times New Roman" w:cs="Times New Roman"/>
          <w:sz w:val="24"/>
          <w:szCs w:val="24"/>
        </w:rPr>
        <w:t>., koji je objavila Hrvatska narodna banka u svom priopćenju iz lipnja 202</w:t>
      </w:r>
      <w:r w:rsidR="00A0260A">
        <w:rPr>
          <w:rFonts w:ascii="Times New Roman" w:hAnsi="Times New Roman" w:cs="Times New Roman"/>
          <w:sz w:val="24"/>
          <w:szCs w:val="24"/>
        </w:rPr>
        <w:t>6</w:t>
      </w:r>
      <w:r>
        <w:rPr>
          <w:rFonts w:ascii="Times New Roman" w:hAnsi="Times New Roman" w:cs="Times New Roman"/>
          <w:sz w:val="24"/>
          <w:szCs w:val="24"/>
        </w:rPr>
        <w:t>.</w:t>
      </w:r>
    </w:p>
    <w:p w14:paraId="70182AC6" w14:textId="524E00AA" w:rsidR="008F0C0D" w:rsidRDefault="008F0C0D" w:rsidP="00D43495">
      <w:pPr>
        <w:spacing w:after="0"/>
        <w:jc w:val="both"/>
        <w:rPr>
          <w:rFonts w:ascii="Times New Roman" w:hAnsi="Times New Roman" w:cs="Times New Roman"/>
          <w:sz w:val="24"/>
          <w:szCs w:val="24"/>
        </w:rPr>
      </w:pPr>
      <w:r>
        <w:rPr>
          <w:rFonts w:ascii="Times New Roman" w:hAnsi="Times New Roman" w:cs="Times New Roman"/>
          <w:sz w:val="24"/>
          <w:szCs w:val="24"/>
        </w:rPr>
        <w:t>Makroekonomske projekcije za razdoblje 202</w:t>
      </w:r>
      <w:r w:rsidR="00B03F64">
        <w:rPr>
          <w:rFonts w:ascii="Times New Roman" w:hAnsi="Times New Roman" w:cs="Times New Roman"/>
          <w:sz w:val="24"/>
          <w:szCs w:val="24"/>
        </w:rPr>
        <w:t>6</w:t>
      </w:r>
      <w:r>
        <w:rPr>
          <w:rFonts w:ascii="Times New Roman" w:hAnsi="Times New Roman" w:cs="Times New Roman"/>
          <w:sz w:val="24"/>
          <w:szCs w:val="24"/>
        </w:rPr>
        <w:t>.</w:t>
      </w:r>
      <w:r w:rsidR="00A0260A">
        <w:rPr>
          <w:rFonts w:ascii="Times New Roman" w:hAnsi="Times New Roman" w:cs="Times New Roman"/>
          <w:sz w:val="24"/>
          <w:szCs w:val="24"/>
        </w:rPr>
        <w:t xml:space="preserve"> godinu</w:t>
      </w:r>
    </w:p>
    <w:p w14:paraId="2522C492" w14:textId="39696E19" w:rsidR="008F0C0D" w:rsidRDefault="008F0C0D" w:rsidP="00D43495">
      <w:pPr>
        <w:spacing w:after="0"/>
        <w:jc w:val="both"/>
        <w:rPr>
          <w:rFonts w:ascii="Times New Roman" w:hAnsi="Times New Roman" w:cs="Times New Roman"/>
          <w:sz w:val="24"/>
          <w:szCs w:val="24"/>
        </w:rPr>
      </w:pPr>
      <w:r>
        <w:rPr>
          <w:rFonts w:ascii="Times New Roman" w:hAnsi="Times New Roman" w:cs="Times New Roman"/>
          <w:sz w:val="24"/>
          <w:szCs w:val="24"/>
        </w:rPr>
        <w:t>Izvor: Hrvatska narodna banka</w:t>
      </w:r>
    </w:p>
    <w:p w14:paraId="5801E1E8" w14:textId="144BF70C" w:rsidR="001F7205" w:rsidRPr="00B524CA" w:rsidRDefault="001F7205" w:rsidP="00D43495">
      <w:pPr>
        <w:spacing w:after="0"/>
        <w:jc w:val="both"/>
        <w:rPr>
          <w:rFonts w:ascii="Times New Roman" w:hAnsi="Times New Roman" w:cs="Times New Roman"/>
          <w:sz w:val="24"/>
          <w:szCs w:val="24"/>
        </w:rPr>
      </w:pPr>
    </w:p>
    <w:tbl>
      <w:tblPr>
        <w:tblW w:w="875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6"/>
        <w:gridCol w:w="1484"/>
        <w:gridCol w:w="1484"/>
      </w:tblGrid>
      <w:tr w:rsidR="00A0260A" w14:paraId="03A0C16A" w14:textId="5E5000BA" w:rsidTr="003B38D4">
        <w:trPr>
          <w:trHeight w:val="625"/>
        </w:trPr>
        <w:tc>
          <w:tcPr>
            <w:tcW w:w="0" w:type="auto"/>
          </w:tcPr>
          <w:p w14:paraId="54404E69" w14:textId="77777777" w:rsidR="00A0260A" w:rsidRDefault="00A0260A" w:rsidP="00D43495">
            <w:pPr>
              <w:spacing w:after="0"/>
              <w:ind w:left="15"/>
              <w:jc w:val="both"/>
              <w:rPr>
                <w:rFonts w:ascii="Times New Roman" w:hAnsi="Times New Roman" w:cs="Times New Roman"/>
                <w:bCs/>
                <w:sz w:val="24"/>
                <w:szCs w:val="24"/>
              </w:rPr>
            </w:pPr>
          </w:p>
        </w:tc>
        <w:tc>
          <w:tcPr>
            <w:tcW w:w="0" w:type="auto"/>
          </w:tcPr>
          <w:p w14:paraId="4A27BC96" w14:textId="341F80FC" w:rsidR="003B38D4" w:rsidRDefault="00A0260A" w:rsidP="003B38D4">
            <w:pPr>
              <w:spacing w:after="0"/>
              <w:ind w:left="15"/>
              <w:jc w:val="center"/>
              <w:rPr>
                <w:rFonts w:ascii="Times New Roman" w:hAnsi="Times New Roman" w:cs="Times New Roman"/>
                <w:sz w:val="24"/>
                <w:szCs w:val="24"/>
              </w:rPr>
            </w:pPr>
            <w:r>
              <w:rPr>
                <w:rFonts w:ascii="Times New Roman" w:hAnsi="Times New Roman" w:cs="Times New Roman"/>
                <w:sz w:val="24"/>
                <w:szCs w:val="24"/>
              </w:rPr>
              <w:t>Projekcija</w:t>
            </w:r>
          </w:p>
          <w:p w14:paraId="420CE457" w14:textId="37A410E0" w:rsidR="00A0260A" w:rsidRDefault="00A0260A" w:rsidP="003B38D4">
            <w:pPr>
              <w:spacing w:after="0"/>
              <w:ind w:left="15"/>
              <w:jc w:val="center"/>
              <w:rPr>
                <w:rFonts w:ascii="Times New Roman" w:hAnsi="Times New Roman" w:cs="Times New Roman"/>
                <w:bCs/>
                <w:sz w:val="24"/>
                <w:szCs w:val="24"/>
              </w:rPr>
            </w:pPr>
            <w:r>
              <w:rPr>
                <w:rFonts w:ascii="Times New Roman" w:hAnsi="Times New Roman" w:cs="Times New Roman"/>
                <w:sz w:val="24"/>
                <w:szCs w:val="24"/>
              </w:rPr>
              <w:t>2026.</w:t>
            </w:r>
          </w:p>
        </w:tc>
        <w:tc>
          <w:tcPr>
            <w:tcW w:w="0" w:type="auto"/>
          </w:tcPr>
          <w:p w14:paraId="08295145" w14:textId="2C28263C" w:rsidR="003B38D4" w:rsidRDefault="00A0260A" w:rsidP="003B38D4">
            <w:pPr>
              <w:spacing w:after="0"/>
              <w:ind w:left="15"/>
              <w:jc w:val="center"/>
              <w:rPr>
                <w:rFonts w:ascii="Times New Roman" w:hAnsi="Times New Roman" w:cs="Times New Roman"/>
                <w:sz w:val="24"/>
                <w:szCs w:val="24"/>
              </w:rPr>
            </w:pPr>
            <w:r>
              <w:rPr>
                <w:rFonts w:ascii="Times New Roman" w:hAnsi="Times New Roman" w:cs="Times New Roman"/>
                <w:sz w:val="24"/>
                <w:szCs w:val="24"/>
              </w:rPr>
              <w:t>Projekcija</w:t>
            </w:r>
          </w:p>
          <w:p w14:paraId="3E38B570" w14:textId="717A9EC1" w:rsidR="00A0260A" w:rsidRDefault="00A0260A" w:rsidP="003B38D4">
            <w:pPr>
              <w:spacing w:after="0"/>
              <w:ind w:left="15"/>
              <w:jc w:val="center"/>
              <w:rPr>
                <w:rFonts w:ascii="Times New Roman" w:hAnsi="Times New Roman" w:cs="Times New Roman"/>
                <w:bCs/>
                <w:sz w:val="24"/>
                <w:szCs w:val="24"/>
              </w:rPr>
            </w:pPr>
            <w:r>
              <w:rPr>
                <w:rFonts w:ascii="Times New Roman" w:hAnsi="Times New Roman" w:cs="Times New Roman"/>
                <w:sz w:val="24"/>
                <w:szCs w:val="24"/>
              </w:rPr>
              <w:t>2027.</w:t>
            </w:r>
          </w:p>
        </w:tc>
      </w:tr>
      <w:tr w:rsidR="00A0260A" w14:paraId="393D8BCC" w14:textId="209569AC" w:rsidTr="003B38D4">
        <w:trPr>
          <w:trHeight w:val="576"/>
        </w:trPr>
        <w:tc>
          <w:tcPr>
            <w:tcW w:w="0" w:type="auto"/>
          </w:tcPr>
          <w:p w14:paraId="4928B0E3" w14:textId="1D380EA5" w:rsidR="00A0260A" w:rsidRDefault="00A0260A"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 xml:space="preserve">BDP – realni rast stopa promjene (%)                                             </w:t>
            </w:r>
          </w:p>
        </w:tc>
        <w:tc>
          <w:tcPr>
            <w:tcW w:w="0" w:type="auto"/>
            <w:vAlign w:val="center"/>
          </w:tcPr>
          <w:p w14:paraId="3916C2D7" w14:textId="7DCF9AAC" w:rsidR="00A0260A" w:rsidRDefault="00697727"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2,4</w:t>
            </w:r>
          </w:p>
        </w:tc>
        <w:tc>
          <w:tcPr>
            <w:tcW w:w="0" w:type="auto"/>
            <w:vAlign w:val="center"/>
          </w:tcPr>
          <w:p w14:paraId="1F03B91D" w14:textId="2A1FA309" w:rsidR="00A0260A" w:rsidRDefault="00A0260A"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2,</w:t>
            </w:r>
            <w:r w:rsidR="00697727">
              <w:rPr>
                <w:rFonts w:ascii="Times New Roman" w:hAnsi="Times New Roman" w:cs="Times New Roman"/>
                <w:bCs/>
                <w:sz w:val="24"/>
                <w:szCs w:val="24"/>
              </w:rPr>
              <w:t>3</w:t>
            </w:r>
          </w:p>
        </w:tc>
      </w:tr>
      <w:tr w:rsidR="00A0260A" w14:paraId="339366EC" w14:textId="6CE147E7" w:rsidTr="003B38D4">
        <w:trPr>
          <w:trHeight w:val="583"/>
        </w:trPr>
        <w:tc>
          <w:tcPr>
            <w:tcW w:w="0" w:type="auto"/>
          </w:tcPr>
          <w:p w14:paraId="0928D4D9" w14:textId="283948D5" w:rsidR="00A0260A" w:rsidRDefault="00A0260A"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 xml:space="preserve">Indeks potrošačkih cijena, stopa promjena (%)                              </w:t>
            </w:r>
          </w:p>
        </w:tc>
        <w:tc>
          <w:tcPr>
            <w:tcW w:w="0" w:type="auto"/>
            <w:vAlign w:val="center"/>
          </w:tcPr>
          <w:p w14:paraId="7E7A4419" w14:textId="11845930" w:rsidR="00A0260A" w:rsidRDefault="00A0260A"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3,</w:t>
            </w:r>
            <w:r w:rsidR="00697727">
              <w:rPr>
                <w:rFonts w:ascii="Times New Roman" w:hAnsi="Times New Roman" w:cs="Times New Roman"/>
                <w:bCs/>
                <w:sz w:val="24"/>
                <w:szCs w:val="24"/>
              </w:rPr>
              <w:t>0</w:t>
            </w:r>
          </w:p>
        </w:tc>
        <w:tc>
          <w:tcPr>
            <w:tcW w:w="0" w:type="auto"/>
            <w:vAlign w:val="center"/>
          </w:tcPr>
          <w:p w14:paraId="199055DE" w14:textId="4686CDA6" w:rsidR="00A0260A" w:rsidRDefault="00A0260A"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2,</w:t>
            </w:r>
            <w:r w:rsidR="00697727">
              <w:rPr>
                <w:rFonts w:ascii="Times New Roman" w:hAnsi="Times New Roman" w:cs="Times New Roman"/>
                <w:bCs/>
                <w:sz w:val="24"/>
                <w:szCs w:val="24"/>
              </w:rPr>
              <w:t>5</w:t>
            </w:r>
          </w:p>
        </w:tc>
      </w:tr>
      <w:tr w:rsidR="00A0260A" w14:paraId="37A7A65A" w14:textId="513ADD52" w:rsidTr="003B38D4">
        <w:trPr>
          <w:trHeight w:val="583"/>
        </w:trPr>
        <w:tc>
          <w:tcPr>
            <w:tcW w:w="0" w:type="auto"/>
          </w:tcPr>
          <w:p w14:paraId="38E03EAE" w14:textId="4CECCEA1" w:rsidR="00A0260A" w:rsidRDefault="00A0260A"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Stopa nezaposlenosti ( %)</w:t>
            </w:r>
          </w:p>
        </w:tc>
        <w:tc>
          <w:tcPr>
            <w:tcW w:w="0" w:type="auto"/>
            <w:vAlign w:val="center"/>
          </w:tcPr>
          <w:p w14:paraId="0DD175FA" w14:textId="6D15AC60" w:rsidR="00A0260A" w:rsidRDefault="00A0260A"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4,7</w:t>
            </w:r>
          </w:p>
        </w:tc>
        <w:tc>
          <w:tcPr>
            <w:tcW w:w="0" w:type="auto"/>
            <w:vAlign w:val="center"/>
          </w:tcPr>
          <w:p w14:paraId="5A496B0E" w14:textId="6A02FF11" w:rsidR="00A0260A" w:rsidRDefault="00A0260A"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4,</w:t>
            </w:r>
            <w:r w:rsidR="00697727">
              <w:rPr>
                <w:rFonts w:ascii="Times New Roman" w:hAnsi="Times New Roman" w:cs="Times New Roman"/>
                <w:bCs/>
                <w:sz w:val="24"/>
                <w:szCs w:val="24"/>
              </w:rPr>
              <w:t>6</w:t>
            </w:r>
          </w:p>
        </w:tc>
      </w:tr>
      <w:tr w:rsidR="00A0260A" w14:paraId="55B7A5A8" w14:textId="4D9CD0E0" w:rsidTr="003B38D4">
        <w:trPr>
          <w:trHeight w:val="583"/>
        </w:trPr>
        <w:tc>
          <w:tcPr>
            <w:tcW w:w="0" w:type="auto"/>
          </w:tcPr>
          <w:p w14:paraId="3AA87671" w14:textId="0E12C153" w:rsidR="00A0260A" w:rsidRDefault="00A0260A"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 xml:space="preserve">Broj zaposlenih, stopa promjene (%)                                              </w:t>
            </w:r>
          </w:p>
        </w:tc>
        <w:tc>
          <w:tcPr>
            <w:tcW w:w="0" w:type="auto"/>
            <w:vAlign w:val="center"/>
          </w:tcPr>
          <w:p w14:paraId="6BD49727" w14:textId="70FE5B3A" w:rsidR="00A0260A" w:rsidRDefault="00697727"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0</w:t>
            </w:r>
            <w:r w:rsidR="00A0260A">
              <w:rPr>
                <w:rFonts w:ascii="Times New Roman" w:hAnsi="Times New Roman" w:cs="Times New Roman"/>
                <w:bCs/>
                <w:sz w:val="24"/>
                <w:szCs w:val="24"/>
              </w:rPr>
              <w:t>,8</w:t>
            </w:r>
          </w:p>
        </w:tc>
        <w:tc>
          <w:tcPr>
            <w:tcW w:w="0" w:type="auto"/>
            <w:vAlign w:val="center"/>
          </w:tcPr>
          <w:p w14:paraId="14060495" w14:textId="60A8F639" w:rsidR="00A0260A" w:rsidRDefault="00697727"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0</w:t>
            </w:r>
            <w:r w:rsidR="00A0260A">
              <w:rPr>
                <w:rFonts w:ascii="Times New Roman" w:hAnsi="Times New Roman" w:cs="Times New Roman"/>
                <w:bCs/>
                <w:sz w:val="24"/>
                <w:szCs w:val="24"/>
              </w:rPr>
              <w:t>,</w:t>
            </w:r>
            <w:r>
              <w:rPr>
                <w:rFonts w:ascii="Times New Roman" w:hAnsi="Times New Roman" w:cs="Times New Roman"/>
                <w:bCs/>
                <w:sz w:val="24"/>
                <w:szCs w:val="24"/>
              </w:rPr>
              <w:t>7</w:t>
            </w:r>
          </w:p>
        </w:tc>
      </w:tr>
      <w:tr w:rsidR="00A0260A" w14:paraId="76A59F59" w14:textId="45EA8E7D" w:rsidTr="003B38D4">
        <w:trPr>
          <w:trHeight w:val="583"/>
        </w:trPr>
        <w:tc>
          <w:tcPr>
            <w:tcW w:w="0" w:type="auto"/>
          </w:tcPr>
          <w:p w14:paraId="015B0CDB" w14:textId="35D5BCCD" w:rsidR="00A0260A" w:rsidRDefault="00A0260A"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 xml:space="preserve">Nominalne bruto plaće, stopa promjene (%)                                   </w:t>
            </w:r>
          </w:p>
        </w:tc>
        <w:tc>
          <w:tcPr>
            <w:tcW w:w="0" w:type="auto"/>
            <w:vAlign w:val="center"/>
          </w:tcPr>
          <w:p w14:paraId="1D08D37A" w14:textId="3B16234A" w:rsidR="00A0260A" w:rsidRDefault="00697727"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7,9</w:t>
            </w:r>
          </w:p>
        </w:tc>
        <w:tc>
          <w:tcPr>
            <w:tcW w:w="0" w:type="auto"/>
            <w:vAlign w:val="center"/>
          </w:tcPr>
          <w:p w14:paraId="52691A64" w14:textId="56FE750C" w:rsidR="00A0260A" w:rsidRDefault="00A0260A"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5,</w:t>
            </w:r>
            <w:r w:rsidR="00697727">
              <w:rPr>
                <w:rFonts w:ascii="Times New Roman" w:hAnsi="Times New Roman" w:cs="Times New Roman"/>
                <w:bCs/>
                <w:sz w:val="24"/>
                <w:szCs w:val="24"/>
              </w:rPr>
              <w:t>1</w:t>
            </w:r>
          </w:p>
        </w:tc>
      </w:tr>
      <w:tr w:rsidR="00A0260A" w14:paraId="6B8704D7" w14:textId="25264506" w:rsidTr="003B38D4">
        <w:trPr>
          <w:trHeight w:val="583"/>
        </w:trPr>
        <w:tc>
          <w:tcPr>
            <w:tcW w:w="0" w:type="auto"/>
          </w:tcPr>
          <w:p w14:paraId="6C871DF3" w14:textId="5927D4AC" w:rsidR="00A0260A" w:rsidRDefault="00A0260A" w:rsidP="00D43495">
            <w:pPr>
              <w:spacing w:after="0"/>
              <w:ind w:left="15"/>
              <w:jc w:val="both"/>
              <w:rPr>
                <w:rFonts w:ascii="Times New Roman" w:hAnsi="Times New Roman" w:cs="Times New Roman"/>
                <w:bCs/>
                <w:sz w:val="24"/>
                <w:szCs w:val="24"/>
              </w:rPr>
            </w:pPr>
            <w:r>
              <w:rPr>
                <w:rFonts w:ascii="Times New Roman" w:hAnsi="Times New Roman" w:cs="Times New Roman"/>
                <w:bCs/>
                <w:sz w:val="24"/>
                <w:szCs w:val="24"/>
              </w:rPr>
              <w:t xml:space="preserve">Realne bruto plaće stopa promjene, </w:t>
            </w:r>
            <w:r w:rsidR="003B38D4">
              <w:rPr>
                <w:rFonts w:ascii="Times New Roman" w:hAnsi="Times New Roman" w:cs="Times New Roman"/>
                <w:bCs/>
                <w:sz w:val="24"/>
                <w:szCs w:val="24"/>
              </w:rPr>
              <w:t>(</w:t>
            </w:r>
            <w:r>
              <w:rPr>
                <w:rFonts w:ascii="Times New Roman" w:hAnsi="Times New Roman" w:cs="Times New Roman"/>
                <w:bCs/>
                <w:sz w:val="24"/>
                <w:szCs w:val="24"/>
              </w:rPr>
              <w:t xml:space="preserve">%)                                         </w:t>
            </w:r>
          </w:p>
        </w:tc>
        <w:tc>
          <w:tcPr>
            <w:tcW w:w="0" w:type="auto"/>
            <w:vAlign w:val="center"/>
          </w:tcPr>
          <w:p w14:paraId="1694F4FB" w14:textId="4EAE8C51" w:rsidR="00A0260A" w:rsidRDefault="00697727"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2,8</w:t>
            </w:r>
          </w:p>
        </w:tc>
        <w:tc>
          <w:tcPr>
            <w:tcW w:w="0" w:type="auto"/>
            <w:vAlign w:val="center"/>
          </w:tcPr>
          <w:p w14:paraId="4832B0B9" w14:textId="63CA1B8C" w:rsidR="00A0260A" w:rsidRDefault="00697727" w:rsidP="003B38D4">
            <w:pPr>
              <w:spacing w:after="0"/>
              <w:ind w:left="15"/>
              <w:jc w:val="center"/>
              <w:rPr>
                <w:rFonts w:ascii="Times New Roman" w:hAnsi="Times New Roman" w:cs="Times New Roman"/>
                <w:bCs/>
                <w:sz w:val="24"/>
                <w:szCs w:val="24"/>
              </w:rPr>
            </w:pPr>
            <w:r>
              <w:rPr>
                <w:rFonts w:ascii="Times New Roman" w:hAnsi="Times New Roman" w:cs="Times New Roman"/>
                <w:bCs/>
                <w:sz w:val="24"/>
                <w:szCs w:val="24"/>
              </w:rPr>
              <w:t>2</w:t>
            </w:r>
            <w:r w:rsidR="00A0260A">
              <w:rPr>
                <w:rFonts w:ascii="Times New Roman" w:hAnsi="Times New Roman" w:cs="Times New Roman"/>
                <w:bCs/>
                <w:sz w:val="24"/>
                <w:szCs w:val="24"/>
              </w:rPr>
              <w:t>,</w:t>
            </w:r>
            <w:r>
              <w:rPr>
                <w:rFonts w:ascii="Times New Roman" w:hAnsi="Times New Roman" w:cs="Times New Roman"/>
                <w:bCs/>
                <w:sz w:val="24"/>
                <w:szCs w:val="24"/>
              </w:rPr>
              <w:t>0</w:t>
            </w:r>
          </w:p>
        </w:tc>
      </w:tr>
    </w:tbl>
    <w:p w14:paraId="2ED5772F" w14:textId="2DB3B833" w:rsidR="001F7205" w:rsidRPr="001F7205" w:rsidRDefault="001F7205" w:rsidP="00D43495">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2D76F113" w14:textId="01204124" w:rsidR="00FA7DC5" w:rsidRPr="003B38D4" w:rsidRDefault="00FA7DC5" w:rsidP="00FA7DC5">
      <w:pPr>
        <w:widowControl w:val="0"/>
        <w:autoSpaceDE w:val="0"/>
        <w:autoSpaceDN w:val="0"/>
        <w:spacing w:before="1" w:after="0" w:line="240" w:lineRule="auto"/>
        <w:ind w:left="143" w:right="137" w:firstLine="708"/>
        <w:jc w:val="both"/>
        <w:rPr>
          <w:rFonts w:ascii="Times New Roman" w:eastAsia="Arial" w:hAnsi="Times New Roman" w:cs="Times New Roman"/>
          <w:lang w:val="bs"/>
        </w:rPr>
      </w:pPr>
      <w:r w:rsidRPr="003B38D4">
        <w:rPr>
          <w:rFonts w:ascii="Times New Roman" w:eastAsia="Arial" w:hAnsi="Times New Roman" w:cs="Times New Roman"/>
          <w:lang w:val="bs"/>
        </w:rPr>
        <w:t>Krajem 202</w:t>
      </w:r>
      <w:r w:rsidR="00697727">
        <w:rPr>
          <w:rFonts w:ascii="Times New Roman" w:eastAsia="Arial" w:hAnsi="Times New Roman" w:cs="Times New Roman"/>
          <w:lang w:val="bs"/>
        </w:rPr>
        <w:t>5</w:t>
      </w:r>
      <w:r w:rsidRPr="003B38D4">
        <w:rPr>
          <w:rFonts w:ascii="Times New Roman" w:eastAsia="Arial" w:hAnsi="Times New Roman" w:cs="Times New Roman"/>
          <w:lang w:val="bs"/>
        </w:rPr>
        <w:t>. godine Vlada RH je, prilikom predstavljanja</w:t>
      </w:r>
      <w:r w:rsidR="00697727">
        <w:rPr>
          <w:rFonts w:ascii="Times New Roman" w:eastAsia="Arial" w:hAnsi="Times New Roman" w:cs="Times New Roman"/>
          <w:lang w:val="bs"/>
        </w:rPr>
        <w:t xml:space="preserve"> Nacrta</w:t>
      </w:r>
      <w:r w:rsidRPr="003B38D4">
        <w:rPr>
          <w:rFonts w:ascii="Times New Roman" w:eastAsia="Arial" w:hAnsi="Times New Roman" w:cs="Times New Roman"/>
          <w:lang w:val="bs"/>
        </w:rPr>
        <w:t xml:space="preserve"> proračun</w:t>
      </w:r>
      <w:r w:rsidR="00697727">
        <w:rPr>
          <w:rFonts w:ascii="Times New Roman" w:eastAsia="Arial" w:hAnsi="Times New Roman" w:cs="Times New Roman"/>
          <w:lang w:val="bs"/>
        </w:rPr>
        <w:t>skog plana Republike Hrvatske za 2026.g. dala projekciju prema kojoj bi gospodarski rast u 2026.godini trebao iznositi 2,7%, inflacija 2,8%</w:t>
      </w:r>
      <w:r w:rsidR="00960794">
        <w:rPr>
          <w:rFonts w:ascii="Times New Roman" w:eastAsia="Arial" w:hAnsi="Times New Roman" w:cs="Times New Roman"/>
          <w:lang w:val="bs"/>
        </w:rPr>
        <w:t>.</w:t>
      </w:r>
    </w:p>
    <w:p w14:paraId="53FC3FA7" w14:textId="77777777" w:rsidR="00124647" w:rsidRPr="003B38D4" w:rsidRDefault="00124647" w:rsidP="00D43495">
      <w:pPr>
        <w:spacing w:after="0"/>
        <w:jc w:val="both"/>
        <w:rPr>
          <w:rFonts w:ascii="Times New Roman" w:hAnsi="Times New Roman" w:cs="Times New Roman"/>
          <w:sz w:val="24"/>
          <w:szCs w:val="24"/>
          <w:lang w:val="bs"/>
        </w:rPr>
      </w:pPr>
    </w:p>
    <w:p w14:paraId="5577BE63" w14:textId="77777777" w:rsidR="00124647" w:rsidRPr="00124647" w:rsidRDefault="00124647" w:rsidP="00D43495">
      <w:pPr>
        <w:spacing w:after="0"/>
        <w:jc w:val="both"/>
        <w:rPr>
          <w:rFonts w:ascii="Times New Roman" w:hAnsi="Times New Roman" w:cs="Times New Roman"/>
          <w:b/>
          <w:sz w:val="24"/>
          <w:szCs w:val="24"/>
        </w:rPr>
      </w:pPr>
      <w:r w:rsidRPr="00124647">
        <w:rPr>
          <w:rFonts w:ascii="Times New Roman" w:hAnsi="Times New Roman" w:cs="Times New Roman"/>
          <w:b/>
          <w:sz w:val="24"/>
          <w:szCs w:val="24"/>
        </w:rPr>
        <w:t xml:space="preserve">3. IZRADA, PREDLAGANJE I DONOŠENJE PRORAČUNA I FINANCIJSKIH </w:t>
      </w:r>
    </w:p>
    <w:p w14:paraId="6DCFBCC5" w14:textId="77777777" w:rsidR="00124647" w:rsidRPr="00124647" w:rsidRDefault="00124647" w:rsidP="00D43495">
      <w:pPr>
        <w:spacing w:after="0"/>
        <w:jc w:val="both"/>
        <w:rPr>
          <w:rFonts w:ascii="Times New Roman" w:hAnsi="Times New Roman" w:cs="Times New Roman"/>
          <w:b/>
          <w:sz w:val="24"/>
          <w:szCs w:val="24"/>
        </w:rPr>
      </w:pPr>
      <w:r w:rsidRPr="00124647">
        <w:rPr>
          <w:rFonts w:ascii="Times New Roman" w:hAnsi="Times New Roman" w:cs="Times New Roman"/>
          <w:b/>
          <w:sz w:val="24"/>
          <w:szCs w:val="24"/>
        </w:rPr>
        <w:t xml:space="preserve">PLANOVA </w:t>
      </w:r>
    </w:p>
    <w:p w14:paraId="5589C57B" w14:textId="77777777" w:rsidR="00124647" w:rsidRDefault="00124647" w:rsidP="00D43495">
      <w:pPr>
        <w:spacing w:after="0"/>
        <w:jc w:val="both"/>
        <w:rPr>
          <w:rFonts w:ascii="Times New Roman" w:hAnsi="Times New Roman" w:cs="Times New Roman"/>
          <w:sz w:val="24"/>
          <w:szCs w:val="24"/>
        </w:rPr>
      </w:pPr>
    </w:p>
    <w:p w14:paraId="2169D986" w14:textId="389F6468" w:rsidR="00124647" w:rsidRPr="00124647" w:rsidRDefault="00124647"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Prema </w:t>
      </w:r>
      <w:r w:rsidRPr="00124647">
        <w:rPr>
          <w:rFonts w:ascii="Times New Roman" w:hAnsi="Times New Roman" w:cs="Times New Roman"/>
          <w:sz w:val="24"/>
          <w:szCs w:val="24"/>
        </w:rPr>
        <w:t>odredb</w:t>
      </w:r>
      <w:r>
        <w:rPr>
          <w:rFonts w:ascii="Times New Roman" w:hAnsi="Times New Roman" w:cs="Times New Roman"/>
          <w:sz w:val="24"/>
          <w:szCs w:val="24"/>
        </w:rPr>
        <w:t>ama</w:t>
      </w:r>
      <w:r w:rsidRPr="00124647">
        <w:rPr>
          <w:rFonts w:ascii="Times New Roman" w:hAnsi="Times New Roman" w:cs="Times New Roman"/>
          <w:sz w:val="24"/>
          <w:szCs w:val="24"/>
        </w:rPr>
        <w:t xml:space="preserve"> Zakona o proračunu u vezi izrade, predlaganja i donošenja proračuna i financijskih planova za razdoblje 202</w:t>
      </w:r>
      <w:r w:rsidR="002617F2">
        <w:rPr>
          <w:rFonts w:ascii="Times New Roman" w:hAnsi="Times New Roman" w:cs="Times New Roman"/>
          <w:sz w:val="24"/>
          <w:szCs w:val="24"/>
        </w:rPr>
        <w:t>7</w:t>
      </w:r>
      <w:r w:rsidRPr="00124647">
        <w:rPr>
          <w:rFonts w:ascii="Times New Roman" w:hAnsi="Times New Roman" w:cs="Times New Roman"/>
          <w:sz w:val="24"/>
          <w:szCs w:val="24"/>
        </w:rPr>
        <w:t>. – 202</w:t>
      </w:r>
      <w:r w:rsidR="002617F2">
        <w:rPr>
          <w:rFonts w:ascii="Times New Roman" w:hAnsi="Times New Roman" w:cs="Times New Roman"/>
          <w:sz w:val="24"/>
          <w:szCs w:val="24"/>
        </w:rPr>
        <w:t>9</w:t>
      </w:r>
      <w:r w:rsidRPr="00124647">
        <w:rPr>
          <w:rFonts w:ascii="Times New Roman" w:hAnsi="Times New Roman" w:cs="Times New Roman"/>
          <w:sz w:val="24"/>
          <w:szCs w:val="24"/>
        </w:rPr>
        <w:t>.</w:t>
      </w:r>
      <w:r>
        <w:rPr>
          <w:rFonts w:ascii="Times New Roman" w:hAnsi="Times New Roman" w:cs="Times New Roman"/>
          <w:sz w:val="24"/>
          <w:szCs w:val="24"/>
        </w:rPr>
        <w:t>, navedeno je:</w:t>
      </w:r>
    </w:p>
    <w:p w14:paraId="20824516" w14:textId="69D1B67D"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a) Predlaganje i donošenje proračuna i financijskih planova za 202</w:t>
      </w:r>
      <w:r w:rsidR="002617F2">
        <w:rPr>
          <w:rFonts w:ascii="Times New Roman" w:hAnsi="Times New Roman" w:cs="Times New Roman"/>
          <w:sz w:val="24"/>
          <w:szCs w:val="24"/>
        </w:rPr>
        <w:t>7</w:t>
      </w:r>
      <w:r w:rsidRPr="00124647">
        <w:rPr>
          <w:rFonts w:ascii="Times New Roman" w:hAnsi="Times New Roman" w:cs="Times New Roman"/>
          <w:sz w:val="24"/>
          <w:szCs w:val="24"/>
        </w:rPr>
        <w:t>. i projekcija za 202</w:t>
      </w:r>
      <w:r w:rsidR="002617F2">
        <w:rPr>
          <w:rFonts w:ascii="Times New Roman" w:hAnsi="Times New Roman" w:cs="Times New Roman"/>
          <w:sz w:val="24"/>
          <w:szCs w:val="24"/>
        </w:rPr>
        <w:t>8</w:t>
      </w:r>
      <w:r w:rsidRPr="00124647">
        <w:rPr>
          <w:rFonts w:ascii="Times New Roman" w:hAnsi="Times New Roman" w:cs="Times New Roman"/>
          <w:sz w:val="24"/>
          <w:szCs w:val="24"/>
        </w:rPr>
        <w:t>. i 202</w:t>
      </w:r>
      <w:r w:rsidR="002617F2">
        <w:rPr>
          <w:rFonts w:ascii="Times New Roman" w:hAnsi="Times New Roman" w:cs="Times New Roman"/>
          <w:sz w:val="24"/>
          <w:szCs w:val="24"/>
        </w:rPr>
        <w:t>9</w:t>
      </w:r>
      <w:r w:rsidRPr="00124647">
        <w:rPr>
          <w:rFonts w:ascii="Times New Roman" w:hAnsi="Times New Roman" w:cs="Times New Roman"/>
          <w:sz w:val="24"/>
          <w:szCs w:val="24"/>
        </w:rPr>
        <w:t xml:space="preserve">. na razini skupine ekonomske klasifikacije </w:t>
      </w:r>
      <w:r w:rsidR="008354B2">
        <w:rPr>
          <w:rFonts w:ascii="Times New Roman" w:hAnsi="Times New Roman" w:cs="Times New Roman"/>
          <w:sz w:val="24"/>
          <w:szCs w:val="24"/>
        </w:rPr>
        <w:t>(članak 38., 39. i 42.)</w:t>
      </w:r>
    </w:p>
    <w:p w14:paraId="40A12B4B" w14:textId="77777777"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b) Iskazivanje rashoda u Računu prihoda i rashoda po funkcijskoj klasifikaciji </w:t>
      </w:r>
      <w:r w:rsidR="008354B2">
        <w:rPr>
          <w:rFonts w:ascii="Times New Roman" w:hAnsi="Times New Roman" w:cs="Times New Roman"/>
          <w:sz w:val="24"/>
          <w:szCs w:val="24"/>
        </w:rPr>
        <w:t>(članak 29. i 34.)</w:t>
      </w:r>
    </w:p>
    <w:p w14:paraId="557327F3" w14:textId="66D9C6F1"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c) Sažetak Računa prihoda i rashoda te sažetak Računa financiranja u Općem dijelu proračuna i financijskog plana </w:t>
      </w:r>
      <w:r w:rsidR="008354B2">
        <w:rPr>
          <w:rFonts w:ascii="Times New Roman" w:hAnsi="Times New Roman" w:cs="Times New Roman"/>
          <w:sz w:val="24"/>
          <w:szCs w:val="24"/>
        </w:rPr>
        <w:t>(članak 29. i 34.)</w:t>
      </w:r>
    </w:p>
    <w:p w14:paraId="3DD07689" w14:textId="77777777"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d) Zakonska obveza izrade višegodišnjeg plana uravnoteženja </w:t>
      </w:r>
      <w:r w:rsidR="008354B2">
        <w:rPr>
          <w:rFonts w:ascii="Times New Roman" w:hAnsi="Times New Roman" w:cs="Times New Roman"/>
          <w:sz w:val="24"/>
          <w:szCs w:val="24"/>
        </w:rPr>
        <w:t>(članak 37.)</w:t>
      </w:r>
    </w:p>
    <w:p w14:paraId="66945CE6" w14:textId="081AE10E"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e) Usvajanje prijedloga financijskog plana od strane upravljačkih tijela u proračunskim i izvanproračunskim korisnicima </w:t>
      </w:r>
      <w:r w:rsidR="008354B2">
        <w:rPr>
          <w:rFonts w:ascii="Times New Roman" w:hAnsi="Times New Roman" w:cs="Times New Roman"/>
          <w:sz w:val="24"/>
          <w:szCs w:val="24"/>
        </w:rPr>
        <w:t>(članak 38. i 39.)</w:t>
      </w:r>
    </w:p>
    <w:p w14:paraId="64BCD7B1" w14:textId="77777777"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f) Obrazloženje – sastavni dio proračuna i financijskog plana </w:t>
      </w:r>
      <w:r w:rsidR="008354B2">
        <w:rPr>
          <w:rFonts w:ascii="Times New Roman" w:hAnsi="Times New Roman" w:cs="Times New Roman"/>
          <w:sz w:val="24"/>
          <w:szCs w:val="24"/>
        </w:rPr>
        <w:t>(članak 31. i 36.)</w:t>
      </w:r>
    </w:p>
    <w:p w14:paraId="3BAB9B6F" w14:textId="77777777" w:rsidR="00124647" w:rsidRP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 xml:space="preserve">g) Predlaganje amandmana na proračun jedinice lokalne i područne (regionalne) samouprave i financijski plan izvanproračunskog korisnika jedinice lokalne i područne (regionalne) samouprave </w:t>
      </w:r>
      <w:r w:rsidR="008354B2">
        <w:rPr>
          <w:rFonts w:ascii="Times New Roman" w:hAnsi="Times New Roman" w:cs="Times New Roman"/>
          <w:sz w:val="24"/>
          <w:szCs w:val="24"/>
        </w:rPr>
        <w:t>(članak 41.)</w:t>
      </w:r>
    </w:p>
    <w:p w14:paraId="4176CE03" w14:textId="77777777" w:rsidR="00124647" w:rsidRDefault="00124647" w:rsidP="00D43495">
      <w:pPr>
        <w:spacing w:after="0"/>
        <w:jc w:val="both"/>
        <w:rPr>
          <w:rFonts w:ascii="Times New Roman" w:hAnsi="Times New Roman" w:cs="Times New Roman"/>
          <w:sz w:val="24"/>
          <w:szCs w:val="24"/>
        </w:rPr>
      </w:pPr>
      <w:r w:rsidRPr="00124647">
        <w:rPr>
          <w:rFonts w:ascii="Times New Roman" w:hAnsi="Times New Roman" w:cs="Times New Roman"/>
          <w:sz w:val="24"/>
          <w:szCs w:val="24"/>
        </w:rPr>
        <w:t>h) Transparentnost proračuna – zakonska obveza</w:t>
      </w:r>
      <w:r w:rsidR="008354B2">
        <w:rPr>
          <w:rFonts w:ascii="Times New Roman" w:hAnsi="Times New Roman" w:cs="Times New Roman"/>
          <w:sz w:val="24"/>
          <w:szCs w:val="24"/>
        </w:rPr>
        <w:t>.</w:t>
      </w:r>
    </w:p>
    <w:p w14:paraId="05CA1705" w14:textId="77777777" w:rsidR="008354B2" w:rsidRDefault="008354B2" w:rsidP="00D43495">
      <w:pPr>
        <w:spacing w:after="0"/>
        <w:jc w:val="both"/>
        <w:rPr>
          <w:rFonts w:ascii="Times New Roman" w:hAnsi="Times New Roman" w:cs="Times New Roman"/>
          <w:sz w:val="24"/>
          <w:szCs w:val="24"/>
        </w:rPr>
      </w:pPr>
    </w:p>
    <w:p w14:paraId="0C79383F" w14:textId="77777777" w:rsidR="004A3768" w:rsidRDefault="004A3768" w:rsidP="00D43495">
      <w:pPr>
        <w:spacing w:after="0"/>
        <w:jc w:val="both"/>
        <w:rPr>
          <w:rFonts w:ascii="Times New Roman" w:hAnsi="Times New Roman" w:cs="Times New Roman"/>
          <w:sz w:val="24"/>
          <w:szCs w:val="24"/>
        </w:rPr>
      </w:pPr>
    </w:p>
    <w:p w14:paraId="507825A0" w14:textId="77777777" w:rsidR="004A3768" w:rsidRDefault="004A3768" w:rsidP="00D43495">
      <w:pPr>
        <w:spacing w:after="0"/>
        <w:jc w:val="both"/>
        <w:rPr>
          <w:rFonts w:ascii="Times New Roman" w:hAnsi="Times New Roman" w:cs="Times New Roman"/>
          <w:sz w:val="24"/>
          <w:szCs w:val="24"/>
        </w:rPr>
      </w:pPr>
    </w:p>
    <w:p w14:paraId="5529EB20" w14:textId="43604E04" w:rsidR="00C72EED" w:rsidRPr="00A031B5" w:rsidRDefault="00C72EED" w:rsidP="00D43495">
      <w:pPr>
        <w:spacing w:after="0"/>
        <w:jc w:val="both"/>
        <w:rPr>
          <w:rFonts w:ascii="Times New Roman" w:hAnsi="Times New Roman" w:cs="Times New Roman"/>
          <w:b/>
          <w:sz w:val="24"/>
          <w:szCs w:val="24"/>
        </w:rPr>
      </w:pPr>
      <w:r w:rsidRPr="00A031B5">
        <w:rPr>
          <w:rFonts w:ascii="Times New Roman" w:hAnsi="Times New Roman" w:cs="Times New Roman"/>
          <w:b/>
          <w:sz w:val="24"/>
          <w:szCs w:val="24"/>
        </w:rPr>
        <w:lastRenderedPageBreak/>
        <w:t xml:space="preserve">4. UPUTE </w:t>
      </w:r>
      <w:r w:rsidR="00CF3A33">
        <w:rPr>
          <w:rFonts w:ascii="Times New Roman" w:hAnsi="Times New Roman" w:cs="Times New Roman"/>
          <w:b/>
          <w:sz w:val="24"/>
          <w:szCs w:val="24"/>
        </w:rPr>
        <w:t xml:space="preserve">JEDINSTVENOG </w:t>
      </w:r>
      <w:r w:rsidRPr="00A031B5">
        <w:rPr>
          <w:rFonts w:ascii="Times New Roman" w:hAnsi="Times New Roman" w:cs="Times New Roman"/>
          <w:b/>
          <w:sz w:val="24"/>
          <w:szCs w:val="24"/>
        </w:rPr>
        <w:t>UPRAVN</w:t>
      </w:r>
      <w:r w:rsidR="00D156C9">
        <w:rPr>
          <w:rFonts w:ascii="Times New Roman" w:hAnsi="Times New Roman" w:cs="Times New Roman"/>
          <w:b/>
          <w:sz w:val="24"/>
          <w:szCs w:val="24"/>
        </w:rPr>
        <w:t>OG</w:t>
      </w:r>
      <w:r w:rsidRPr="00A031B5">
        <w:rPr>
          <w:rFonts w:ascii="Times New Roman" w:hAnsi="Times New Roman" w:cs="Times New Roman"/>
          <w:b/>
          <w:sz w:val="24"/>
          <w:szCs w:val="24"/>
        </w:rPr>
        <w:t xml:space="preserve"> </w:t>
      </w:r>
      <w:r w:rsidR="00CF3A33">
        <w:rPr>
          <w:rFonts w:ascii="Times New Roman" w:hAnsi="Times New Roman" w:cs="Times New Roman"/>
          <w:b/>
          <w:sz w:val="24"/>
          <w:szCs w:val="24"/>
        </w:rPr>
        <w:t>ODJELA</w:t>
      </w:r>
    </w:p>
    <w:p w14:paraId="442E0A02" w14:textId="77777777" w:rsidR="00A031B5" w:rsidRDefault="00A031B5" w:rsidP="00D43495">
      <w:pPr>
        <w:spacing w:after="0"/>
        <w:jc w:val="both"/>
        <w:rPr>
          <w:rFonts w:ascii="Times New Roman" w:hAnsi="Times New Roman" w:cs="Times New Roman"/>
          <w:sz w:val="24"/>
          <w:szCs w:val="24"/>
        </w:rPr>
      </w:pPr>
    </w:p>
    <w:p w14:paraId="3542D155" w14:textId="70D36465" w:rsidR="00C72EED" w:rsidRPr="00C72EED" w:rsidRDefault="00C72EED"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U skladu s </w:t>
      </w:r>
      <w:r w:rsidRPr="00C72EED">
        <w:rPr>
          <w:rFonts w:ascii="Times New Roman" w:hAnsi="Times New Roman" w:cs="Times New Roman"/>
          <w:sz w:val="24"/>
          <w:szCs w:val="24"/>
        </w:rPr>
        <w:t>člank</w:t>
      </w:r>
      <w:r>
        <w:rPr>
          <w:rFonts w:ascii="Times New Roman" w:hAnsi="Times New Roman" w:cs="Times New Roman"/>
          <w:sz w:val="24"/>
          <w:szCs w:val="24"/>
        </w:rPr>
        <w:t>om</w:t>
      </w:r>
      <w:r w:rsidRPr="00C72EED">
        <w:rPr>
          <w:rFonts w:ascii="Times New Roman" w:hAnsi="Times New Roman" w:cs="Times New Roman"/>
          <w:sz w:val="24"/>
          <w:szCs w:val="24"/>
        </w:rPr>
        <w:t xml:space="preserve"> 26. stavk</w:t>
      </w:r>
      <w:r>
        <w:rPr>
          <w:rFonts w:ascii="Times New Roman" w:hAnsi="Times New Roman" w:cs="Times New Roman"/>
          <w:sz w:val="24"/>
          <w:szCs w:val="24"/>
        </w:rPr>
        <w:t>om</w:t>
      </w:r>
      <w:r w:rsidRPr="00C72EED">
        <w:rPr>
          <w:rFonts w:ascii="Times New Roman" w:hAnsi="Times New Roman" w:cs="Times New Roman"/>
          <w:sz w:val="24"/>
          <w:szCs w:val="24"/>
        </w:rPr>
        <w:t xml:space="preserve"> 2. Zakona o proračunu, </w:t>
      </w:r>
      <w:r w:rsidR="00C262B0">
        <w:rPr>
          <w:rFonts w:ascii="Times New Roman" w:hAnsi="Times New Roman" w:cs="Times New Roman"/>
          <w:sz w:val="24"/>
          <w:szCs w:val="24"/>
        </w:rPr>
        <w:t>Jedinstveni upravni odjel</w:t>
      </w:r>
      <w:r w:rsidR="001C48BF">
        <w:rPr>
          <w:rFonts w:ascii="Times New Roman" w:hAnsi="Times New Roman" w:cs="Times New Roman"/>
          <w:sz w:val="24"/>
          <w:szCs w:val="24"/>
        </w:rPr>
        <w:t xml:space="preserve"> je</w:t>
      </w:r>
      <w:r>
        <w:rPr>
          <w:rFonts w:ascii="Times New Roman" w:hAnsi="Times New Roman" w:cs="Times New Roman"/>
          <w:sz w:val="24"/>
          <w:szCs w:val="24"/>
        </w:rPr>
        <w:t xml:space="preserve"> izradio ove U</w:t>
      </w:r>
      <w:r w:rsidRPr="00C72EED">
        <w:rPr>
          <w:rFonts w:ascii="Times New Roman" w:hAnsi="Times New Roman" w:cs="Times New Roman"/>
          <w:sz w:val="24"/>
          <w:szCs w:val="24"/>
        </w:rPr>
        <w:t>put</w:t>
      </w:r>
      <w:r w:rsidR="00E772DF">
        <w:rPr>
          <w:rFonts w:ascii="Times New Roman" w:hAnsi="Times New Roman" w:cs="Times New Roman"/>
          <w:sz w:val="24"/>
          <w:szCs w:val="24"/>
        </w:rPr>
        <w:t>e</w:t>
      </w:r>
      <w:r w:rsidRPr="00C72EED">
        <w:rPr>
          <w:rFonts w:ascii="Times New Roman" w:hAnsi="Times New Roman" w:cs="Times New Roman"/>
          <w:sz w:val="24"/>
          <w:szCs w:val="24"/>
        </w:rPr>
        <w:t xml:space="preserve"> za izradu i dostavu prijedloga financijskih planova </w:t>
      </w:r>
      <w:r w:rsidR="00C262B0">
        <w:rPr>
          <w:rFonts w:ascii="Times New Roman" w:hAnsi="Times New Roman" w:cs="Times New Roman"/>
          <w:sz w:val="24"/>
          <w:szCs w:val="24"/>
        </w:rPr>
        <w:t>Jedinstvenog upravnog odjela</w:t>
      </w:r>
      <w:r w:rsidRPr="00C72EED">
        <w:rPr>
          <w:rFonts w:ascii="Times New Roman" w:hAnsi="Times New Roman" w:cs="Times New Roman"/>
          <w:sz w:val="24"/>
          <w:szCs w:val="24"/>
        </w:rPr>
        <w:t xml:space="preserve"> </w:t>
      </w:r>
      <w:r>
        <w:rPr>
          <w:rFonts w:ascii="Times New Roman" w:hAnsi="Times New Roman" w:cs="Times New Roman"/>
          <w:sz w:val="24"/>
          <w:szCs w:val="24"/>
        </w:rPr>
        <w:t>i</w:t>
      </w:r>
      <w:r w:rsidRPr="00C72EED">
        <w:rPr>
          <w:rFonts w:ascii="Times New Roman" w:hAnsi="Times New Roman" w:cs="Times New Roman"/>
          <w:sz w:val="24"/>
          <w:szCs w:val="24"/>
        </w:rPr>
        <w:t xml:space="preserve"> proračunsk</w:t>
      </w:r>
      <w:r w:rsidR="00C262B0">
        <w:rPr>
          <w:rFonts w:ascii="Times New Roman" w:hAnsi="Times New Roman" w:cs="Times New Roman"/>
          <w:sz w:val="24"/>
          <w:szCs w:val="24"/>
        </w:rPr>
        <w:t>og</w:t>
      </w:r>
      <w:r>
        <w:rPr>
          <w:rFonts w:ascii="Times New Roman" w:hAnsi="Times New Roman" w:cs="Times New Roman"/>
          <w:sz w:val="24"/>
          <w:szCs w:val="24"/>
        </w:rPr>
        <w:t xml:space="preserve"> </w:t>
      </w:r>
      <w:r w:rsidRPr="00C72EED">
        <w:rPr>
          <w:rFonts w:ascii="Times New Roman" w:hAnsi="Times New Roman" w:cs="Times New Roman"/>
          <w:sz w:val="24"/>
          <w:szCs w:val="24"/>
        </w:rPr>
        <w:t>korisnika</w:t>
      </w:r>
      <w:r>
        <w:rPr>
          <w:rFonts w:ascii="Times New Roman" w:hAnsi="Times New Roman" w:cs="Times New Roman"/>
          <w:sz w:val="24"/>
          <w:szCs w:val="24"/>
        </w:rPr>
        <w:t xml:space="preserve"> </w:t>
      </w:r>
      <w:r w:rsidR="00C262B0">
        <w:rPr>
          <w:rFonts w:ascii="Times New Roman" w:hAnsi="Times New Roman" w:cs="Times New Roman"/>
          <w:sz w:val="24"/>
          <w:szCs w:val="24"/>
        </w:rPr>
        <w:t>Općine Sveti Ilija</w:t>
      </w:r>
      <w:r w:rsidR="002617F2">
        <w:rPr>
          <w:rFonts w:ascii="Times New Roman" w:hAnsi="Times New Roman" w:cs="Times New Roman"/>
          <w:sz w:val="24"/>
          <w:szCs w:val="24"/>
        </w:rPr>
        <w:t xml:space="preserve"> Dječji vrtić „</w:t>
      </w:r>
      <w:proofErr w:type="spellStart"/>
      <w:r w:rsidR="002617F2">
        <w:rPr>
          <w:rFonts w:ascii="Times New Roman" w:hAnsi="Times New Roman" w:cs="Times New Roman"/>
          <w:sz w:val="24"/>
          <w:szCs w:val="24"/>
        </w:rPr>
        <w:t>Gumbek</w:t>
      </w:r>
      <w:proofErr w:type="spellEnd"/>
      <w:r w:rsidR="002617F2">
        <w:rPr>
          <w:rFonts w:ascii="Times New Roman" w:hAnsi="Times New Roman" w:cs="Times New Roman"/>
          <w:sz w:val="24"/>
          <w:szCs w:val="24"/>
        </w:rPr>
        <w:t>“</w:t>
      </w:r>
      <w:r w:rsidR="00777D85">
        <w:rPr>
          <w:rFonts w:ascii="Times New Roman" w:hAnsi="Times New Roman" w:cs="Times New Roman"/>
          <w:sz w:val="24"/>
          <w:szCs w:val="24"/>
        </w:rPr>
        <w:t xml:space="preserve"> (dalje</w:t>
      </w:r>
      <w:r w:rsidR="0094564C">
        <w:rPr>
          <w:rFonts w:ascii="Times New Roman" w:hAnsi="Times New Roman" w:cs="Times New Roman"/>
          <w:sz w:val="24"/>
          <w:szCs w:val="24"/>
        </w:rPr>
        <w:t xml:space="preserve"> u tekstu: proračunski korisnici).</w:t>
      </w:r>
    </w:p>
    <w:p w14:paraId="5F658537" w14:textId="77777777" w:rsidR="00C72EED" w:rsidRDefault="00C72EED" w:rsidP="00D43495">
      <w:pPr>
        <w:spacing w:after="0"/>
        <w:jc w:val="both"/>
        <w:rPr>
          <w:rFonts w:ascii="Times New Roman" w:hAnsi="Times New Roman" w:cs="Times New Roman"/>
          <w:sz w:val="24"/>
          <w:szCs w:val="24"/>
        </w:rPr>
      </w:pPr>
    </w:p>
    <w:p w14:paraId="54B478EE" w14:textId="77777777" w:rsidR="00C72EED" w:rsidRPr="00C72EED" w:rsidRDefault="00C72EED" w:rsidP="00D43495">
      <w:pPr>
        <w:spacing w:after="0"/>
        <w:jc w:val="both"/>
        <w:rPr>
          <w:rFonts w:ascii="Times New Roman" w:hAnsi="Times New Roman" w:cs="Times New Roman"/>
          <w:sz w:val="24"/>
          <w:szCs w:val="24"/>
        </w:rPr>
      </w:pPr>
      <w:r w:rsidRPr="00C72EED">
        <w:rPr>
          <w:rFonts w:ascii="Times New Roman" w:hAnsi="Times New Roman" w:cs="Times New Roman"/>
          <w:sz w:val="24"/>
          <w:szCs w:val="24"/>
        </w:rPr>
        <w:t xml:space="preserve">Upute </w:t>
      </w:r>
      <w:r w:rsidR="00FA657C">
        <w:rPr>
          <w:rFonts w:ascii="Times New Roman" w:hAnsi="Times New Roman" w:cs="Times New Roman"/>
          <w:sz w:val="24"/>
          <w:szCs w:val="24"/>
        </w:rPr>
        <w:t>s</w:t>
      </w:r>
      <w:r w:rsidRPr="00C72EED">
        <w:rPr>
          <w:rFonts w:ascii="Times New Roman" w:hAnsi="Times New Roman" w:cs="Times New Roman"/>
          <w:sz w:val="24"/>
          <w:szCs w:val="24"/>
        </w:rPr>
        <w:t xml:space="preserve">adrže: </w:t>
      </w:r>
    </w:p>
    <w:p w14:paraId="2A901628" w14:textId="77777777" w:rsidR="00C72EED" w:rsidRPr="00C72EED" w:rsidRDefault="00C72EED" w:rsidP="00D43495">
      <w:pPr>
        <w:spacing w:after="0"/>
        <w:jc w:val="both"/>
        <w:rPr>
          <w:rFonts w:ascii="Times New Roman" w:hAnsi="Times New Roman" w:cs="Times New Roman"/>
          <w:sz w:val="24"/>
          <w:szCs w:val="24"/>
        </w:rPr>
      </w:pPr>
      <w:r>
        <w:rPr>
          <w:rFonts w:ascii="Times New Roman" w:hAnsi="Times New Roman" w:cs="Times New Roman"/>
          <w:sz w:val="24"/>
          <w:szCs w:val="24"/>
        </w:rPr>
        <w:t>-</w:t>
      </w:r>
      <w:r w:rsidRPr="00C72EED">
        <w:rPr>
          <w:rFonts w:ascii="Times New Roman" w:hAnsi="Times New Roman" w:cs="Times New Roman"/>
          <w:sz w:val="24"/>
          <w:szCs w:val="24"/>
        </w:rPr>
        <w:t xml:space="preserve"> temeljne makroekonomske pretpostavke za izradu prijedloga proračuna  </w:t>
      </w:r>
    </w:p>
    <w:p w14:paraId="74AED23F" w14:textId="77777777" w:rsidR="00C72EED" w:rsidRPr="00C72EED" w:rsidRDefault="00C72EED" w:rsidP="00D43495">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C72EED">
        <w:rPr>
          <w:rFonts w:ascii="Times New Roman" w:hAnsi="Times New Roman" w:cs="Times New Roman"/>
          <w:sz w:val="24"/>
          <w:szCs w:val="24"/>
        </w:rPr>
        <w:t xml:space="preserve">opis planiranih politika </w:t>
      </w:r>
    </w:p>
    <w:p w14:paraId="71C4B34B" w14:textId="5CE8E469" w:rsidR="00C72EED" w:rsidRPr="00C72EED" w:rsidRDefault="00C72EED" w:rsidP="00D43495">
      <w:pPr>
        <w:spacing w:after="0"/>
        <w:jc w:val="both"/>
        <w:rPr>
          <w:rFonts w:ascii="Times New Roman" w:hAnsi="Times New Roman" w:cs="Times New Roman"/>
          <w:sz w:val="24"/>
          <w:szCs w:val="24"/>
        </w:rPr>
      </w:pPr>
      <w:r>
        <w:rPr>
          <w:rFonts w:ascii="Times New Roman" w:hAnsi="Times New Roman" w:cs="Times New Roman"/>
          <w:sz w:val="24"/>
          <w:szCs w:val="24"/>
        </w:rPr>
        <w:t>-</w:t>
      </w:r>
      <w:r w:rsidRPr="00C72EED">
        <w:rPr>
          <w:rFonts w:ascii="Times New Roman" w:hAnsi="Times New Roman" w:cs="Times New Roman"/>
          <w:sz w:val="24"/>
          <w:szCs w:val="24"/>
        </w:rPr>
        <w:t xml:space="preserve"> procjenu prihoda i rashoda te primitaka i izdataka proračuna </w:t>
      </w:r>
      <w:r w:rsidR="00CA3757">
        <w:rPr>
          <w:rFonts w:ascii="Times New Roman" w:hAnsi="Times New Roman" w:cs="Times New Roman"/>
          <w:sz w:val="24"/>
          <w:szCs w:val="24"/>
        </w:rPr>
        <w:t>Općine</w:t>
      </w:r>
      <w:r w:rsidRPr="00C72EED">
        <w:rPr>
          <w:rFonts w:ascii="Times New Roman" w:hAnsi="Times New Roman" w:cs="Times New Roman"/>
          <w:sz w:val="24"/>
          <w:szCs w:val="24"/>
        </w:rPr>
        <w:t xml:space="preserve"> u sljedeće tri godine </w:t>
      </w:r>
    </w:p>
    <w:p w14:paraId="23FC4840" w14:textId="79941881" w:rsidR="00C72EED" w:rsidRPr="00C72EED" w:rsidRDefault="00FA657C" w:rsidP="00D43495">
      <w:pPr>
        <w:spacing w:after="0"/>
        <w:jc w:val="both"/>
        <w:rPr>
          <w:rFonts w:ascii="Times New Roman" w:hAnsi="Times New Roman" w:cs="Times New Roman"/>
          <w:sz w:val="24"/>
          <w:szCs w:val="24"/>
        </w:rPr>
      </w:pPr>
      <w:r>
        <w:rPr>
          <w:rFonts w:ascii="Times New Roman" w:hAnsi="Times New Roman" w:cs="Times New Roman"/>
          <w:sz w:val="24"/>
          <w:szCs w:val="24"/>
        </w:rPr>
        <w:t>-</w:t>
      </w:r>
      <w:r w:rsidR="00C72EED" w:rsidRPr="00C72EED">
        <w:rPr>
          <w:rFonts w:ascii="Times New Roman" w:hAnsi="Times New Roman" w:cs="Times New Roman"/>
          <w:sz w:val="24"/>
          <w:szCs w:val="24"/>
        </w:rPr>
        <w:t xml:space="preserve"> visinu rashoda koji se financiraju iz općih prihoda i primitaka te namjenskih primitaka po </w:t>
      </w:r>
      <w:r w:rsidR="00F55E7F">
        <w:rPr>
          <w:rFonts w:ascii="Times New Roman" w:hAnsi="Times New Roman" w:cs="Times New Roman"/>
          <w:sz w:val="24"/>
          <w:szCs w:val="24"/>
        </w:rPr>
        <w:t xml:space="preserve">razdjelima </w:t>
      </w:r>
      <w:r w:rsidR="00E772DF">
        <w:rPr>
          <w:rFonts w:ascii="Times New Roman" w:hAnsi="Times New Roman" w:cs="Times New Roman"/>
          <w:sz w:val="24"/>
          <w:szCs w:val="24"/>
        </w:rPr>
        <w:t>organizacijsk</w:t>
      </w:r>
      <w:r w:rsidR="00F55E7F">
        <w:rPr>
          <w:rFonts w:ascii="Times New Roman" w:hAnsi="Times New Roman" w:cs="Times New Roman"/>
          <w:sz w:val="24"/>
          <w:szCs w:val="24"/>
        </w:rPr>
        <w:t>e klasifikacije</w:t>
      </w:r>
      <w:r w:rsidR="00C72EED" w:rsidRPr="00C72EED">
        <w:rPr>
          <w:rFonts w:ascii="Times New Roman" w:hAnsi="Times New Roman" w:cs="Times New Roman"/>
          <w:sz w:val="24"/>
          <w:szCs w:val="24"/>
        </w:rPr>
        <w:t xml:space="preserve">, za iduću proračunsku godinu i za sljedeće dvije godine, raspoređenu na: </w:t>
      </w:r>
    </w:p>
    <w:p w14:paraId="206C8FBA" w14:textId="68749713" w:rsidR="00C72EED" w:rsidRPr="00C72EED" w:rsidRDefault="00C72EED" w:rsidP="00D43495">
      <w:pPr>
        <w:spacing w:after="0"/>
        <w:ind w:left="708" w:firstLine="12"/>
        <w:jc w:val="both"/>
        <w:rPr>
          <w:rFonts w:ascii="Times New Roman" w:hAnsi="Times New Roman" w:cs="Times New Roman"/>
          <w:sz w:val="24"/>
          <w:szCs w:val="24"/>
        </w:rPr>
      </w:pPr>
      <w:r w:rsidRPr="00C72EED">
        <w:rPr>
          <w:rFonts w:ascii="Times New Roman" w:hAnsi="Times New Roman" w:cs="Times New Roman"/>
          <w:sz w:val="24"/>
          <w:szCs w:val="24"/>
        </w:rPr>
        <w:t xml:space="preserve">a) visinu rashoda potrebnih za provedbu postojećih programa odnosno aktivnosti, koje </w:t>
      </w:r>
      <w:r w:rsidR="0094564C">
        <w:rPr>
          <w:rFonts w:ascii="Times New Roman" w:hAnsi="Times New Roman" w:cs="Times New Roman"/>
          <w:sz w:val="24"/>
          <w:szCs w:val="24"/>
        </w:rPr>
        <w:t xml:space="preserve">     </w:t>
      </w:r>
      <w:r w:rsidRPr="00C72EED">
        <w:rPr>
          <w:rFonts w:ascii="Times New Roman" w:hAnsi="Times New Roman" w:cs="Times New Roman"/>
          <w:sz w:val="24"/>
          <w:szCs w:val="24"/>
        </w:rPr>
        <w:t xml:space="preserve">proizlaze iz važećih propisa i </w:t>
      </w:r>
    </w:p>
    <w:p w14:paraId="7FD28931" w14:textId="5BD493F6" w:rsidR="00C72EED" w:rsidRPr="00C72EED" w:rsidRDefault="00C72EED" w:rsidP="0094564C">
      <w:pPr>
        <w:spacing w:after="0"/>
        <w:ind w:left="708" w:firstLine="12"/>
        <w:jc w:val="both"/>
        <w:rPr>
          <w:rFonts w:ascii="Times New Roman" w:hAnsi="Times New Roman" w:cs="Times New Roman"/>
          <w:sz w:val="24"/>
          <w:szCs w:val="24"/>
        </w:rPr>
      </w:pPr>
      <w:r w:rsidRPr="00C72EED">
        <w:rPr>
          <w:rFonts w:ascii="Times New Roman" w:hAnsi="Times New Roman" w:cs="Times New Roman"/>
          <w:sz w:val="24"/>
          <w:szCs w:val="24"/>
        </w:rPr>
        <w:t>b) visinu rashoda potrebnih za uvođenje i provedbu novih ili promjenu postojećih</w:t>
      </w:r>
      <w:r w:rsidR="00FA657C">
        <w:rPr>
          <w:rFonts w:ascii="Times New Roman" w:hAnsi="Times New Roman" w:cs="Times New Roman"/>
          <w:sz w:val="24"/>
          <w:szCs w:val="24"/>
        </w:rPr>
        <w:t xml:space="preserve"> </w:t>
      </w:r>
      <w:r w:rsidRPr="00C72EED">
        <w:rPr>
          <w:rFonts w:ascii="Times New Roman" w:hAnsi="Times New Roman" w:cs="Times New Roman"/>
          <w:sz w:val="24"/>
          <w:szCs w:val="24"/>
        </w:rPr>
        <w:t xml:space="preserve">programa odnosno aktivnosti </w:t>
      </w:r>
    </w:p>
    <w:p w14:paraId="4AE60699" w14:textId="16F82775" w:rsidR="00C72EED" w:rsidRPr="00C72EED" w:rsidRDefault="00FA657C" w:rsidP="00777D85">
      <w:pPr>
        <w:spacing w:after="0"/>
        <w:jc w:val="both"/>
        <w:rPr>
          <w:rFonts w:ascii="Times New Roman" w:hAnsi="Times New Roman" w:cs="Times New Roman"/>
          <w:sz w:val="24"/>
          <w:szCs w:val="24"/>
        </w:rPr>
      </w:pPr>
      <w:r>
        <w:rPr>
          <w:rFonts w:ascii="Times New Roman" w:hAnsi="Times New Roman" w:cs="Times New Roman"/>
          <w:sz w:val="24"/>
          <w:szCs w:val="24"/>
        </w:rPr>
        <w:t>-</w:t>
      </w:r>
      <w:r w:rsidR="00C72EED" w:rsidRPr="00C72EED">
        <w:rPr>
          <w:rFonts w:ascii="Times New Roman" w:hAnsi="Times New Roman" w:cs="Times New Roman"/>
          <w:sz w:val="24"/>
          <w:szCs w:val="24"/>
        </w:rPr>
        <w:t xml:space="preserve"> visinu manjka odnosno viška prihoda nad rashodima po</w:t>
      </w:r>
      <w:r w:rsidR="0094564C">
        <w:rPr>
          <w:rFonts w:ascii="Times New Roman" w:hAnsi="Times New Roman" w:cs="Times New Roman"/>
          <w:sz w:val="24"/>
          <w:szCs w:val="24"/>
        </w:rPr>
        <w:t xml:space="preserve"> </w:t>
      </w:r>
      <w:r w:rsidR="00C72EED" w:rsidRPr="00C72EED">
        <w:rPr>
          <w:rFonts w:ascii="Times New Roman" w:hAnsi="Times New Roman" w:cs="Times New Roman"/>
          <w:sz w:val="24"/>
          <w:szCs w:val="24"/>
        </w:rPr>
        <w:t>proračunskom korisniku</w:t>
      </w:r>
      <w:r w:rsidR="0094564C">
        <w:rPr>
          <w:rFonts w:ascii="Times New Roman" w:hAnsi="Times New Roman" w:cs="Times New Roman"/>
          <w:sz w:val="24"/>
          <w:szCs w:val="24"/>
        </w:rPr>
        <w:t xml:space="preserve"> </w:t>
      </w:r>
      <w:r w:rsidR="00C72EED" w:rsidRPr="00C72EED">
        <w:rPr>
          <w:rFonts w:ascii="Times New Roman" w:hAnsi="Times New Roman" w:cs="Times New Roman"/>
          <w:sz w:val="24"/>
          <w:szCs w:val="24"/>
        </w:rPr>
        <w:t xml:space="preserve">jedinice lokalne i područne (regionalne) samouprave, za iduću proračunsku godinu i za sljedeće dvije godine </w:t>
      </w:r>
    </w:p>
    <w:p w14:paraId="759807B3" w14:textId="77777777" w:rsidR="00C72EED" w:rsidRPr="00C72EED" w:rsidRDefault="00FA657C" w:rsidP="00777D85">
      <w:pPr>
        <w:spacing w:after="0"/>
        <w:jc w:val="both"/>
        <w:rPr>
          <w:rFonts w:ascii="Times New Roman" w:hAnsi="Times New Roman" w:cs="Times New Roman"/>
          <w:sz w:val="24"/>
          <w:szCs w:val="24"/>
        </w:rPr>
      </w:pPr>
      <w:r>
        <w:rPr>
          <w:rFonts w:ascii="Times New Roman" w:hAnsi="Times New Roman" w:cs="Times New Roman"/>
          <w:sz w:val="24"/>
          <w:szCs w:val="24"/>
        </w:rPr>
        <w:t>-</w:t>
      </w:r>
      <w:r w:rsidR="00C72EED" w:rsidRPr="00C72EED">
        <w:rPr>
          <w:rFonts w:ascii="Times New Roman" w:hAnsi="Times New Roman" w:cs="Times New Roman"/>
          <w:sz w:val="24"/>
          <w:szCs w:val="24"/>
        </w:rPr>
        <w:t xml:space="preserve"> način izrade i rok za dostavu prijedloga financijskih planova proračunskih i izvanproračunskih korisnika jedinice lokalne i područne (regionalne) samouprave. </w:t>
      </w:r>
    </w:p>
    <w:p w14:paraId="51D28AF3" w14:textId="77777777" w:rsidR="00B147D6" w:rsidRDefault="00B147D6" w:rsidP="00FB7A2D">
      <w:pPr>
        <w:spacing w:after="0"/>
        <w:jc w:val="both"/>
        <w:rPr>
          <w:rFonts w:ascii="Times New Roman" w:hAnsi="Times New Roman" w:cs="Times New Roman"/>
          <w:b/>
          <w:bCs/>
          <w:sz w:val="24"/>
          <w:szCs w:val="24"/>
        </w:rPr>
      </w:pPr>
    </w:p>
    <w:p w14:paraId="32F6E21B" w14:textId="4B8F418D" w:rsidR="00DF51B0" w:rsidRDefault="00DF51B0" w:rsidP="00FB7A2D">
      <w:pPr>
        <w:spacing w:after="0"/>
        <w:jc w:val="both"/>
        <w:rPr>
          <w:rFonts w:ascii="Times New Roman" w:hAnsi="Times New Roman" w:cs="Times New Roman"/>
          <w:b/>
          <w:bCs/>
          <w:sz w:val="24"/>
          <w:szCs w:val="24"/>
        </w:rPr>
      </w:pPr>
      <w:r>
        <w:rPr>
          <w:rFonts w:ascii="Times New Roman" w:hAnsi="Times New Roman" w:cs="Times New Roman"/>
          <w:b/>
          <w:bCs/>
          <w:sz w:val="24"/>
          <w:szCs w:val="24"/>
        </w:rPr>
        <w:t>4.</w:t>
      </w:r>
      <w:r w:rsidR="00FB7A2D">
        <w:rPr>
          <w:rFonts w:ascii="Times New Roman" w:hAnsi="Times New Roman" w:cs="Times New Roman"/>
          <w:b/>
          <w:bCs/>
          <w:sz w:val="24"/>
          <w:szCs w:val="24"/>
        </w:rPr>
        <w:t>1</w:t>
      </w:r>
      <w:r>
        <w:rPr>
          <w:rFonts w:ascii="Times New Roman" w:hAnsi="Times New Roman" w:cs="Times New Roman"/>
          <w:b/>
          <w:bCs/>
          <w:sz w:val="24"/>
          <w:szCs w:val="24"/>
        </w:rPr>
        <w:t>. Opis planiranih politika</w:t>
      </w:r>
    </w:p>
    <w:p w14:paraId="2672AC54" w14:textId="77777777" w:rsidR="00FB7A2D" w:rsidRPr="00FB7A2D" w:rsidRDefault="00FB7A2D" w:rsidP="00FB7A2D">
      <w:pPr>
        <w:spacing w:after="0"/>
        <w:jc w:val="both"/>
        <w:rPr>
          <w:rFonts w:ascii="Times New Roman" w:hAnsi="Times New Roman" w:cs="Times New Roman"/>
          <w:sz w:val="24"/>
          <w:szCs w:val="24"/>
        </w:rPr>
      </w:pPr>
    </w:p>
    <w:p w14:paraId="76390315" w14:textId="1C996413" w:rsidR="00DF51B0" w:rsidRDefault="00CA3757" w:rsidP="0094564C">
      <w:pPr>
        <w:jc w:val="both"/>
        <w:rPr>
          <w:rFonts w:ascii="Times New Roman" w:hAnsi="Times New Roman" w:cs="Times New Roman"/>
          <w:sz w:val="24"/>
          <w:szCs w:val="24"/>
        </w:rPr>
      </w:pPr>
      <w:r>
        <w:rPr>
          <w:rFonts w:ascii="Times New Roman" w:hAnsi="Times New Roman" w:cs="Times New Roman"/>
          <w:sz w:val="24"/>
          <w:szCs w:val="24"/>
        </w:rPr>
        <w:t>Općina Sveti Ilija</w:t>
      </w:r>
      <w:r w:rsidR="00D4066D">
        <w:rPr>
          <w:rFonts w:ascii="Times New Roman" w:hAnsi="Times New Roman" w:cs="Times New Roman"/>
          <w:sz w:val="24"/>
          <w:szCs w:val="24"/>
        </w:rPr>
        <w:t xml:space="preserve"> </w:t>
      </w:r>
      <w:r w:rsidR="004A3768">
        <w:rPr>
          <w:rFonts w:ascii="Times New Roman" w:hAnsi="Times New Roman" w:cs="Times New Roman"/>
          <w:sz w:val="24"/>
          <w:szCs w:val="24"/>
        </w:rPr>
        <w:t>je</w:t>
      </w:r>
      <w:r w:rsidR="00D4066D">
        <w:rPr>
          <w:rFonts w:ascii="Times New Roman" w:hAnsi="Times New Roman" w:cs="Times New Roman"/>
          <w:sz w:val="24"/>
          <w:szCs w:val="24"/>
        </w:rPr>
        <w:t xml:space="preserve"> mjesto s velikim potencijalom za ostvarivanje visoke kvalitete života za sve svoje stanovnike</w:t>
      </w:r>
      <w:r w:rsidR="004A3768">
        <w:rPr>
          <w:rFonts w:ascii="Times New Roman" w:hAnsi="Times New Roman" w:cs="Times New Roman"/>
          <w:sz w:val="24"/>
          <w:szCs w:val="24"/>
        </w:rPr>
        <w:t>.</w:t>
      </w:r>
      <w:r w:rsidR="00D4066D">
        <w:rPr>
          <w:rFonts w:ascii="Times New Roman" w:hAnsi="Times New Roman" w:cs="Times New Roman"/>
          <w:sz w:val="24"/>
          <w:szCs w:val="24"/>
        </w:rPr>
        <w:t xml:space="preserve"> </w:t>
      </w:r>
      <w:r>
        <w:rPr>
          <w:rFonts w:ascii="Times New Roman" w:hAnsi="Times New Roman" w:cs="Times New Roman"/>
          <w:sz w:val="24"/>
          <w:szCs w:val="24"/>
        </w:rPr>
        <w:t>Općini</w:t>
      </w:r>
      <w:r w:rsidR="004A3768">
        <w:rPr>
          <w:rFonts w:ascii="Times New Roman" w:hAnsi="Times New Roman" w:cs="Times New Roman"/>
          <w:sz w:val="24"/>
          <w:szCs w:val="24"/>
        </w:rPr>
        <w:t xml:space="preserve"> je, i dalje </w:t>
      </w:r>
      <w:r w:rsidR="00D4066D">
        <w:rPr>
          <w:rFonts w:ascii="Times New Roman" w:hAnsi="Times New Roman" w:cs="Times New Roman"/>
          <w:sz w:val="24"/>
          <w:szCs w:val="24"/>
        </w:rPr>
        <w:t>cilj</w:t>
      </w:r>
      <w:r w:rsidR="001C56CD">
        <w:rPr>
          <w:rFonts w:ascii="Times New Roman" w:hAnsi="Times New Roman" w:cs="Times New Roman"/>
          <w:sz w:val="24"/>
          <w:szCs w:val="24"/>
        </w:rPr>
        <w:t xml:space="preserve"> </w:t>
      </w:r>
      <w:r w:rsidR="00D4066D">
        <w:rPr>
          <w:rFonts w:ascii="Times New Roman" w:hAnsi="Times New Roman" w:cs="Times New Roman"/>
          <w:sz w:val="24"/>
          <w:szCs w:val="24"/>
        </w:rPr>
        <w:t xml:space="preserve">ulagati u razvoj gospodarske i društvene infrastrukture koja podupire sve potrebe građana </w:t>
      </w:r>
      <w:r w:rsidR="00620109">
        <w:rPr>
          <w:rFonts w:ascii="Times New Roman" w:hAnsi="Times New Roman" w:cs="Times New Roman"/>
          <w:sz w:val="24"/>
          <w:szCs w:val="24"/>
        </w:rPr>
        <w:t xml:space="preserve">i gospodarskih subjekata </w:t>
      </w:r>
      <w:r w:rsidR="00A2180A">
        <w:rPr>
          <w:rFonts w:ascii="Times New Roman" w:hAnsi="Times New Roman" w:cs="Times New Roman"/>
          <w:sz w:val="24"/>
          <w:szCs w:val="24"/>
        </w:rPr>
        <w:t>Općine</w:t>
      </w:r>
      <w:r w:rsidR="00D4066D">
        <w:rPr>
          <w:rFonts w:ascii="Times New Roman" w:hAnsi="Times New Roman" w:cs="Times New Roman"/>
          <w:sz w:val="24"/>
          <w:szCs w:val="24"/>
        </w:rPr>
        <w:t>.</w:t>
      </w:r>
    </w:p>
    <w:p w14:paraId="7ED17C32" w14:textId="4631E359" w:rsidR="00D4066D" w:rsidRDefault="00D4066D" w:rsidP="00D43495">
      <w:pPr>
        <w:jc w:val="both"/>
        <w:rPr>
          <w:rFonts w:ascii="Times New Roman" w:hAnsi="Times New Roman" w:cs="Times New Roman"/>
          <w:sz w:val="24"/>
          <w:szCs w:val="24"/>
        </w:rPr>
      </w:pPr>
      <w:r>
        <w:rPr>
          <w:rFonts w:ascii="Times New Roman" w:hAnsi="Times New Roman" w:cs="Times New Roman"/>
          <w:sz w:val="24"/>
          <w:szCs w:val="24"/>
        </w:rPr>
        <w:t>Buduća proračunska ulaganja, kao i korištenje raspoloživih</w:t>
      </w:r>
      <w:r w:rsidR="001C56CD">
        <w:rPr>
          <w:rFonts w:ascii="Times New Roman" w:hAnsi="Times New Roman" w:cs="Times New Roman"/>
          <w:sz w:val="24"/>
          <w:szCs w:val="24"/>
        </w:rPr>
        <w:t xml:space="preserve"> tuzemnih sredstava i</w:t>
      </w:r>
      <w:r>
        <w:rPr>
          <w:rFonts w:ascii="Times New Roman" w:hAnsi="Times New Roman" w:cs="Times New Roman"/>
          <w:sz w:val="24"/>
          <w:szCs w:val="24"/>
        </w:rPr>
        <w:t xml:space="preserve"> sufina</w:t>
      </w:r>
      <w:r w:rsidR="006D0E93">
        <w:rPr>
          <w:rFonts w:ascii="Times New Roman" w:hAnsi="Times New Roman" w:cs="Times New Roman"/>
          <w:sz w:val="24"/>
          <w:szCs w:val="24"/>
        </w:rPr>
        <w:t>n</w:t>
      </w:r>
      <w:r>
        <w:rPr>
          <w:rFonts w:ascii="Times New Roman" w:hAnsi="Times New Roman" w:cs="Times New Roman"/>
          <w:sz w:val="24"/>
          <w:szCs w:val="24"/>
        </w:rPr>
        <w:t>ciranja iz europskih fondova, biti će usmjereni prema daljnjem stvaranju i prosperitetu svih sastavnica društva i gospodarstva, rezultat čega će biti napred</w:t>
      </w:r>
      <w:r w:rsidR="00A2180A">
        <w:rPr>
          <w:rFonts w:ascii="Times New Roman" w:hAnsi="Times New Roman" w:cs="Times New Roman"/>
          <w:sz w:val="24"/>
          <w:szCs w:val="24"/>
        </w:rPr>
        <w:t>na</w:t>
      </w:r>
      <w:r>
        <w:rPr>
          <w:rFonts w:ascii="Times New Roman" w:hAnsi="Times New Roman" w:cs="Times New Roman"/>
          <w:sz w:val="24"/>
          <w:szCs w:val="24"/>
        </w:rPr>
        <w:t xml:space="preserve"> i uspješ</w:t>
      </w:r>
      <w:r w:rsidR="00A2180A">
        <w:rPr>
          <w:rFonts w:ascii="Times New Roman" w:hAnsi="Times New Roman" w:cs="Times New Roman"/>
          <w:sz w:val="24"/>
          <w:szCs w:val="24"/>
        </w:rPr>
        <w:t>na Općina</w:t>
      </w:r>
      <w:r>
        <w:rPr>
          <w:rFonts w:ascii="Times New Roman" w:hAnsi="Times New Roman" w:cs="Times New Roman"/>
          <w:sz w:val="24"/>
          <w:szCs w:val="24"/>
        </w:rPr>
        <w:t xml:space="preserve"> na dobrobit svih, a posebno budućih generacija.</w:t>
      </w:r>
    </w:p>
    <w:p w14:paraId="39D15AB5" w14:textId="5F24EEF9" w:rsidR="00D4066D" w:rsidRDefault="00091D99" w:rsidP="0094564C">
      <w:pPr>
        <w:jc w:val="both"/>
        <w:rPr>
          <w:rFonts w:ascii="Times New Roman" w:hAnsi="Times New Roman" w:cs="Times New Roman"/>
          <w:sz w:val="24"/>
          <w:szCs w:val="24"/>
        </w:rPr>
      </w:pPr>
      <w:r>
        <w:rPr>
          <w:rFonts w:ascii="Times New Roman" w:hAnsi="Times New Roman" w:cs="Times New Roman"/>
          <w:sz w:val="24"/>
          <w:szCs w:val="24"/>
        </w:rPr>
        <w:t xml:space="preserve">U skladu s Zakonom o sustavu strateškog planiranja i upravljanja razvojem Republike Hrvatske, </w:t>
      </w:r>
      <w:r w:rsidR="00751E8D">
        <w:rPr>
          <w:rFonts w:ascii="Times New Roman" w:hAnsi="Times New Roman" w:cs="Times New Roman"/>
          <w:sz w:val="24"/>
          <w:szCs w:val="24"/>
        </w:rPr>
        <w:t>Općina</w:t>
      </w:r>
      <w:r>
        <w:rPr>
          <w:rFonts w:ascii="Times New Roman" w:hAnsi="Times New Roman" w:cs="Times New Roman"/>
          <w:sz w:val="24"/>
          <w:szCs w:val="24"/>
        </w:rPr>
        <w:t xml:space="preserve"> je izradi</w:t>
      </w:r>
      <w:r w:rsidR="00751E8D">
        <w:rPr>
          <w:rFonts w:ascii="Times New Roman" w:hAnsi="Times New Roman" w:cs="Times New Roman"/>
          <w:sz w:val="24"/>
          <w:szCs w:val="24"/>
        </w:rPr>
        <w:t>la</w:t>
      </w:r>
      <w:r>
        <w:rPr>
          <w:rFonts w:ascii="Times New Roman" w:hAnsi="Times New Roman" w:cs="Times New Roman"/>
          <w:sz w:val="24"/>
          <w:szCs w:val="24"/>
        </w:rPr>
        <w:t xml:space="preserve"> strateški akt za mandatno razdoblje izvršnog tijela jedinice, odnosno dokument „Provedbeni program </w:t>
      </w:r>
      <w:r w:rsidR="000770DF">
        <w:rPr>
          <w:rFonts w:ascii="Times New Roman" w:hAnsi="Times New Roman" w:cs="Times New Roman"/>
          <w:sz w:val="24"/>
          <w:szCs w:val="24"/>
        </w:rPr>
        <w:t xml:space="preserve"> Općine Sveti Ilija</w:t>
      </w:r>
      <w:r>
        <w:rPr>
          <w:rFonts w:ascii="Times New Roman" w:hAnsi="Times New Roman" w:cs="Times New Roman"/>
          <w:sz w:val="24"/>
          <w:szCs w:val="24"/>
        </w:rPr>
        <w:t xml:space="preserve"> za razdoblje 202</w:t>
      </w:r>
      <w:r w:rsidR="00175237">
        <w:rPr>
          <w:rFonts w:ascii="Times New Roman" w:hAnsi="Times New Roman" w:cs="Times New Roman"/>
          <w:sz w:val="24"/>
          <w:szCs w:val="24"/>
        </w:rPr>
        <w:t>5</w:t>
      </w:r>
      <w:r>
        <w:rPr>
          <w:rFonts w:ascii="Times New Roman" w:hAnsi="Times New Roman" w:cs="Times New Roman"/>
          <w:sz w:val="24"/>
          <w:szCs w:val="24"/>
        </w:rPr>
        <w:t>. – 202</w:t>
      </w:r>
      <w:r w:rsidR="00175237">
        <w:rPr>
          <w:rFonts w:ascii="Times New Roman" w:hAnsi="Times New Roman" w:cs="Times New Roman"/>
          <w:sz w:val="24"/>
          <w:szCs w:val="24"/>
        </w:rPr>
        <w:t>9</w:t>
      </w:r>
      <w:r>
        <w:rPr>
          <w:rFonts w:ascii="Times New Roman" w:hAnsi="Times New Roman" w:cs="Times New Roman"/>
          <w:sz w:val="24"/>
          <w:szCs w:val="24"/>
        </w:rPr>
        <w:t xml:space="preserve">.“ koji opisuje prioritetne politike i aktivnosti u provedbi ciljeva od značaja za </w:t>
      </w:r>
      <w:r w:rsidR="000770DF">
        <w:rPr>
          <w:rFonts w:ascii="Times New Roman" w:hAnsi="Times New Roman" w:cs="Times New Roman"/>
          <w:sz w:val="24"/>
          <w:szCs w:val="24"/>
        </w:rPr>
        <w:t>Općinu Sveti Ilija</w:t>
      </w:r>
      <w:r>
        <w:rPr>
          <w:rFonts w:ascii="Times New Roman" w:hAnsi="Times New Roman" w:cs="Times New Roman"/>
          <w:sz w:val="24"/>
          <w:szCs w:val="24"/>
        </w:rPr>
        <w:t xml:space="preserve"> </w:t>
      </w:r>
      <w:r w:rsidRPr="00FA6086">
        <w:rPr>
          <w:rFonts w:ascii="Times New Roman" w:hAnsi="Times New Roman" w:cs="Times New Roman"/>
          <w:sz w:val="24"/>
          <w:szCs w:val="24"/>
        </w:rPr>
        <w:t>(link:</w:t>
      </w:r>
      <w:r w:rsidR="00FA6086">
        <w:rPr>
          <w:rFonts w:ascii="Times New Roman" w:hAnsi="Times New Roman" w:cs="Times New Roman"/>
          <w:sz w:val="24"/>
          <w:szCs w:val="24"/>
        </w:rPr>
        <w:t xml:space="preserve"> </w:t>
      </w:r>
    </w:p>
    <w:p w14:paraId="24667A3E" w14:textId="6079AAA5" w:rsidR="00966F9A" w:rsidRDefault="002617F2" w:rsidP="0094564C">
      <w:pPr>
        <w:jc w:val="both"/>
      </w:pPr>
      <w:hyperlink r:id="rId9" w:history="1">
        <w:r w:rsidRPr="00B7640F">
          <w:rPr>
            <w:rStyle w:val="Hiperveza"/>
          </w:rPr>
          <w:t>https://opcina-sveti-ilija.hr/wp-content/uploads/2022/08/Provedbeni-program-Op%C4%87ine-Sveti-Ilija-za-razdoblje-2026.-2029..pdf</w:t>
        </w:r>
      </w:hyperlink>
      <w:r>
        <w:t>)</w:t>
      </w:r>
    </w:p>
    <w:p w14:paraId="7940EEA1" w14:textId="53D0B4A7" w:rsidR="00DF51B0" w:rsidRPr="00DF51B0" w:rsidRDefault="00DF51B0" w:rsidP="001D4D00">
      <w:pPr>
        <w:jc w:val="both"/>
        <w:rPr>
          <w:rFonts w:ascii="Times New Roman" w:hAnsi="Times New Roman" w:cs="Times New Roman"/>
          <w:b/>
          <w:bCs/>
          <w:sz w:val="24"/>
          <w:szCs w:val="24"/>
        </w:rPr>
      </w:pPr>
      <w:r>
        <w:rPr>
          <w:rFonts w:ascii="Times New Roman" w:hAnsi="Times New Roman" w:cs="Times New Roman"/>
          <w:b/>
          <w:bCs/>
          <w:sz w:val="24"/>
          <w:szCs w:val="24"/>
        </w:rPr>
        <w:t>4.</w:t>
      </w:r>
      <w:r w:rsidR="00FB7A2D">
        <w:rPr>
          <w:rFonts w:ascii="Times New Roman" w:hAnsi="Times New Roman" w:cs="Times New Roman"/>
          <w:b/>
          <w:bCs/>
          <w:sz w:val="24"/>
          <w:szCs w:val="24"/>
        </w:rPr>
        <w:t>2</w:t>
      </w:r>
      <w:r>
        <w:rPr>
          <w:rFonts w:ascii="Times New Roman" w:hAnsi="Times New Roman" w:cs="Times New Roman"/>
          <w:b/>
          <w:bCs/>
          <w:sz w:val="24"/>
          <w:szCs w:val="24"/>
        </w:rPr>
        <w:t>.</w:t>
      </w:r>
      <w:r w:rsidR="00D376DE">
        <w:rPr>
          <w:rFonts w:ascii="Times New Roman" w:hAnsi="Times New Roman" w:cs="Times New Roman"/>
          <w:b/>
          <w:bCs/>
          <w:sz w:val="24"/>
          <w:szCs w:val="24"/>
        </w:rPr>
        <w:t xml:space="preserve"> </w:t>
      </w:r>
      <w:r>
        <w:rPr>
          <w:rFonts w:ascii="Times New Roman" w:hAnsi="Times New Roman" w:cs="Times New Roman"/>
          <w:b/>
          <w:bCs/>
          <w:sz w:val="24"/>
          <w:szCs w:val="24"/>
        </w:rPr>
        <w:t xml:space="preserve">Procjena prihoda i rashoda te primitaka i izdataka proračuna </w:t>
      </w:r>
      <w:r w:rsidR="00751E8D">
        <w:rPr>
          <w:rFonts w:ascii="Times New Roman" w:hAnsi="Times New Roman" w:cs="Times New Roman"/>
          <w:b/>
          <w:bCs/>
          <w:sz w:val="24"/>
          <w:szCs w:val="24"/>
        </w:rPr>
        <w:t>Općine</w:t>
      </w:r>
      <w:r>
        <w:rPr>
          <w:rFonts w:ascii="Times New Roman" w:hAnsi="Times New Roman" w:cs="Times New Roman"/>
          <w:b/>
          <w:bCs/>
          <w:sz w:val="24"/>
          <w:szCs w:val="24"/>
        </w:rPr>
        <w:t xml:space="preserve"> u sljedeće tri godine</w:t>
      </w:r>
    </w:p>
    <w:p w14:paraId="2D80A663" w14:textId="10E4B868" w:rsidR="001D4D00" w:rsidRDefault="001D4D00" w:rsidP="001D4D00">
      <w:pPr>
        <w:jc w:val="both"/>
        <w:rPr>
          <w:rFonts w:ascii="Times New Roman" w:eastAsia="Batang" w:hAnsi="Times New Roman" w:cs="Times New Roman"/>
        </w:rPr>
      </w:pPr>
      <w:r w:rsidRPr="001D4D00">
        <w:rPr>
          <w:rFonts w:ascii="Times New Roman" w:eastAsia="Batang" w:hAnsi="Times New Roman" w:cs="Times New Roman"/>
        </w:rPr>
        <w:t>Tablica</w:t>
      </w:r>
      <w:r w:rsidR="00DF51B0">
        <w:rPr>
          <w:rFonts w:ascii="Times New Roman" w:eastAsia="Batang" w:hAnsi="Times New Roman" w:cs="Times New Roman"/>
        </w:rPr>
        <w:t xml:space="preserve"> </w:t>
      </w:r>
      <w:r w:rsidRPr="001D4D00">
        <w:rPr>
          <w:rFonts w:ascii="Times New Roman" w:eastAsia="Batang" w:hAnsi="Times New Roman" w:cs="Times New Roman"/>
        </w:rPr>
        <w:t xml:space="preserve">1: </w:t>
      </w:r>
      <w:r>
        <w:rPr>
          <w:rFonts w:ascii="Times New Roman" w:eastAsia="Batang" w:hAnsi="Times New Roman" w:cs="Times New Roman"/>
        </w:rPr>
        <w:t>Procjena</w:t>
      </w:r>
      <w:r w:rsidRPr="001D4D00">
        <w:rPr>
          <w:rFonts w:ascii="Times New Roman" w:eastAsia="Batang" w:hAnsi="Times New Roman" w:cs="Times New Roman"/>
        </w:rPr>
        <w:t xml:space="preserve"> prihoda</w:t>
      </w:r>
      <w:r>
        <w:rPr>
          <w:rFonts w:ascii="Times New Roman" w:eastAsia="Batang" w:hAnsi="Times New Roman" w:cs="Times New Roman"/>
        </w:rPr>
        <w:t xml:space="preserve"> i primitaka</w:t>
      </w:r>
      <w:r w:rsidRPr="001D4D00">
        <w:rPr>
          <w:rFonts w:ascii="Times New Roman" w:eastAsia="Batang" w:hAnsi="Times New Roman" w:cs="Times New Roman"/>
        </w:rPr>
        <w:t xml:space="preserve"> </w:t>
      </w:r>
      <w:r w:rsidR="006F7135">
        <w:rPr>
          <w:rFonts w:ascii="Times New Roman" w:eastAsia="Batang" w:hAnsi="Times New Roman" w:cs="Times New Roman"/>
        </w:rPr>
        <w:t>P</w:t>
      </w:r>
      <w:r w:rsidRPr="001D4D00">
        <w:rPr>
          <w:rFonts w:ascii="Times New Roman" w:eastAsia="Batang" w:hAnsi="Times New Roman" w:cs="Times New Roman"/>
        </w:rPr>
        <w:t xml:space="preserve">roračuna </w:t>
      </w:r>
      <w:r w:rsidR="00BF72E7">
        <w:rPr>
          <w:rFonts w:ascii="Times New Roman" w:eastAsia="Batang" w:hAnsi="Times New Roman" w:cs="Times New Roman"/>
        </w:rPr>
        <w:t>Općine</w:t>
      </w:r>
      <w:r w:rsidRPr="001D4D00">
        <w:rPr>
          <w:rFonts w:ascii="Times New Roman" w:eastAsia="Batang" w:hAnsi="Times New Roman" w:cs="Times New Roman"/>
        </w:rPr>
        <w:t xml:space="preserve"> u razdoblju 202</w:t>
      </w:r>
      <w:r w:rsidR="00175237">
        <w:rPr>
          <w:rFonts w:ascii="Times New Roman" w:eastAsia="Batang" w:hAnsi="Times New Roman" w:cs="Times New Roman"/>
        </w:rPr>
        <w:t>7</w:t>
      </w:r>
      <w:r w:rsidRPr="001D4D00">
        <w:rPr>
          <w:rFonts w:ascii="Times New Roman" w:eastAsia="Batang" w:hAnsi="Times New Roman" w:cs="Times New Roman"/>
        </w:rPr>
        <w:t xml:space="preserve">. </w:t>
      </w:r>
      <w:r w:rsidR="00DF51B0">
        <w:rPr>
          <w:rFonts w:ascii="Times New Roman" w:eastAsia="Batang" w:hAnsi="Times New Roman" w:cs="Times New Roman"/>
        </w:rPr>
        <w:t>-</w:t>
      </w:r>
      <w:r w:rsidRPr="001D4D00">
        <w:rPr>
          <w:rFonts w:ascii="Times New Roman" w:eastAsia="Batang" w:hAnsi="Times New Roman" w:cs="Times New Roman"/>
        </w:rPr>
        <w:t xml:space="preserve"> 202</w:t>
      </w:r>
      <w:r w:rsidR="00175237">
        <w:rPr>
          <w:rFonts w:ascii="Times New Roman" w:eastAsia="Batang" w:hAnsi="Times New Roman" w:cs="Times New Roman"/>
        </w:rPr>
        <w:t>9</w:t>
      </w:r>
      <w:r w:rsidRPr="001D4D00">
        <w:rPr>
          <w:rFonts w:ascii="Times New Roman" w:eastAsia="Batang" w:hAnsi="Times New Roman" w:cs="Times New Roman"/>
        </w:rPr>
        <w:t>.</w:t>
      </w:r>
    </w:p>
    <w:p w14:paraId="0CB854DF" w14:textId="5D6939F6" w:rsidR="00A10705" w:rsidRPr="00A10705" w:rsidRDefault="00A10705" w:rsidP="00A10705">
      <w:pPr>
        <w:spacing w:after="0"/>
        <w:jc w:val="right"/>
        <w:rPr>
          <w:rFonts w:ascii="Times New Roman" w:eastAsia="Batang" w:hAnsi="Times New Roman" w:cs="Times New Roman"/>
          <w:sz w:val="18"/>
          <w:szCs w:val="18"/>
        </w:rPr>
      </w:pPr>
      <w:r>
        <w:rPr>
          <w:rFonts w:ascii="Times New Roman" w:eastAsia="Batang" w:hAnsi="Times New Roman" w:cs="Times New Roman"/>
          <w:sz w:val="18"/>
          <w:szCs w:val="18"/>
        </w:rPr>
        <w:t>u  EUR</w:t>
      </w:r>
    </w:p>
    <w:tbl>
      <w:tblPr>
        <w:tblStyle w:val="Reetkatablice"/>
        <w:tblW w:w="9067" w:type="dxa"/>
        <w:tblLayout w:type="fixed"/>
        <w:tblLook w:val="04A0" w:firstRow="1" w:lastRow="0" w:firstColumn="1" w:lastColumn="0" w:noHBand="0" w:noVBand="1"/>
      </w:tblPr>
      <w:tblGrid>
        <w:gridCol w:w="1271"/>
        <w:gridCol w:w="1134"/>
        <w:gridCol w:w="1134"/>
        <w:gridCol w:w="567"/>
        <w:gridCol w:w="992"/>
        <w:gridCol w:w="567"/>
        <w:gridCol w:w="1134"/>
        <w:gridCol w:w="567"/>
        <w:gridCol w:w="1134"/>
        <w:gridCol w:w="567"/>
      </w:tblGrid>
      <w:tr w:rsidR="00D43495" w:rsidRPr="008F263F" w14:paraId="0F5732E0" w14:textId="77777777" w:rsidTr="00AD2A27">
        <w:trPr>
          <w:trHeight w:val="645"/>
        </w:trPr>
        <w:tc>
          <w:tcPr>
            <w:tcW w:w="1271" w:type="dxa"/>
          </w:tcPr>
          <w:p w14:paraId="3B7BFC28" w14:textId="2C99B840" w:rsidR="001D4D00" w:rsidRPr="008F263F" w:rsidRDefault="001D4D00" w:rsidP="003A5FFF">
            <w:pPr>
              <w:rPr>
                <w:rFonts w:ascii="Times New Roman" w:eastAsia="Batang" w:hAnsi="Times New Roman" w:cs="Times New Roman"/>
                <w:color w:val="000000" w:themeColor="text1"/>
                <w:sz w:val="18"/>
                <w:szCs w:val="18"/>
              </w:rPr>
            </w:pPr>
          </w:p>
          <w:p w14:paraId="1E855C5B" w14:textId="194D78DD" w:rsidR="001D4D00" w:rsidRPr="008F263F" w:rsidRDefault="001D4D00" w:rsidP="003A5FFF">
            <w:pPr>
              <w:rPr>
                <w:rFonts w:ascii="Times New Roman" w:eastAsia="Batang" w:hAnsi="Times New Roman" w:cs="Times New Roman"/>
                <w:color w:val="000000" w:themeColor="text1"/>
                <w:sz w:val="18"/>
                <w:szCs w:val="18"/>
              </w:rPr>
            </w:pPr>
          </w:p>
        </w:tc>
        <w:tc>
          <w:tcPr>
            <w:tcW w:w="1134" w:type="dxa"/>
          </w:tcPr>
          <w:p w14:paraId="7D34D005"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Izvršenje</w:t>
            </w:r>
          </w:p>
          <w:p w14:paraId="6E1D3C29" w14:textId="118B110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5</w:t>
            </w:r>
            <w:r w:rsidRPr="008F263F">
              <w:rPr>
                <w:rFonts w:ascii="Times New Roman" w:eastAsia="Batang" w:hAnsi="Times New Roman" w:cs="Times New Roman"/>
                <w:color w:val="000000" w:themeColor="text1"/>
                <w:sz w:val="18"/>
                <w:szCs w:val="18"/>
              </w:rPr>
              <w:t>.</w:t>
            </w:r>
          </w:p>
        </w:tc>
        <w:tc>
          <w:tcPr>
            <w:tcW w:w="1134" w:type="dxa"/>
          </w:tcPr>
          <w:p w14:paraId="7299E3E8"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Plan</w:t>
            </w:r>
          </w:p>
          <w:p w14:paraId="14C93498" w14:textId="1A9FE69C"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6</w:t>
            </w:r>
            <w:r w:rsidRPr="008F263F">
              <w:rPr>
                <w:rFonts w:ascii="Times New Roman" w:eastAsia="Batang" w:hAnsi="Times New Roman" w:cs="Times New Roman"/>
                <w:color w:val="000000" w:themeColor="text1"/>
                <w:sz w:val="18"/>
                <w:szCs w:val="18"/>
              </w:rPr>
              <w:t>.</w:t>
            </w:r>
          </w:p>
        </w:tc>
        <w:tc>
          <w:tcPr>
            <w:tcW w:w="567" w:type="dxa"/>
          </w:tcPr>
          <w:p w14:paraId="05F361B2" w14:textId="4A87E9DE" w:rsidR="001D4D00" w:rsidRPr="008F263F" w:rsidRDefault="00C96444" w:rsidP="003A5FFF">
            <w:pPr>
              <w:jc w:val="cente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Indeks</w:t>
            </w:r>
          </w:p>
          <w:p w14:paraId="64F79F29"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992" w:type="dxa"/>
          </w:tcPr>
          <w:p w14:paraId="0AA1DC43" w14:textId="3D024DF1"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P</w:t>
            </w:r>
            <w:r w:rsidR="0075119A">
              <w:rPr>
                <w:rFonts w:ascii="Times New Roman" w:eastAsia="Batang" w:hAnsi="Times New Roman" w:cs="Times New Roman"/>
                <w:color w:val="000000" w:themeColor="text1"/>
                <w:sz w:val="18"/>
                <w:szCs w:val="18"/>
              </w:rPr>
              <w:t>lan</w:t>
            </w:r>
          </w:p>
          <w:p w14:paraId="7E8BAD2F" w14:textId="4FE0E5D3"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20</w:t>
            </w:r>
            <w:r w:rsidR="00175237">
              <w:rPr>
                <w:rFonts w:ascii="Times New Roman" w:eastAsia="Batang" w:hAnsi="Times New Roman" w:cs="Times New Roman"/>
                <w:color w:val="000000" w:themeColor="text1"/>
                <w:sz w:val="18"/>
                <w:szCs w:val="18"/>
              </w:rPr>
              <w:t>27</w:t>
            </w:r>
            <w:r w:rsidRPr="008F263F">
              <w:rPr>
                <w:rFonts w:ascii="Times New Roman" w:eastAsia="Batang" w:hAnsi="Times New Roman" w:cs="Times New Roman"/>
                <w:color w:val="000000" w:themeColor="text1"/>
                <w:sz w:val="18"/>
                <w:szCs w:val="18"/>
              </w:rPr>
              <w:t>.</w:t>
            </w:r>
          </w:p>
          <w:p w14:paraId="4F7FE2C7" w14:textId="77777777" w:rsidR="001D4D00" w:rsidRPr="008F263F" w:rsidRDefault="001D4D00" w:rsidP="003A5FFF">
            <w:pPr>
              <w:jc w:val="center"/>
              <w:rPr>
                <w:rFonts w:ascii="Times New Roman" w:eastAsia="Batang" w:hAnsi="Times New Roman" w:cs="Times New Roman"/>
                <w:color w:val="000000" w:themeColor="text1"/>
                <w:sz w:val="18"/>
                <w:szCs w:val="18"/>
              </w:rPr>
            </w:pPr>
          </w:p>
        </w:tc>
        <w:tc>
          <w:tcPr>
            <w:tcW w:w="567" w:type="dxa"/>
          </w:tcPr>
          <w:p w14:paraId="782BCC20" w14:textId="647BBE1B" w:rsidR="001D4D00" w:rsidRPr="008F263F" w:rsidRDefault="00C96444" w:rsidP="003A5FFF">
            <w:pPr>
              <w:jc w:val="cente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Indeks</w:t>
            </w:r>
          </w:p>
          <w:p w14:paraId="4342CDAD"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1134" w:type="dxa"/>
          </w:tcPr>
          <w:p w14:paraId="74D94EF8"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Projekcija</w:t>
            </w:r>
          </w:p>
          <w:p w14:paraId="4FB77A3A" w14:textId="33766D83"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8</w:t>
            </w:r>
            <w:r w:rsidRPr="008F263F">
              <w:rPr>
                <w:rFonts w:ascii="Times New Roman" w:eastAsia="Batang" w:hAnsi="Times New Roman" w:cs="Times New Roman"/>
                <w:color w:val="000000" w:themeColor="text1"/>
                <w:sz w:val="18"/>
                <w:szCs w:val="18"/>
              </w:rPr>
              <w:t>.</w:t>
            </w:r>
          </w:p>
        </w:tc>
        <w:tc>
          <w:tcPr>
            <w:tcW w:w="567" w:type="dxa"/>
          </w:tcPr>
          <w:p w14:paraId="4CD8DFE8" w14:textId="38C32E5A" w:rsidR="001D4D00" w:rsidRPr="008F263F" w:rsidRDefault="00C96444" w:rsidP="003A5FFF">
            <w:pPr>
              <w:jc w:val="cente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Indeks</w:t>
            </w:r>
          </w:p>
          <w:p w14:paraId="3712A325"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1134" w:type="dxa"/>
          </w:tcPr>
          <w:p w14:paraId="61099071"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Projekcija</w:t>
            </w:r>
          </w:p>
          <w:p w14:paraId="46F71C43" w14:textId="6DBE1561"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9</w:t>
            </w:r>
            <w:r w:rsidRPr="008F263F">
              <w:rPr>
                <w:rFonts w:ascii="Times New Roman" w:eastAsia="Batang" w:hAnsi="Times New Roman" w:cs="Times New Roman"/>
                <w:color w:val="000000" w:themeColor="text1"/>
                <w:sz w:val="18"/>
                <w:szCs w:val="18"/>
              </w:rPr>
              <w:t>.</w:t>
            </w:r>
          </w:p>
          <w:p w14:paraId="11040EAF" w14:textId="77777777" w:rsidR="001D4D00" w:rsidRPr="008F263F" w:rsidRDefault="001D4D00" w:rsidP="003A5FFF">
            <w:pPr>
              <w:jc w:val="center"/>
              <w:rPr>
                <w:rFonts w:ascii="Times New Roman" w:eastAsia="Batang" w:hAnsi="Times New Roman" w:cs="Times New Roman"/>
                <w:color w:val="000000" w:themeColor="text1"/>
                <w:sz w:val="18"/>
                <w:szCs w:val="18"/>
              </w:rPr>
            </w:pPr>
          </w:p>
        </w:tc>
        <w:tc>
          <w:tcPr>
            <w:tcW w:w="567" w:type="dxa"/>
          </w:tcPr>
          <w:p w14:paraId="63B408F8" w14:textId="0C16B26A" w:rsidR="001D4D00" w:rsidRPr="008F263F" w:rsidRDefault="00C96444" w:rsidP="003A5FFF">
            <w:pPr>
              <w:jc w:val="cente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Indeks</w:t>
            </w:r>
          </w:p>
          <w:p w14:paraId="0CC8F12E" w14:textId="77777777" w:rsidR="001D4D00" w:rsidRPr="008F263F" w:rsidRDefault="001D4D00" w:rsidP="003A5FFF">
            <w:pPr>
              <w:jc w:val="center"/>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p w14:paraId="13D93872" w14:textId="77777777" w:rsidR="001D4D00" w:rsidRPr="008F263F" w:rsidRDefault="001D4D00" w:rsidP="003A5FFF">
            <w:pPr>
              <w:rPr>
                <w:rFonts w:ascii="Times New Roman" w:eastAsia="Batang" w:hAnsi="Times New Roman" w:cs="Times New Roman"/>
                <w:color w:val="000000" w:themeColor="text1"/>
                <w:sz w:val="18"/>
                <w:szCs w:val="18"/>
              </w:rPr>
            </w:pPr>
          </w:p>
        </w:tc>
      </w:tr>
      <w:tr w:rsidR="00D43495" w:rsidRPr="009756B3" w14:paraId="09CB3640" w14:textId="77777777" w:rsidTr="00AD2A27">
        <w:trPr>
          <w:trHeight w:val="560"/>
        </w:trPr>
        <w:tc>
          <w:tcPr>
            <w:tcW w:w="1271" w:type="dxa"/>
          </w:tcPr>
          <w:p w14:paraId="3A620979" w14:textId="77777777" w:rsidR="000E342B" w:rsidRDefault="000E342B" w:rsidP="003A5FFF">
            <w:pPr>
              <w:rPr>
                <w:rFonts w:ascii="Times New Roman" w:eastAsia="Batang" w:hAnsi="Times New Roman" w:cs="Times New Roman"/>
                <w:b/>
                <w:bCs/>
                <w:color w:val="000000" w:themeColor="text1"/>
                <w:sz w:val="18"/>
                <w:szCs w:val="18"/>
              </w:rPr>
            </w:pPr>
          </w:p>
          <w:p w14:paraId="1F477D77" w14:textId="5D77075B" w:rsidR="001D4D00" w:rsidRPr="008F263F" w:rsidRDefault="000E342B" w:rsidP="003A5FFF">
            <w:pP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U</w:t>
            </w:r>
            <w:r w:rsidR="001D4D00" w:rsidRPr="008F263F">
              <w:rPr>
                <w:rFonts w:ascii="Times New Roman" w:eastAsia="Batang" w:hAnsi="Times New Roman" w:cs="Times New Roman"/>
                <w:b/>
                <w:bCs/>
                <w:color w:val="000000" w:themeColor="text1"/>
                <w:sz w:val="18"/>
                <w:szCs w:val="18"/>
              </w:rPr>
              <w:t>KUPNI RASPOLOŽIVI PRIHODI</w:t>
            </w:r>
          </w:p>
          <w:p w14:paraId="180A30B8" w14:textId="0554A916" w:rsidR="001D4D00" w:rsidRPr="008F263F" w:rsidRDefault="001D4D00" w:rsidP="003A5FFF">
            <w:pPr>
              <w:rPr>
                <w:rFonts w:ascii="Times New Roman" w:eastAsia="Batang" w:hAnsi="Times New Roman" w:cs="Times New Roman"/>
                <w:color w:val="000000" w:themeColor="text1"/>
                <w:sz w:val="18"/>
                <w:szCs w:val="18"/>
              </w:rPr>
            </w:pPr>
          </w:p>
        </w:tc>
        <w:tc>
          <w:tcPr>
            <w:tcW w:w="1134" w:type="dxa"/>
          </w:tcPr>
          <w:p w14:paraId="59FBCD65"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2C0391A1"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1FF6A395"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79F2434A" w14:textId="294B4FD6" w:rsidR="001D4D00" w:rsidRPr="009756B3" w:rsidRDefault="0004136A" w:rsidP="004A3348">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4.867.776</w:t>
            </w:r>
          </w:p>
        </w:tc>
        <w:tc>
          <w:tcPr>
            <w:tcW w:w="1134" w:type="dxa"/>
          </w:tcPr>
          <w:p w14:paraId="5E0C761A"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1F1BA5FA"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02BB3C32"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1257AD8D" w14:textId="5910ED91" w:rsidR="001D4D00" w:rsidRPr="009756B3" w:rsidRDefault="001C305A" w:rsidP="002D1279">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9.192.355</w:t>
            </w:r>
          </w:p>
        </w:tc>
        <w:tc>
          <w:tcPr>
            <w:tcW w:w="567" w:type="dxa"/>
          </w:tcPr>
          <w:p w14:paraId="48A9C41A"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33D4F708"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0C15C2BB"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39DC24B9" w14:textId="78058CED" w:rsidR="001D4D00" w:rsidRPr="009756B3" w:rsidRDefault="0082459D" w:rsidP="003A5FFF">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1</w:t>
            </w:r>
            <w:r w:rsidR="001C305A">
              <w:rPr>
                <w:rFonts w:ascii="Times New Roman" w:eastAsia="Batang" w:hAnsi="Times New Roman" w:cs="Times New Roman"/>
                <w:b/>
                <w:bCs/>
                <w:color w:val="000000" w:themeColor="text1"/>
                <w:sz w:val="16"/>
                <w:szCs w:val="16"/>
              </w:rPr>
              <w:t>88</w:t>
            </w:r>
          </w:p>
          <w:p w14:paraId="4D79AE2A"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tc>
        <w:tc>
          <w:tcPr>
            <w:tcW w:w="992" w:type="dxa"/>
          </w:tcPr>
          <w:p w14:paraId="50C718AA"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7AC1CEDC" w14:textId="77777777" w:rsidR="003E0639" w:rsidRPr="009756B3" w:rsidRDefault="003E0639" w:rsidP="003A5FFF">
            <w:pPr>
              <w:jc w:val="right"/>
              <w:rPr>
                <w:rFonts w:ascii="Times New Roman" w:eastAsia="Batang" w:hAnsi="Times New Roman" w:cs="Times New Roman"/>
                <w:b/>
                <w:bCs/>
                <w:color w:val="000000" w:themeColor="text1"/>
                <w:sz w:val="16"/>
                <w:szCs w:val="16"/>
              </w:rPr>
            </w:pPr>
          </w:p>
          <w:p w14:paraId="78035141" w14:textId="77777777" w:rsidR="003E0639" w:rsidRPr="009756B3" w:rsidRDefault="003E0639" w:rsidP="003A5FFF">
            <w:pPr>
              <w:jc w:val="right"/>
              <w:rPr>
                <w:rFonts w:ascii="Times New Roman" w:eastAsia="Batang" w:hAnsi="Times New Roman" w:cs="Times New Roman"/>
                <w:b/>
                <w:bCs/>
                <w:color w:val="000000" w:themeColor="text1"/>
                <w:sz w:val="16"/>
                <w:szCs w:val="16"/>
              </w:rPr>
            </w:pPr>
          </w:p>
          <w:p w14:paraId="61C33F39" w14:textId="310D1FC3" w:rsidR="003E0639" w:rsidRPr="009756B3" w:rsidRDefault="001C305A" w:rsidP="002E3049">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8.345.000</w:t>
            </w:r>
          </w:p>
        </w:tc>
        <w:tc>
          <w:tcPr>
            <w:tcW w:w="567" w:type="dxa"/>
          </w:tcPr>
          <w:p w14:paraId="62301EB2" w14:textId="77777777" w:rsidR="001D4D00" w:rsidRPr="009756B3" w:rsidRDefault="001D4D00" w:rsidP="003A5FFF">
            <w:pPr>
              <w:jc w:val="right"/>
              <w:rPr>
                <w:rFonts w:ascii="Times New Roman" w:eastAsia="Batang" w:hAnsi="Times New Roman" w:cs="Times New Roman"/>
                <w:b/>
                <w:bCs/>
                <w:color w:val="000000" w:themeColor="text1"/>
                <w:sz w:val="16"/>
                <w:szCs w:val="16"/>
              </w:rPr>
            </w:pPr>
          </w:p>
          <w:p w14:paraId="59BCFAF6"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5DED002A"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2EC8E6B3" w14:textId="59F1BB0C" w:rsidR="00F649F8" w:rsidRPr="009756B3" w:rsidRDefault="001B2DDE" w:rsidP="003A5FFF">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9</w:t>
            </w:r>
            <w:r w:rsidR="00DF64A6">
              <w:rPr>
                <w:rFonts w:ascii="Times New Roman" w:eastAsia="Batang" w:hAnsi="Times New Roman" w:cs="Times New Roman"/>
                <w:b/>
                <w:bCs/>
                <w:color w:val="000000" w:themeColor="text1"/>
                <w:sz w:val="16"/>
                <w:szCs w:val="16"/>
              </w:rPr>
              <w:t>0</w:t>
            </w:r>
          </w:p>
        </w:tc>
        <w:tc>
          <w:tcPr>
            <w:tcW w:w="1134" w:type="dxa"/>
          </w:tcPr>
          <w:p w14:paraId="6325E6DA" w14:textId="77777777" w:rsidR="00F81755" w:rsidRPr="009756B3" w:rsidRDefault="00F81755" w:rsidP="003A5FFF">
            <w:pPr>
              <w:jc w:val="right"/>
              <w:rPr>
                <w:rFonts w:ascii="Times New Roman" w:eastAsia="Batang" w:hAnsi="Times New Roman" w:cs="Times New Roman"/>
                <w:b/>
                <w:bCs/>
                <w:color w:val="000000" w:themeColor="text1"/>
                <w:sz w:val="16"/>
                <w:szCs w:val="16"/>
              </w:rPr>
            </w:pPr>
          </w:p>
          <w:p w14:paraId="29D99276" w14:textId="77777777" w:rsidR="00624A86" w:rsidRPr="009756B3" w:rsidRDefault="00624A86" w:rsidP="003A5FFF">
            <w:pPr>
              <w:jc w:val="right"/>
              <w:rPr>
                <w:rFonts w:ascii="Times New Roman" w:eastAsia="Batang" w:hAnsi="Times New Roman" w:cs="Times New Roman"/>
                <w:b/>
                <w:bCs/>
                <w:color w:val="000000" w:themeColor="text1"/>
                <w:sz w:val="16"/>
                <w:szCs w:val="16"/>
              </w:rPr>
            </w:pPr>
          </w:p>
          <w:p w14:paraId="64B461F7" w14:textId="77777777" w:rsidR="00624A86" w:rsidRPr="009756B3" w:rsidRDefault="00624A86" w:rsidP="003A5FFF">
            <w:pPr>
              <w:jc w:val="right"/>
              <w:rPr>
                <w:rFonts w:ascii="Times New Roman" w:eastAsia="Batang" w:hAnsi="Times New Roman" w:cs="Times New Roman"/>
                <w:b/>
                <w:bCs/>
                <w:color w:val="000000" w:themeColor="text1"/>
                <w:sz w:val="16"/>
                <w:szCs w:val="16"/>
              </w:rPr>
            </w:pPr>
          </w:p>
          <w:p w14:paraId="6C473A57" w14:textId="70443F68" w:rsidR="00624A86" w:rsidRPr="009756B3" w:rsidRDefault="009756B3" w:rsidP="003A5FFF">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7.012.375</w:t>
            </w:r>
          </w:p>
        </w:tc>
        <w:tc>
          <w:tcPr>
            <w:tcW w:w="567" w:type="dxa"/>
          </w:tcPr>
          <w:p w14:paraId="5B061516" w14:textId="77777777" w:rsidR="006D0E93" w:rsidRPr="009756B3" w:rsidRDefault="006D0E93" w:rsidP="003A5FFF">
            <w:pPr>
              <w:jc w:val="right"/>
              <w:rPr>
                <w:rFonts w:ascii="Times New Roman" w:eastAsia="Batang" w:hAnsi="Times New Roman" w:cs="Times New Roman"/>
                <w:b/>
                <w:bCs/>
                <w:color w:val="000000" w:themeColor="text1"/>
                <w:sz w:val="16"/>
                <w:szCs w:val="16"/>
              </w:rPr>
            </w:pPr>
          </w:p>
          <w:p w14:paraId="754E50DE"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739B6CA2"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0396093B" w14:textId="49E61397" w:rsidR="00F649F8" w:rsidRPr="009756B3" w:rsidRDefault="00587D84" w:rsidP="003A5FFF">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84</w:t>
            </w:r>
          </w:p>
        </w:tc>
        <w:tc>
          <w:tcPr>
            <w:tcW w:w="1134" w:type="dxa"/>
          </w:tcPr>
          <w:p w14:paraId="4A28694B" w14:textId="77777777" w:rsidR="00F81755" w:rsidRPr="009756B3" w:rsidRDefault="00F81755" w:rsidP="003A5FFF">
            <w:pPr>
              <w:jc w:val="right"/>
              <w:rPr>
                <w:rFonts w:ascii="Times New Roman" w:eastAsia="Batang" w:hAnsi="Times New Roman" w:cs="Times New Roman"/>
                <w:b/>
                <w:bCs/>
                <w:color w:val="000000" w:themeColor="text1"/>
                <w:sz w:val="16"/>
                <w:szCs w:val="16"/>
              </w:rPr>
            </w:pPr>
          </w:p>
          <w:p w14:paraId="6F84E69D" w14:textId="77777777" w:rsidR="00371C2A" w:rsidRPr="009756B3" w:rsidRDefault="00371C2A" w:rsidP="003A5FFF">
            <w:pPr>
              <w:jc w:val="right"/>
              <w:rPr>
                <w:rFonts w:ascii="Times New Roman" w:eastAsia="Batang" w:hAnsi="Times New Roman" w:cs="Times New Roman"/>
                <w:b/>
                <w:bCs/>
                <w:color w:val="000000" w:themeColor="text1"/>
                <w:sz w:val="16"/>
                <w:szCs w:val="16"/>
              </w:rPr>
            </w:pPr>
          </w:p>
          <w:p w14:paraId="29D67EFB" w14:textId="77777777" w:rsidR="00371C2A" w:rsidRPr="009756B3" w:rsidRDefault="00371C2A" w:rsidP="003A5FFF">
            <w:pPr>
              <w:jc w:val="right"/>
              <w:rPr>
                <w:rFonts w:ascii="Times New Roman" w:eastAsia="Batang" w:hAnsi="Times New Roman" w:cs="Times New Roman"/>
                <w:b/>
                <w:bCs/>
                <w:color w:val="000000" w:themeColor="text1"/>
                <w:sz w:val="16"/>
                <w:szCs w:val="16"/>
              </w:rPr>
            </w:pPr>
          </w:p>
          <w:p w14:paraId="2DECC605" w14:textId="23FEA685" w:rsidR="00371C2A" w:rsidRPr="009756B3" w:rsidRDefault="009756B3" w:rsidP="003A5FFF">
            <w:pPr>
              <w:jc w:val="right"/>
              <w:rPr>
                <w:rFonts w:ascii="Times New Roman" w:eastAsia="Batang" w:hAnsi="Times New Roman" w:cs="Times New Roman"/>
                <w:b/>
                <w:bCs/>
                <w:color w:val="000000" w:themeColor="text1"/>
                <w:sz w:val="16"/>
                <w:szCs w:val="16"/>
              </w:rPr>
            </w:pPr>
            <w:r>
              <w:rPr>
                <w:rFonts w:ascii="Times New Roman" w:eastAsia="Batang" w:hAnsi="Times New Roman" w:cs="Times New Roman"/>
                <w:b/>
                <w:bCs/>
                <w:color w:val="000000" w:themeColor="text1"/>
                <w:sz w:val="16"/>
                <w:szCs w:val="16"/>
              </w:rPr>
              <w:t>7.367.375</w:t>
            </w:r>
          </w:p>
        </w:tc>
        <w:tc>
          <w:tcPr>
            <w:tcW w:w="567" w:type="dxa"/>
          </w:tcPr>
          <w:p w14:paraId="3669F8EB" w14:textId="77777777" w:rsidR="006D0E93" w:rsidRPr="009756B3" w:rsidRDefault="006D0E93" w:rsidP="003A5FFF">
            <w:pPr>
              <w:jc w:val="right"/>
              <w:rPr>
                <w:rFonts w:ascii="Times New Roman" w:eastAsia="Batang" w:hAnsi="Times New Roman" w:cs="Times New Roman"/>
                <w:b/>
                <w:bCs/>
                <w:color w:val="000000" w:themeColor="text1"/>
                <w:sz w:val="16"/>
                <w:szCs w:val="16"/>
              </w:rPr>
            </w:pPr>
          </w:p>
          <w:p w14:paraId="17C4F7AD"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12F8F8C6" w14:textId="77777777" w:rsidR="00F649F8" w:rsidRPr="009756B3" w:rsidRDefault="00F649F8" w:rsidP="003A5FFF">
            <w:pPr>
              <w:jc w:val="right"/>
              <w:rPr>
                <w:rFonts w:ascii="Times New Roman" w:eastAsia="Batang" w:hAnsi="Times New Roman" w:cs="Times New Roman"/>
                <w:b/>
                <w:bCs/>
                <w:color w:val="000000" w:themeColor="text1"/>
                <w:sz w:val="16"/>
                <w:szCs w:val="16"/>
              </w:rPr>
            </w:pPr>
          </w:p>
          <w:p w14:paraId="6F758063" w14:textId="2680D563" w:rsidR="00F649F8" w:rsidRPr="009756B3" w:rsidRDefault="00F649F8" w:rsidP="003A5FFF">
            <w:pPr>
              <w:jc w:val="right"/>
              <w:rPr>
                <w:rFonts w:ascii="Times New Roman" w:eastAsia="Batang" w:hAnsi="Times New Roman" w:cs="Times New Roman"/>
                <w:b/>
                <w:bCs/>
                <w:color w:val="000000" w:themeColor="text1"/>
                <w:sz w:val="16"/>
                <w:szCs w:val="16"/>
              </w:rPr>
            </w:pPr>
            <w:r w:rsidRPr="009756B3">
              <w:rPr>
                <w:rFonts w:ascii="Times New Roman" w:eastAsia="Batang" w:hAnsi="Times New Roman" w:cs="Times New Roman"/>
                <w:b/>
                <w:bCs/>
                <w:color w:val="000000" w:themeColor="text1"/>
                <w:sz w:val="16"/>
                <w:szCs w:val="16"/>
              </w:rPr>
              <w:t>10</w:t>
            </w:r>
            <w:r w:rsidR="001B2DDE">
              <w:rPr>
                <w:rFonts w:ascii="Times New Roman" w:eastAsia="Batang" w:hAnsi="Times New Roman" w:cs="Times New Roman"/>
                <w:b/>
                <w:bCs/>
                <w:color w:val="000000" w:themeColor="text1"/>
                <w:sz w:val="16"/>
                <w:szCs w:val="16"/>
              </w:rPr>
              <w:t>5</w:t>
            </w:r>
          </w:p>
        </w:tc>
      </w:tr>
      <w:tr w:rsidR="00D43495" w:rsidRPr="008F263F" w14:paraId="0BD70951" w14:textId="77777777" w:rsidTr="00AD2A27">
        <w:tc>
          <w:tcPr>
            <w:tcW w:w="1271" w:type="dxa"/>
          </w:tcPr>
          <w:p w14:paraId="1D597D62" w14:textId="77777777" w:rsidR="000E342B" w:rsidRDefault="000E342B" w:rsidP="003A5FFF">
            <w:pPr>
              <w:rPr>
                <w:rFonts w:ascii="Times New Roman" w:eastAsia="Batang" w:hAnsi="Times New Roman" w:cs="Times New Roman"/>
                <w:b/>
                <w:bCs/>
                <w:color w:val="000000" w:themeColor="text1"/>
                <w:sz w:val="18"/>
                <w:szCs w:val="18"/>
              </w:rPr>
            </w:pPr>
          </w:p>
          <w:p w14:paraId="5D3175F3" w14:textId="666C929F" w:rsidR="001D4D00" w:rsidRPr="000E342B" w:rsidRDefault="001D4D00"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 xml:space="preserve">Prihodi </w:t>
            </w:r>
            <w:r w:rsidR="00812034">
              <w:rPr>
                <w:rFonts w:ascii="Times New Roman" w:eastAsia="Batang" w:hAnsi="Times New Roman" w:cs="Times New Roman"/>
                <w:b/>
                <w:bCs/>
                <w:color w:val="000000" w:themeColor="text1"/>
                <w:sz w:val="18"/>
                <w:szCs w:val="18"/>
              </w:rPr>
              <w:t>poslovanja</w:t>
            </w:r>
          </w:p>
        </w:tc>
        <w:tc>
          <w:tcPr>
            <w:tcW w:w="1134" w:type="dxa"/>
          </w:tcPr>
          <w:p w14:paraId="4D86E1D0"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A91D00A" w14:textId="2BAE0149" w:rsidR="001D4D00" w:rsidRPr="009756B3" w:rsidRDefault="0004136A"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4.601.276</w:t>
            </w:r>
          </w:p>
          <w:p w14:paraId="56E6E38D" w14:textId="6F46C6C0" w:rsidR="001D4D00" w:rsidRPr="009756B3" w:rsidRDefault="001D4D00" w:rsidP="003A5FFF">
            <w:pPr>
              <w:jc w:val="right"/>
              <w:rPr>
                <w:rFonts w:ascii="Times New Roman" w:eastAsia="Batang" w:hAnsi="Times New Roman" w:cs="Times New Roman"/>
                <w:color w:val="000000" w:themeColor="text1"/>
                <w:sz w:val="16"/>
                <w:szCs w:val="16"/>
              </w:rPr>
            </w:pPr>
          </w:p>
        </w:tc>
        <w:tc>
          <w:tcPr>
            <w:tcW w:w="1134" w:type="dxa"/>
          </w:tcPr>
          <w:p w14:paraId="72B482D8"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20C8485" w14:textId="67D7FBBA" w:rsidR="001D4D00" w:rsidRPr="009756B3" w:rsidRDefault="006D4AFC"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7.</w:t>
            </w:r>
            <w:r w:rsidR="00DF64A6">
              <w:rPr>
                <w:rFonts w:ascii="Times New Roman" w:eastAsia="Batang" w:hAnsi="Times New Roman" w:cs="Times New Roman"/>
                <w:color w:val="000000" w:themeColor="text1"/>
                <w:sz w:val="16"/>
                <w:szCs w:val="16"/>
              </w:rPr>
              <w:t>485.355</w:t>
            </w:r>
          </w:p>
          <w:p w14:paraId="05449319" w14:textId="280A416E" w:rsidR="001D4D00" w:rsidRPr="009756B3" w:rsidRDefault="001D4D00" w:rsidP="003A5FFF">
            <w:pPr>
              <w:jc w:val="right"/>
              <w:rPr>
                <w:rFonts w:ascii="Times New Roman" w:eastAsia="Batang" w:hAnsi="Times New Roman" w:cs="Times New Roman"/>
                <w:color w:val="000000" w:themeColor="text1"/>
                <w:sz w:val="16"/>
                <w:szCs w:val="16"/>
              </w:rPr>
            </w:pPr>
          </w:p>
        </w:tc>
        <w:tc>
          <w:tcPr>
            <w:tcW w:w="567" w:type="dxa"/>
          </w:tcPr>
          <w:p w14:paraId="32CBE313"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2D32432" w14:textId="5C043FD5" w:rsidR="001D4D00" w:rsidRPr="009756B3" w:rsidRDefault="0082459D"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16</w:t>
            </w:r>
            <w:r w:rsidR="00443B21">
              <w:rPr>
                <w:rFonts w:ascii="Times New Roman" w:eastAsia="Batang" w:hAnsi="Times New Roman" w:cs="Times New Roman"/>
                <w:color w:val="000000" w:themeColor="text1"/>
                <w:sz w:val="16"/>
                <w:szCs w:val="16"/>
              </w:rPr>
              <w:t>5</w:t>
            </w:r>
          </w:p>
        </w:tc>
        <w:tc>
          <w:tcPr>
            <w:tcW w:w="992" w:type="dxa"/>
          </w:tcPr>
          <w:p w14:paraId="6EEAAC05"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8744D4E" w14:textId="12C49C86" w:rsidR="003E0639"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7.</w:t>
            </w:r>
            <w:r w:rsidR="00443B21">
              <w:rPr>
                <w:rFonts w:ascii="Times New Roman" w:eastAsia="Batang" w:hAnsi="Times New Roman" w:cs="Times New Roman"/>
                <w:color w:val="000000" w:themeColor="text1"/>
                <w:sz w:val="16"/>
                <w:szCs w:val="16"/>
              </w:rPr>
              <w:t>618.000</w:t>
            </w:r>
          </w:p>
        </w:tc>
        <w:tc>
          <w:tcPr>
            <w:tcW w:w="567" w:type="dxa"/>
          </w:tcPr>
          <w:p w14:paraId="68835123"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D15CAD3" w14:textId="702085F3" w:rsidR="00F649F8" w:rsidRPr="009756B3" w:rsidRDefault="00587D8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101</w:t>
            </w:r>
          </w:p>
        </w:tc>
        <w:tc>
          <w:tcPr>
            <w:tcW w:w="1134" w:type="dxa"/>
          </w:tcPr>
          <w:p w14:paraId="56787197" w14:textId="77777777" w:rsidR="00F81755" w:rsidRPr="009756B3" w:rsidRDefault="00F81755" w:rsidP="003A5FFF">
            <w:pPr>
              <w:jc w:val="right"/>
              <w:rPr>
                <w:rFonts w:ascii="Times New Roman" w:eastAsia="Batang" w:hAnsi="Times New Roman" w:cs="Times New Roman"/>
                <w:color w:val="000000" w:themeColor="text1"/>
                <w:sz w:val="16"/>
                <w:szCs w:val="16"/>
              </w:rPr>
            </w:pPr>
          </w:p>
          <w:p w14:paraId="5812F05F" w14:textId="3BAA7790" w:rsidR="00624A86" w:rsidRPr="009756B3" w:rsidRDefault="00741EB3"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6.513.000</w:t>
            </w:r>
          </w:p>
        </w:tc>
        <w:tc>
          <w:tcPr>
            <w:tcW w:w="567" w:type="dxa"/>
          </w:tcPr>
          <w:p w14:paraId="3B6AA006"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699C3FAE" w14:textId="23D0C8D2" w:rsidR="00F649F8" w:rsidRPr="009756B3" w:rsidRDefault="00587D8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85</w:t>
            </w:r>
          </w:p>
        </w:tc>
        <w:tc>
          <w:tcPr>
            <w:tcW w:w="1134" w:type="dxa"/>
          </w:tcPr>
          <w:p w14:paraId="0147C212" w14:textId="77777777" w:rsidR="00F81755" w:rsidRPr="009756B3" w:rsidRDefault="00F81755" w:rsidP="003A5FFF">
            <w:pPr>
              <w:jc w:val="right"/>
              <w:rPr>
                <w:rFonts w:ascii="Times New Roman" w:eastAsia="Batang" w:hAnsi="Times New Roman" w:cs="Times New Roman"/>
                <w:color w:val="000000" w:themeColor="text1"/>
                <w:sz w:val="16"/>
                <w:szCs w:val="16"/>
              </w:rPr>
            </w:pPr>
          </w:p>
          <w:p w14:paraId="2A43E7E1" w14:textId="05DFF80C" w:rsidR="00060932"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7</w:t>
            </w:r>
            <w:r w:rsidR="00741EB3">
              <w:rPr>
                <w:rFonts w:ascii="Times New Roman" w:eastAsia="Batang" w:hAnsi="Times New Roman" w:cs="Times New Roman"/>
                <w:color w:val="000000" w:themeColor="text1"/>
                <w:sz w:val="16"/>
                <w:szCs w:val="16"/>
              </w:rPr>
              <w:t>.113.000</w:t>
            </w:r>
          </w:p>
        </w:tc>
        <w:tc>
          <w:tcPr>
            <w:tcW w:w="567" w:type="dxa"/>
          </w:tcPr>
          <w:p w14:paraId="42DB4BC4"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0A236B46" w14:textId="5FD88612" w:rsidR="00F649F8" w:rsidRPr="009756B3" w:rsidRDefault="00D31D87"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109</w:t>
            </w:r>
          </w:p>
        </w:tc>
      </w:tr>
      <w:tr w:rsidR="00D43495" w:rsidRPr="008F263F" w14:paraId="5E0E891A" w14:textId="77777777" w:rsidTr="00AD2A27">
        <w:tc>
          <w:tcPr>
            <w:tcW w:w="1271" w:type="dxa"/>
          </w:tcPr>
          <w:p w14:paraId="24A18A20" w14:textId="77777777" w:rsidR="000E342B" w:rsidRPr="0081167B" w:rsidRDefault="000E342B" w:rsidP="000E342B">
            <w:pPr>
              <w:rPr>
                <w:rFonts w:ascii="Times New Roman" w:eastAsia="Batang" w:hAnsi="Times New Roman" w:cs="Times New Roman"/>
                <w:color w:val="000000" w:themeColor="text1"/>
                <w:sz w:val="18"/>
                <w:szCs w:val="18"/>
              </w:rPr>
            </w:pPr>
          </w:p>
          <w:p w14:paraId="6651EBA6" w14:textId="3DB4A856" w:rsidR="000E342B" w:rsidRPr="0081167B" w:rsidRDefault="001D4D00" w:rsidP="000E342B">
            <w:pPr>
              <w:rPr>
                <w:rFonts w:ascii="Times New Roman" w:eastAsia="Batang" w:hAnsi="Times New Roman" w:cs="Times New Roman"/>
                <w:color w:val="000000" w:themeColor="text1"/>
                <w:sz w:val="18"/>
                <w:szCs w:val="18"/>
              </w:rPr>
            </w:pPr>
            <w:r w:rsidRPr="0081167B">
              <w:rPr>
                <w:rFonts w:ascii="Times New Roman" w:eastAsia="Batang" w:hAnsi="Times New Roman" w:cs="Times New Roman"/>
                <w:color w:val="000000" w:themeColor="text1"/>
                <w:sz w:val="18"/>
                <w:szCs w:val="18"/>
              </w:rPr>
              <w:t>P</w:t>
            </w:r>
            <w:r w:rsidR="006F24B4" w:rsidRPr="0081167B">
              <w:rPr>
                <w:rFonts w:ascii="Times New Roman" w:eastAsia="Batang" w:hAnsi="Times New Roman" w:cs="Times New Roman"/>
                <w:color w:val="000000" w:themeColor="text1"/>
                <w:sz w:val="18"/>
                <w:szCs w:val="18"/>
              </w:rPr>
              <w:t>rihodi</w:t>
            </w:r>
            <w:r w:rsidRPr="0081167B">
              <w:rPr>
                <w:rFonts w:ascii="Times New Roman" w:eastAsia="Batang" w:hAnsi="Times New Roman" w:cs="Times New Roman"/>
                <w:color w:val="000000" w:themeColor="text1"/>
                <w:sz w:val="18"/>
                <w:szCs w:val="18"/>
              </w:rPr>
              <w:t xml:space="preserve"> </w:t>
            </w:r>
            <w:r w:rsidR="00812034" w:rsidRPr="0081167B">
              <w:rPr>
                <w:rFonts w:ascii="Times New Roman" w:eastAsia="Batang" w:hAnsi="Times New Roman" w:cs="Times New Roman"/>
                <w:color w:val="000000" w:themeColor="text1"/>
                <w:sz w:val="18"/>
                <w:szCs w:val="18"/>
              </w:rPr>
              <w:t>od poreza</w:t>
            </w:r>
          </w:p>
          <w:p w14:paraId="6FCA3949" w14:textId="6EBDE7BF" w:rsidR="001D4D00" w:rsidRPr="0081167B" w:rsidRDefault="001D4D00" w:rsidP="003A5FFF">
            <w:pPr>
              <w:rPr>
                <w:rFonts w:ascii="Times New Roman" w:eastAsia="Batang" w:hAnsi="Times New Roman" w:cs="Times New Roman"/>
                <w:color w:val="000000" w:themeColor="text1"/>
                <w:sz w:val="18"/>
                <w:szCs w:val="18"/>
              </w:rPr>
            </w:pPr>
          </w:p>
        </w:tc>
        <w:tc>
          <w:tcPr>
            <w:tcW w:w="1134" w:type="dxa"/>
          </w:tcPr>
          <w:p w14:paraId="3C049AA2"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5B64503" w14:textId="77777777" w:rsidR="000E342B" w:rsidRPr="009756B3" w:rsidRDefault="000E342B" w:rsidP="003A5FFF">
            <w:pPr>
              <w:jc w:val="right"/>
              <w:rPr>
                <w:rFonts w:ascii="Times New Roman" w:eastAsia="Batang" w:hAnsi="Times New Roman" w:cs="Times New Roman"/>
                <w:color w:val="000000" w:themeColor="text1"/>
                <w:sz w:val="16"/>
                <w:szCs w:val="16"/>
              </w:rPr>
            </w:pPr>
          </w:p>
          <w:p w14:paraId="17AD0F19" w14:textId="6CAC1B23" w:rsidR="001D4D00" w:rsidRPr="009756B3" w:rsidRDefault="0004136A"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3.077.000</w:t>
            </w:r>
          </w:p>
          <w:p w14:paraId="6528E82E" w14:textId="643CC4B1" w:rsidR="001D4D00" w:rsidRPr="009756B3" w:rsidRDefault="001D4D00" w:rsidP="003A5FFF">
            <w:pPr>
              <w:jc w:val="right"/>
              <w:rPr>
                <w:rFonts w:ascii="Times New Roman" w:eastAsia="Batang" w:hAnsi="Times New Roman" w:cs="Times New Roman"/>
                <w:color w:val="000000" w:themeColor="text1"/>
                <w:sz w:val="16"/>
                <w:szCs w:val="16"/>
              </w:rPr>
            </w:pPr>
          </w:p>
        </w:tc>
        <w:tc>
          <w:tcPr>
            <w:tcW w:w="1134" w:type="dxa"/>
          </w:tcPr>
          <w:p w14:paraId="6D600C18"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1D2EB32" w14:textId="77777777" w:rsidR="000E342B" w:rsidRPr="009756B3" w:rsidRDefault="000E342B" w:rsidP="003A5FFF">
            <w:pPr>
              <w:jc w:val="right"/>
              <w:rPr>
                <w:rFonts w:ascii="Times New Roman" w:eastAsia="Batang" w:hAnsi="Times New Roman" w:cs="Times New Roman"/>
                <w:color w:val="000000" w:themeColor="text1"/>
                <w:sz w:val="16"/>
                <w:szCs w:val="16"/>
              </w:rPr>
            </w:pPr>
          </w:p>
          <w:p w14:paraId="1F9D667E" w14:textId="1F1BB632" w:rsidR="001D4D00" w:rsidRPr="009756B3" w:rsidRDefault="00342DAF" w:rsidP="006D4AFC">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3.</w:t>
            </w:r>
            <w:r w:rsidR="006D4AFC">
              <w:rPr>
                <w:rFonts w:ascii="Times New Roman" w:eastAsia="Batang" w:hAnsi="Times New Roman" w:cs="Times New Roman"/>
                <w:color w:val="000000" w:themeColor="text1"/>
                <w:sz w:val="16"/>
                <w:szCs w:val="16"/>
              </w:rPr>
              <w:t>489.205</w:t>
            </w:r>
          </w:p>
        </w:tc>
        <w:tc>
          <w:tcPr>
            <w:tcW w:w="567" w:type="dxa"/>
          </w:tcPr>
          <w:p w14:paraId="7471B35B"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FC3083F" w14:textId="77777777" w:rsidR="000E342B" w:rsidRPr="009756B3" w:rsidRDefault="000E342B" w:rsidP="003A5FFF">
            <w:pPr>
              <w:jc w:val="right"/>
              <w:rPr>
                <w:rFonts w:ascii="Times New Roman" w:eastAsia="Batang" w:hAnsi="Times New Roman" w:cs="Times New Roman"/>
                <w:color w:val="000000" w:themeColor="text1"/>
                <w:sz w:val="16"/>
                <w:szCs w:val="16"/>
              </w:rPr>
            </w:pPr>
          </w:p>
          <w:p w14:paraId="48FAA41E" w14:textId="25B08F01" w:rsidR="001D4D00" w:rsidRPr="009756B3" w:rsidRDefault="0082459D"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113</w:t>
            </w:r>
          </w:p>
        </w:tc>
        <w:tc>
          <w:tcPr>
            <w:tcW w:w="992" w:type="dxa"/>
          </w:tcPr>
          <w:p w14:paraId="2E8DE710"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674E0A04" w14:textId="77777777" w:rsidR="003E0639" w:rsidRPr="009756B3" w:rsidRDefault="003E0639" w:rsidP="003E0639">
            <w:pPr>
              <w:jc w:val="center"/>
              <w:rPr>
                <w:rFonts w:ascii="Times New Roman" w:eastAsia="Batang" w:hAnsi="Times New Roman" w:cs="Times New Roman"/>
                <w:color w:val="000000" w:themeColor="text1"/>
                <w:sz w:val="16"/>
                <w:szCs w:val="16"/>
              </w:rPr>
            </w:pPr>
          </w:p>
          <w:p w14:paraId="7124A02B" w14:textId="13619BF4" w:rsidR="003E0639" w:rsidRPr="009756B3" w:rsidRDefault="00443B21" w:rsidP="003E0639">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4.043.000</w:t>
            </w:r>
          </w:p>
        </w:tc>
        <w:tc>
          <w:tcPr>
            <w:tcW w:w="567" w:type="dxa"/>
          </w:tcPr>
          <w:p w14:paraId="1288AF32"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7911B011"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14DE323A" w14:textId="7BDD44CA" w:rsidR="00F649F8" w:rsidRPr="009756B3" w:rsidRDefault="00675B5C"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587D84">
              <w:rPr>
                <w:rFonts w:ascii="Times New Roman" w:eastAsia="Batang" w:hAnsi="Times New Roman" w:cs="Times New Roman"/>
                <w:color w:val="000000" w:themeColor="text1"/>
                <w:sz w:val="16"/>
                <w:szCs w:val="16"/>
              </w:rPr>
              <w:t>15</w:t>
            </w:r>
          </w:p>
        </w:tc>
        <w:tc>
          <w:tcPr>
            <w:tcW w:w="1134" w:type="dxa"/>
          </w:tcPr>
          <w:p w14:paraId="433E722F"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5BF71BB6" w14:textId="77777777" w:rsidR="00736B05" w:rsidRPr="009756B3" w:rsidRDefault="00736B05" w:rsidP="003A5FFF">
            <w:pPr>
              <w:jc w:val="right"/>
              <w:rPr>
                <w:rFonts w:ascii="Times New Roman" w:eastAsia="Batang" w:hAnsi="Times New Roman" w:cs="Times New Roman"/>
                <w:color w:val="000000" w:themeColor="text1"/>
                <w:sz w:val="16"/>
                <w:szCs w:val="16"/>
              </w:rPr>
            </w:pPr>
          </w:p>
          <w:p w14:paraId="2B398EC6" w14:textId="6D35A6BD" w:rsidR="00736B05"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3.300.000</w:t>
            </w:r>
          </w:p>
        </w:tc>
        <w:tc>
          <w:tcPr>
            <w:tcW w:w="567" w:type="dxa"/>
          </w:tcPr>
          <w:p w14:paraId="437533E7"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13451890"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5A270224" w14:textId="0583492F" w:rsidR="00F649F8" w:rsidRPr="009756B3" w:rsidRDefault="00587D8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81</w:t>
            </w:r>
          </w:p>
        </w:tc>
        <w:tc>
          <w:tcPr>
            <w:tcW w:w="1134" w:type="dxa"/>
          </w:tcPr>
          <w:p w14:paraId="1A5644C9"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6E81AB0A"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258A1278" w14:textId="15D24EB0" w:rsidR="00624A86"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w:t>
            </w:r>
            <w:r w:rsidR="00741EB3">
              <w:rPr>
                <w:rFonts w:ascii="Times New Roman" w:eastAsia="Batang" w:hAnsi="Times New Roman" w:cs="Times New Roman"/>
                <w:color w:val="000000" w:themeColor="text1"/>
                <w:sz w:val="16"/>
                <w:szCs w:val="16"/>
              </w:rPr>
              <w:t>6</w:t>
            </w:r>
            <w:r>
              <w:rPr>
                <w:rFonts w:ascii="Times New Roman" w:eastAsia="Batang" w:hAnsi="Times New Roman" w:cs="Times New Roman"/>
                <w:color w:val="000000" w:themeColor="text1"/>
                <w:sz w:val="16"/>
                <w:szCs w:val="16"/>
              </w:rPr>
              <w:t>00.000</w:t>
            </w:r>
          </w:p>
        </w:tc>
        <w:tc>
          <w:tcPr>
            <w:tcW w:w="567" w:type="dxa"/>
          </w:tcPr>
          <w:p w14:paraId="6C919ACF"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263DB7C5"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3CF354F1" w14:textId="560DD1AD" w:rsidR="00F649F8" w:rsidRPr="009756B3" w:rsidRDefault="00F649F8"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1B2DDE">
              <w:rPr>
                <w:rFonts w:ascii="Times New Roman" w:eastAsia="Batang" w:hAnsi="Times New Roman" w:cs="Times New Roman"/>
                <w:color w:val="000000" w:themeColor="text1"/>
                <w:sz w:val="16"/>
                <w:szCs w:val="16"/>
              </w:rPr>
              <w:t>0</w:t>
            </w:r>
            <w:r w:rsidR="00D31D87">
              <w:rPr>
                <w:rFonts w:ascii="Times New Roman" w:eastAsia="Batang" w:hAnsi="Times New Roman" w:cs="Times New Roman"/>
                <w:color w:val="000000" w:themeColor="text1"/>
                <w:sz w:val="16"/>
                <w:szCs w:val="16"/>
              </w:rPr>
              <w:t>9</w:t>
            </w:r>
          </w:p>
        </w:tc>
      </w:tr>
      <w:tr w:rsidR="00D43495" w:rsidRPr="008F263F" w14:paraId="393D5218" w14:textId="77777777" w:rsidTr="00AD2A27">
        <w:tc>
          <w:tcPr>
            <w:tcW w:w="1271" w:type="dxa"/>
          </w:tcPr>
          <w:p w14:paraId="398772B1" w14:textId="77777777" w:rsidR="000E342B" w:rsidRPr="0081167B" w:rsidRDefault="000E342B" w:rsidP="003A5FFF">
            <w:pPr>
              <w:rPr>
                <w:rFonts w:ascii="Times New Roman" w:eastAsia="Batang" w:hAnsi="Times New Roman" w:cs="Times New Roman"/>
                <w:color w:val="000000" w:themeColor="text1"/>
                <w:sz w:val="18"/>
                <w:szCs w:val="18"/>
              </w:rPr>
            </w:pPr>
          </w:p>
          <w:p w14:paraId="4E455E92" w14:textId="53FD5A8B" w:rsidR="001D4D00" w:rsidRPr="0081167B" w:rsidRDefault="001D4D00" w:rsidP="003A5FFF">
            <w:pPr>
              <w:rPr>
                <w:rFonts w:ascii="Times New Roman" w:eastAsia="Batang" w:hAnsi="Times New Roman" w:cs="Times New Roman"/>
                <w:color w:val="000000" w:themeColor="text1"/>
                <w:sz w:val="18"/>
                <w:szCs w:val="18"/>
              </w:rPr>
            </w:pPr>
            <w:r w:rsidRPr="0081167B">
              <w:rPr>
                <w:rFonts w:ascii="Times New Roman" w:eastAsia="Batang" w:hAnsi="Times New Roman" w:cs="Times New Roman"/>
                <w:color w:val="000000" w:themeColor="text1"/>
                <w:sz w:val="18"/>
                <w:szCs w:val="18"/>
              </w:rPr>
              <w:t>Pomoći unutar opće države</w:t>
            </w:r>
          </w:p>
          <w:p w14:paraId="3779BABB" w14:textId="77777777" w:rsidR="001D4D00" w:rsidRPr="0081167B" w:rsidRDefault="001D4D00" w:rsidP="003A5FFF">
            <w:pPr>
              <w:rPr>
                <w:rFonts w:ascii="Times New Roman" w:eastAsia="Batang" w:hAnsi="Times New Roman" w:cs="Times New Roman"/>
                <w:color w:val="000000" w:themeColor="text1"/>
                <w:sz w:val="18"/>
                <w:szCs w:val="18"/>
              </w:rPr>
            </w:pPr>
          </w:p>
          <w:p w14:paraId="6BE3024B" w14:textId="0E4FE9ED" w:rsidR="000E342B" w:rsidRPr="0081167B" w:rsidRDefault="000E342B" w:rsidP="003A5FFF">
            <w:pPr>
              <w:rPr>
                <w:rFonts w:ascii="Times New Roman" w:eastAsia="Batang" w:hAnsi="Times New Roman" w:cs="Times New Roman"/>
                <w:color w:val="000000" w:themeColor="text1"/>
                <w:sz w:val="18"/>
                <w:szCs w:val="18"/>
              </w:rPr>
            </w:pPr>
          </w:p>
        </w:tc>
        <w:tc>
          <w:tcPr>
            <w:tcW w:w="1134" w:type="dxa"/>
          </w:tcPr>
          <w:p w14:paraId="7EDBFA84"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D4DB2C2" w14:textId="78BA349D" w:rsidR="001D4D00" w:rsidRPr="009756B3" w:rsidRDefault="001D4D00"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 xml:space="preserve">    </w:t>
            </w:r>
          </w:p>
          <w:p w14:paraId="08CFA109" w14:textId="2A0F59D5" w:rsidR="001D4D00" w:rsidRPr="009756B3" w:rsidRDefault="0004136A"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1.265.000</w:t>
            </w:r>
          </w:p>
        </w:tc>
        <w:tc>
          <w:tcPr>
            <w:tcW w:w="1134" w:type="dxa"/>
          </w:tcPr>
          <w:p w14:paraId="2061809B"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78F85D6" w14:textId="77777777" w:rsidR="001D4D00" w:rsidRPr="009756B3" w:rsidRDefault="001D4D00"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 xml:space="preserve">    </w:t>
            </w:r>
          </w:p>
          <w:p w14:paraId="380E402E" w14:textId="1D43469F" w:rsidR="001D4D00" w:rsidRPr="009756B3" w:rsidRDefault="006D4AFC"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3.374.500</w:t>
            </w:r>
          </w:p>
          <w:p w14:paraId="15C0EB99" w14:textId="1FC61CA0" w:rsidR="001D4D00" w:rsidRPr="009756B3" w:rsidRDefault="001D4D00" w:rsidP="003A5FFF">
            <w:pPr>
              <w:jc w:val="right"/>
              <w:rPr>
                <w:rFonts w:ascii="Times New Roman" w:eastAsia="Batang" w:hAnsi="Times New Roman" w:cs="Times New Roman"/>
                <w:color w:val="000000" w:themeColor="text1"/>
                <w:sz w:val="16"/>
                <w:szCs w:val="16"/>
              </w:rPr>
            </w:pPr>
          </w:p>
        </w:tc>
        <w:tc>
          <w:tcPr>
            <w:tcW w:w="567" w:type="dxa"/>
          </w:tcPr>
          <w:p w14:paraId="251AF99E"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6E6DC3F"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19C190E" w14:textId="451314A5" w:rsidR="001D4D00" w:rsidRPr="009756B3" w:rsidRDefault="0082459D"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266</w:t>
            </w:r>
          </w:p>
        </w:tc>
        <w:tc>
          <w:tcPr>
            <w:tcW w:w="992" w:type="dxa"/>
          </w:tcPr>
          <w:p w14:paraId="352A921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6DF8A47B" w14:textId="77777777" w:rsidR="003E0639" w:rsidRPr="009756B3" w:rsidRDefault="003E0639" w:rsidP="003A5FFF">
            <w:pPr>
              <w:jc w:val="right"/>
              <w:rPr>
                <w:rFonts w:ascii="Times New Roman" w:eastAsia="Batang" w:hAnsi="Times New Roman" w:cs="Times New Roman"/>
                <w:color w:val="000000" w:themeColor="text1"/>
                <w:sz w:val="16"/>
                <w:szCs w:val="16"/>
              </w:rPr>
            </w:pPr>
          </w:p>
          <w:p w14:paraId="5E54AC6D" w14:textId="164613E1" w:rsidR="003E0639"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w:t>
            </w:r>
            <w:r w:rsidR="00443B21">
              <w:rPr>
                <w:rFonts w:ascii="Times New Roman" w:eastAsia="Batang" w:hAnsi="Times New Roman" w:cs="Times New Roman"/>
                <w:color w:val="000000" w:themeColor="text1"/>
                <w:sz w:val="16"/>
                <w:szCs w:val="16"/>
              </w:rPr>
              <w:t>116.500</w:t>
            </w:r>
          </w:p>
        </w:tc>
        <w:tc>
          <w:tcPr>
            <w:tcW w:w="567" w:type="dxa"/>
          </w:tcPr>
          <w:p w14:paraId="2FC09D8E"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9C1A978"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2B649331" w14:textId="38B3C25F" w:rsidR="00F649F8" w:rsidRPr="009756B3" w:rsidRDefault="00587D8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92</w:t>
            </w:r>
          </w:p>
        </w:tc>
        <w:tc>
          <w:tcPr>
            <w:tcW w:w="1134" w:type="dxa"/>
          </w:tcPr>
          <w:p w14:paraId="4C6248DD"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0E2C3A32"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4C6F8755" w14:textId="41C0FA7D" w:rsidR="00624A86" w:rsidRPr="009756B3" w:rsidRDefault="00741EB3"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2.550.000</w:t>
            </w:r>
          </w:p>
        </w:tc>
        <w:tc>
          <w:tcPr>
            <w:tcW w:w="567" w:type="dxa"/>
          </w:tcPr>
          <w:p w14:paraId="4C9B8D74"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20F140F4"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6DA79B1F" w14:textId="3EBE2E9A" w:rsidR="00F649F8" w:rsidRPr="009756B3" w:rsidRDefault="00587D8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8</w:t>
            </w:r>
            <w:r w:rsidR="001B2DDE">
              <w:rPr>
                <w:rFonts w:ascii="Times New Roman" w:eastAsia="Batang" w:hAnsi="Times New Roman" w:cs="Times New Roman"/>
                <w:color w:val="000000" w:themeColor="text1"/>
                <w:sz w:val="16"/>
                <w:szCs w:val="16"/>
              </w:rPr>
              <w:t>1</w:t>
            </w:r>
          </w:p>
        </w:tc>
        <w:tc>
          <w:tcPr>
            <w:tcW w:w="1134" w:type="dxa"/>
          </w:tcPr>
          <w:p w14:paraId="5DDA3D09"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603F2C89"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51F6ECE5" w14:textId="4EDB3645" w:rsidR="00624A86"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w:t>
            </w:r>
            <w:r w:rsidR="00741EB3">
              <w:rPr>
                <w:rFonts w:ascii="Times New Roman" w:eastAsia="Batang" w:hAnsi="Times New Roman" w:cs="Times New Roman"/>
                <w:color w:val="000000" w:themeColor="text1"/>
                <w:sz w:val="16"/>
                <w:szCs w:val="16"/>
              </w:rPr>
              <w:t>050.000</w:t>
            </w:r>
          </w:p>
        </w:tc>
        <w:tc>
          <w:tcPr>
            <w:tcW w:w="567" w:type="dxa"/>
          </w:tcPr>
          <w:p w14:paraId="0920D883"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564BC439"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08EAF81E" w14:textId="060FFDD5" w:rsidR="00F649F8" w:rsidRPr="009756B3" w:rsidRDefault="00D31D87"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119</w:t>
            </w:r>
          </w:p>
        </w:tc>
      </w:tr>
      <w:tr w:rsidR="00D43495" w:rsidRPr="008F263F" w14:paraId="34A0F5F0" w14:textId="77777777" w:rsidTr="00AD2A27">
        <w:tc>
          <w:tcPr>
            <w:tcW w:w="1271" w:type="dxa"/>
          </w:tcPr>
          <w:p w14:paraId="0083293B" w14:textId="77777777" w:rsidR="001D4D00" w:rsidRPr="0081167B" w:rsidRDefault="001D4D00" w:rsidP="003A5FFF">
            <w:pPr>
              <w:rPr>
                <w:rFonts w:ascii="Times New Roman" w:eastAsia="Batang" w:hAnsi="Times New Roman" w:cs="Times New Roman"/>
                <w:color w:val="000000" w:themeColor="text1"/>
                <w:sz w:val="18"/>
                <w:szCs w:val="18"/>
              </w:rPr>
            </w:pPr>
          </w:p>
          <w:p w14:paraId="42D16CFD" w14:textId="77777777" w:rsidR="001D4D00" w:rsidRPr="0081167B" w:rsidRDefault="001D4D00" w:rsidP="003A5FFF">
            <w:pPr>
              <w:rPr>
                <w:rFonts w:ascii="Times New Roman" w:eastAsia="Batang" w:hAnsi="Times New Roman" w:cs="Times New Roman"/>
                <w:color w:val="000000" w:themeColor="text1"/>
                <w:sz w:val="18"/>
                <w:szCs w:val="18"/>
              </w:rPr>
            </w:pPr>
            <w:r w:rsidRPr="0081167B">
              <w:rPr>
                <w:rFonts w:ascii="Times New Roman" w:eastAsia="Batang" w:hAnsi="Times New Roman" w:cs="Times New Roman"/>
                <w:color w:val="000000" w:themeColor="text1"/>
                <w:sz w:val="18"/>
                <w:szCs w:val="18"/>
              </w:rPr>
              <w:t>Prihodi od imovine</w:t>
            </w:r>
          </w:p>
          <w:p w14:paraId="2B01598C" w14:textId="30F61F51" w:rsidR="001D4D00" w:rsidRPr="0081167B" w:rsidRDefault="001D4D00" w:rsidP="003A5FFF">
            <w:pPr>
              <w:rPr>
                <w:rFonts w:ascii="Times New Roman" w:eastAsia="Batang" w:hAnsi="Times New Roman" w:cs="Times New Roman"/>
                <w:color w:val="000000" w:themeColor="text1"/>
                <w:sz w:val="18"/>
                <w:szCs w:val="18"/>
              </w:rPr>
            </w:pPr>
          </w:p>
        </w:tc>
        <w:tc>
          <w:tcPr>
            <w:tcW w:w="1134" w:type="dxa"/>
          </w:tcPr>
          <w:p w14:paraId="6DD50787"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208EC4AD"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201BD36D" w14:textId="79D2893D" w:rsidR="001D4D00" w:rsidRPr="009756B3" w:rsidRDefault="0004136A"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38.600</w:t>
            </w:r>
          </w:p>
          <w:p w14:paraId="668AC760" w14:textId="6D1C2DFB" w:rsidR="001D4D00" w:rsidRPr="009756B3" w:rsidRDefault="001D4D00" w:rsidP="003A5FFF">
            <w:pPr>
              <w:jc w:val="right"/>
              <w:rPr>
                <w:rFonts w:ascii="Times New Roman" w:eastAsia="Batang" w:hAnsi="Times New Roman" w:cs="Times New Roman"/>
                <w:color w:val="000000" w:themeColor="text1"/>
                <w:sz w:val="16"/>
                <w:szCs w:val="16"/>
              </w:rPr>
            </w:pPr>
          </w:p>
        </w:tc>
        <w:tc>
          <w:tcPr>
            <w:tcW w:w="1134" w:type="dxa"/>
          </w:tcPr>
          <w:p w14:paraId="750F925A"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716E76C9"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5CFF308" w14:textId="1570AC75" w:rsidR="001D4D00" w:rsidRPr="009756B3" w:rsidRDefault="006D4AFC"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64.620</w:t>
            </w:r>
          </w:p>
          <w:p w14:paraId="05AB570C" w14:textId="0D44EB46" w:rsidR="001D4D00" w:rsidRPr="009756B3" w:rsidRDefault="001D4D00" w:rsidP="003A5FFF">
            <w:pPr>
              <w:jc w:val="right"/>
              <w:rPr>
                <w:rFonts w:ascii="Times New Roman" w:eastAsia="Batang" w:hAnsi="Times New Roman" w:cs="Times New Roman"/>
                <w:color w:val="000000" w:themeColor="text1"/>
                <w:sz w:val="16"/>
                <w:szCs w:val="16"/>
              </w:rPr>
            </w:pPr>
          </w:p>
        </w:tc>
        <w:tc>
          <w:tcPr>
            <w:tcW w:w="567" w:type="dxa"/>
          </w:tcPr>
          <w:p w14:paraId="1937125F"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70C8840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77DDF40" w14:textId="4D307F4B" w:rsidR="001D4D00" w:rsidRPr="009756B3" w:rsidRDefault="0082459D"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167</w:t>
            </w:r>
          </w:p>
        </w:tc>
        <w:tc>
          <w:tcPr>
            <w:tcW w:w="992" w:type="dxa"/>
          </w:tcPr>
          <w:p w14:paraId="6B11BD1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07009973" w14:textId="77777777" w:rsidR="004124DB" w:rsidRPr="009756B3" w:rsidRDefault="004124DB" w:rsidP="003A5FFF">
            <w:pPr>
              <w:jc w:val="right"/>
              <w:rPr>
                <w:rFonts w:ascii="Times New Roman" w:eastAsia="Batang" w:hAnsi="Times New Roman" w:cs="Times New Roman"/>
                <w:color w:val="000000" w:themeColor="text1"/>
                <w:sz w:val="16"/>
                <w:szCs w:val="16"/>
              </w:rPr>
            </w:pPr>
          </w:p>
          <w:p w14:paraId="0D07B5B2" w14:textId="393745EA" w:rsidR="004124DB" w:rsidRPr="009756B3" w:rsidRDefault="00443B21"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123.800</w:t>
            </w:r>
          </w:p>
        </w:tc>
        <w:tc>
          <w:tcPr>
            <w:tcW w:w="567" w:type="dxa"/>
          </w:tcPr>
          <w:p w14:paraId="1E24BEB0"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3E6562B"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4FA23D99" w14:textId="6D856BFE" w:rsidR="00F649F8" w:rsidRPr="009756B3" w:rsidRDefault="00F649F8"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587D84">
              <w:rPr>
                <w:rFonts w:ascii="Times New Roman" w:eastAsia="Batang" w:hAnsi="Times New Roman" w:cs="Times New Roman"/>
                <w:color w:val="000000" w:themeColor="text1"/>
                <w:sz w:val="16"/>
                <w:szCs w:val="16"/>
              </w:rPr>
              <w:t>91</w:t>
            </w:r>
          </w:p>
        </w:tc>
        <w:tc>
          <w:tcPr>
            <w:tcW w:w="1134" w:type="dxa"/>
          </w:tcPr>
          <w:p w14:paraId="00AE20D6"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172A18CB"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1E21E4A9" w14:textId="65E95A45" w:rsidR="00624A86" w:rsidRPr="009756B3" w:rsidRDefault="00741EB3"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123.000</w:t>
            </w:r>
          </w:p>
        </w:tc>
        <w:tc>
          <w:tcPr>
            <w:tcW w:w="567" w:type="dxa"/>
          </w:tcPr>
          <w:p w14:paraId="148C9A61"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58984B49"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154DE537" w14:textId="6A12D887" w:rsidR="00F649F8" w:rsidRPr="009756B3" w:rsidRDefault="00587D8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81</w:t>
            </w:r>
          </w:p>
        </w:tc>
        <w:tc>
          <w:tcPr>
            <w:tcW w:w="1134" w:type="dxa"/>
          </w:tcPr>
          <w:p w14:paraId="0072F649"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38412C4B"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685F1CD6" w14:textId="407DC931" w:rsidR="00624A86" w:rsidRPr="009756B3" w:rsidRDefault="00741EB3"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123.000</w:t>
            </w:r>
          </w:p>
        </w:tc>
        <w:tc>
          <w:tcPr>
            <w:tcW w:w="567" w:type="dxa"/>
          </w:tcPr>
          <w:p w14:paraId="589A5700"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47E69AB2"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23E21DE1" w14:textId="6F16583E" w:rsidR="00F649F8" w:rsidRPr="009756B3" w:rsidRDefault="00F649F8"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10</w:t>
            </w:r>
            <w:r w:rsidR="00D31D87">
              <w:rPr>
                <w:rFonts w:ascii="Times New Roman" w:eastAsia="Batang" w:hAnsi="Times New Roman" w:cs="Times New Roman"/>
                <w:color w:val="000000" w:themeColor="text1"/>
                <w:sz w:val="16"/>
                <w:szCs w:val="16"/>
              </w:rPr>
              <w:t>0</w:t>
            </w:r>
          </w:p>
        </w:tc>
      </w:tr>
      <w:tr w:rsidR="00D43495" w:rsidRPr="008F263F" w14:paraId="33D5BB09" w14:textId="77777777" w:rsidTr="00AD2A27">
        <w:trPr>
          <w:trHeight w:val="1507"/>
        </w:trPr>
        <w:tc>
          <w:tcPr>
            <w:tcW w:w="1271" w:type="dxa"/>
          </w:tcPr>
          <w:p w14:paraId="3D0EB515" w14:textId="77777777" w:rsidR="000E342B" w:rsidRPr="0081167B" w:rsidRDefault="000E342B" w:rsidP="003A5FFF">
            <w:pPr>
              <w:rPr>
                <w:rFonts w:ascii="Times New Roman" w:eastAsia="Batang" w:hAnsi="Times New Roman" w:cs="Times New Roman"/>
                <w:color w:val="000000" w:themeColor="text1"/>
                <w:sz w:val="18"/>
                <w:szCs w:val="18"/>
              </w:rPr>
            </w:pPr>
          </w:p>
          <w:p w14:paraId="1E07D0AE" w14:textId="259AC1EF" w:rsidR="001D4D00" w:rsidRPr="0081167B" w:rsidRDefault="001D4D00" w:rsidP="003A5FFF">
            <w:pPr>
              <w:rPr>
                <w:rFonts w:ascii="Times New Roman" w:eastAsia="Batang" w:hAnsi="Times New Roman" w:cs="Times New Roman"/>
                <w:color w:val="000000" w:themeColor="text1"/>
                <w:sz w:val="18"/>
                <w:szCs w:val="18"/>
              </w:rPr>
            </w:pPr>
            <w:r w:rsidRPr="0081167B">
              <w:rPr>
                <w:rFonts w:ascii="Times New Roman" w:eastAsia="Batang" w:hAnsi="Times New Roman" w:cs="Times New Roman"/>
                <w:color w:val="000000" w:themeColor="text1"/>
                <w:sz w:val="18"/>
                <w:szCs w:val="18"/>
              </w:rPr>
              <w:t>Prihodi od administrativnih pristojbi po posebnim propisima te prodaje roba i usluga</w:t>
            </w:r>
          </w:p>
          <w:p w14:paraId="454D2D57" w14:textId="07C66139" w:rsidR="001D4D00" w:rsidRPr="0081167B" w:rsidRDefault="001D4D00" w:rsidP="003A5FFF">
            <w:pPr>
              <w:rPr>
                <w:rFonts w:ascii="Times New Roman" w:eastAsia="Batang" w:hAnsi="Times New Roman" w:cs="Times New Roman"/>
                <w:color w:val="000000" w:themeColor="text1"/>
                <w:sz w:val="18"/>
                <w:szCs w:val="18"/>
              </w:rPr>
            </w:pPr>
          </w:p>
        </w:tc>
        <w:tc>
          <w:tcPr>
            <w:tcW w:w="1134" w:type="dxa"/>
          </w:tcPr>
          <w:p w14:paraId="3CD12A1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F4872C5"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967D52B"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7F69B825"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5CA685E"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1129A9E" w14:textId="6C20ADBB" w:rsidR="001D4D00" w:rsidRPr="009756B3" w:rsidRDefault="0004136A"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140.510</w:t>
            </w:r>
          </w:p>
          <w:p w14:paraId="11C26948" w14:textId="18DEB99C" w:rsidR="001D4D00" w:rsidRPr="009756B3" w:rsidRDefault="001D4D00" w:rsidP="003A5FFF">
            <w:pPr>
              <w:jc w:val="right"/>
              <w:rPr>
                <w:rFonts w:ascii="Times New Roman" w:eastAsia="Batang" w:hAnsi="Times New Roman" w:cs="Times New Roman"/>
                <w:color w:val="000000" w:themeColor="text1"/>
                <w:sz w:val="16"/>
                <w:szCs w:val="16"/>
              </w:rPr>
            </w:pPr>
          </w:p>
        </w:tc>
        <w:tc>
          <w:tcPr>
            <w:tcW w:w="1134" w:type="dxa"/>
          </w:tcPr>
          <w:p w14:paraId="6A4DA660"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FF4AC0F"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2879869B"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592DA2E7"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6CF5368"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1C311CA" w14:textId="3B31F07C" w:rsidR="001D4D00" w:rsidRPr="009756B3" w:rsidRDefault="006D4AFC" w:rsidP="00447387">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499.930</w:t>
            </w:r>
          </w:p>
        </w:tc>
        <w:tc>
          <w:tcPr>
            <w:tcW w:w="567" w:type="dxa"/>
          </w:tcPr>
          <w:p w14:paraId="738E48D9"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48D9E33"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37FADDA0"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2E15077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77CC0684"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6922EF2F" w14:textId="23301169" w:rsidR="001D4D00" w:rsidRPr="009756B3" w:rsidRDefault="0082459D"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355</w:t>
            </w:r>
          </w:p>
        </w:tc>
        <w:tc>
          <w:tcPr>
            <w:tcW w:w="992" w:type="dxa"/>
          </w:tcPr>
          <w:p w14:paraId="0B68D0D9"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12F8B19F" w14:textId="77777777" w:rsidR="004124DB" w:rsidRPr="009756B3" w:rsidRDefault="004124DB" w:rsidP="003A5FFF">
            <w:pPr>
              <w:jc w:val="right"/>
              <w:rPr>
                <w:rFonts w:ascii="Times New Roman" w:eastAsia="Batang" w:hAnsi="Times New Roman" w:cs="Times New Roman"/>
                <w:color w:val="000000" w:themeColor="text1"/>
                <w:sz w:val="16"/>
                <w:szCs w:val="16"/>
              </w:rPr>
            </w:pPr>
          </w:p>
          <w:p w14:paraId="76236DFD" w14:textId="77777777" w:rsidR="004124DB" w:rsidRPr="009756B3" w:rsidRDefault="004124DB" w:rsidP="003A5FFF">
            <w:pPr>
              <w:jc w:val="right"/>
              <w:rPr>
                <w:rFonts w:ascii="Times New Roman" w:eastAsia="Batang" w:hAnsi="Times New Roman" w:cs="Times New Roman"/>
                <w:color w:val="000000" w:themeColor="text1"/>
                <w:sz w:val="16"/>
                <w:szCs w:val="16"/>
              </w:rPr>
            </w:pPr>
          </w:p>
          <w:p w14:paraId="45203D88" w14:textId="77777777" w:rsidR="004124DB" w:rsidRPr="009756B3" w:rsidRDefault="004124DB" w:rsidP="003A5FFF">
            <w:pPr>
              <w:jc w:val="right"/>
              <w:rPr>
                <w:rFonts w:ascii="Times New Roman" w:eastAsia="Batang" w:hAnsi="Times New Roman" w:cs="Times New Roman"/>
                <w:color w:val="000000" w:themeColor="text1"/>
                <w:sz w:val="16"/>
                <w:szCs w:val="16"/>
              </w:rPr>
            </w:pPr>
          </w:p>
          <w:p w14:paraId="7877D6C2" w14:textId="77777777" w:rsidR="004124DB" w:rsidRPr="009756B3" w:rsidRDefault="004124DB" w:rsidP="003A5FFF">
            <w:pPr>
              <w:jc w:val="right"/>
              <w:rPr>
                <w:rFonts w:ascii="Times New Roman" w:eastAsia="Batang" w:hAnsi="Times New Roman" w:cs="Times New Roman"/>
                <w:color w:val="000000" w:themeColor="text1"/>
                <w:sz w:val="16"/>
                <w:szCs w:val="16"/>
              </w:rPr>
            </w:pPr>
          </w:p>
          <w:p w14:paraId="6FAC71E1" w14:textId="6676EDE3" w:rsidR="004124DB" w:rsidRPr="009756B3" w:rsidRDefault="00443B21"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263.100</w:t>
            </w:r>
          </w:p>
          <w:p w14:paraId="7E7E13E2" w14:textId="77777777" w:rsidR="004124DB" w:rsidRPr="009756B3" w:rsidRDefault="004124DB" w:rsidP="003A5FFF">
            <w:pPr>
              <w:jc w:val="right"/>
              <w:rPr>
                <w:rFonts w:ascii="Times New Roman" w:eastAsia="Batang" w:hAnsi="Times New Roman" w:cs="Times New Roman"/>
                <w:color w:val="000000" w:themeColor="text1"/>
                <w:sz w:val="16"/>
                <w:szCs w:val="16"/>
              </w:rPr>
            </w:pPr>
          </w:p>
        </w:tc>
        <w:tc>
          <w:tcPr>
            <w:tcW w:w="567" w:type="dxa"/>
          </w:tcPr>
          <w:p w14:paraId="129460A6" w14:textId="77777777" w:rsidR="001D4D00" w:rsidRPr="009756B3" w:rsidRDefault="001D4D00" w:rsidP="003A5FFF">
            <w:pPr>
              <w:jc w:val="right"/>
              <w:rPr>
                <w:rFonts w:ascii="Times New Roman" w:eastAsia="Batang" w:hAnsi="Times New Roman" w:cs="Times New Roman"/>
                <w:color w:val="000000" w:themeColor="text1"/>
                <w:sz w:val="16"/>
                <w:szCs w:val="16"/>
              </w:rPr>
            </w:pPr>
          </w:p>
          <w:p w14:paraId="4FD9D09C"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076301CF"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1D2D045D"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0ABA9A90"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45428517" w14:textId="644DB4E4" w:rsidR="00F649F8" w:rsidRPr="009756B3" w:rsidRDefault="00587D8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52</w:t>
            </w:r>
          </w:p>
        </w:tc>
        <w:tc>
          <w:tcPr>
            <w:tcW w:w="1134" w:type="dxa"/>
          </w:tcPr>
          <w:p w14:paraId="38E8E9E7"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7DA3366D"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3C389F72"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1D36FA10"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3DA99DA7"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23F8A97C" w14:textId="26238652" w:rsidR="00624A86" w:rsidRPr="009756B3" w:rsidRDefault="00741EB3"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265.000</w:t>
            </w:r>
          </w:p>
        </w:tc>
        <w:tc>
          <w:tcPr>
            <w:tcW w:w="567" w:type="dxa"/>
          </w:tcPr>
          <w:p w14:paraId="683E0623"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41BB1557"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2DDE7AA5"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50C8705A"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54B4855F"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158AC3A1" w14:textId="2B8E78D5" w:rsidR="00F649F8" w:rsidRPr="009756B3" w:rsidRDefault="00587D8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100</w:t>
            </w:r>
          </w:p>
        </w:tc>
        <w:tc>
          <w:tcPr>
            <w:tcW w:w="1134" w:type="dxa"/>
          </w:tcPr>
          <w:p w14:paraId="70F49943" w14:textId="77777777" w:rsidR="00A22ABA" w:rsidRPr="009756B3" w:rsidRDefault="00A22ABA" w:rsidP="003A5FFF">
            <w:pPr>
              <w:jc w:val="right"/>
              <w:rPr>
                <w:rFonts w:ascii="Times New Roman" w:eastAsia="Batang" w:hAnsi="Times New Roman" w:cs="Times New Roman"/>
                <w:color w:val="000000" w:themeColor="text1"/>
                <w:sz w:val="16"/>
                <w:szCs w:val="16"/>
              </w:rPr>
            </w:pPr>
          </w:p>
          <w:p w14:paraId="46EF8C6B"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40E203ED"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31678D73"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5CED1130" w14:textId="77777777" w:rsidR="00624A86" w:rsidRPr="009756B3" w:rsidRDefault="00624A86" w:rsidP="003A5FFF">
            <w:pPr>
              <w:jc w:val="right"/>
              <w:rPr>
                <w:rFonts w:ascii="Times New Roman" w:eastAsia="Batang" w:hAnsi="Times New Roman" w:cs="Times New Roman"/>
                <w:color w:val="000000" w:themeColor="text1"/>
                <w:sz w:val="16"/>
                <w:szCs w:val="16"/>
              </w:rPr>
            </w:pPr>
          </w:p>
          <w:p w14:paraId="077FB934" w14:textId="7EF17466" w:rsidR="00624A86" w:rsidRPr="009756B3" w:rsidRDefault="00741EB3"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265.000</w:t>
            </w:r>
          </w:p>
        </w:tc>
        <w:tc>
          <w:tcPr>
            <w:tcW w:w="567" w:type="dxa"/>
          </w:tcPr>
          <w:p w14:paraId="013DAB32" w14:textId="77777777" w:rsidR="006D0E93" w:rsidRPr="009756B3" w:rsidRDefault="006D0E93" w:rsidP="003A5FFF">
            <w:pPr>
              <w:jc w:val="right"/>
              <w:rPr>
                <w:rFonts w:ascii="Times New Roman" w:eastAsia="Batang" w:hAnsi="Times New Roman" w:cs="Times New Roman"/>
                <w:color w:val="000000" w:themeColor="text1"/>
                <w:sz w:val="16"/>
                <w:szCs w:val="16"/>
              </w:rPr>
            </w:pPr>
          </w:p>
          <w:p w14:paraId="039435F9"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30F877B8"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217BDC87"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3D9A7E00" w14:textId="77777777" w:rsidR="00F649F8" w:rsidRPr="009756B3" w:rsidRDefault="00F649F8" w:rsidP="003A5FFF">
            <w:pPr>
              <w:jc w:val="right"/>
              <w:rPr>
                <w:rFonts w:ascii="Times New Roman" w:eastAsia="Batang" w:hAnsi="Times New Roman" w:cs="Times New Roman"/>
                <w:color w:val="000000" w:themeColor="text1"/>
                <w:sz w:val="16"/>
                <w:szCs w:val="16"/>
              </w:rPr>
            </w:pPr>
          </w:p>
          <w:p w14:paraId="49F0BED5" w14:textId="1F2E3D6D" w:rsidR="00F649F8"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10</w:t>
            </w:r>
            <w:r w:rsidR="00D31D87">
              <w:rPr>
                <w:rFonts w:ascii="Times New Roman" w:eastAsia="Batang" w:hAnsi="Times New Roman" w:cs="Times New Roman"/>
                <w:color w:val="000000" w:themeColor="text1"/>
                <w:sz w:val="16"/>
                <w:szCs w:val="16"/>
              </w:rPr>
              <w:t>0</w:t>
            </w:r>
          </w:p>
        </w:tc>
      </w:tr>
      <w:tr w:rsidR="00BC3B23" w:rsidRPr="008F263F" w14:paraId="3F35DA61" w14:textId="77777777" w:rsidTr="00AD2A27">
        <w:trPr>
          <w:trHeight w:val="1507"/>
        </w:trPr>
        <w:tc>
          <w:tcPr>
            <w:tcW w:w="1271" w:type="dxa"/>
          </w:tcPr>
          <w:p w14:paraId="2FD01776" w14:textId="6950E7E9" w:rsidR="00BC3B23" w:rsidRPr="0081167B" w:rsidRDefault="00A03A22" w:rsidP="003A5FFF">
            <w:pP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Prihodi od prodaje proizvoda te pruženih usluga</w:t>
            </w:r>
          </w:p>
        </w:tc>
        <w:tc>
          <w:tcPr>
            <w:tcW w:w="1134" w:type="dxa"/>
          </w:tcPr>
          <w:p w14:paraId="5D20E414" w14:textId="3E8100B2" w:rsidR="00BC3B23" w:rsidRPr="009756B3" w:rsidRDefault="0004136A"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47.050</w:t>
            </w:r>
          </w:p>
        </w:tc>
        <w:tc>
          <w:tcPr>
            <w:tcW w:w="1134" w:type="dxa"/>
          </w:tcPr>
          <w:p w14:paraId="51DAC7C7" w14:textId="6388E4FE" w:rsidR="00BC3B23" w:rsidRPr="009756B3" w:rsidRDefault="006D4AFC"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36.600</w:t>
            </w:r>
          </w:p>
        </w:tc>
        <w:tc>
          <w:tcPr>
            <w:tcW w:w="567" w:type="dxa"/>
          </w:tcPr>
          <w:p w14:paraId="512F0871" w14:textId="3483A0FC" w:rsidR="00BC3B23" w:rsidRPr="009756B3" w:rsidRDefault="0082459D"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77</w:t>
            </w:r>
          </w:p>
        </w:tc>
        <w:tc>
          <w:tcPr>
            <w:tcW w:w="992" w:type="dxa"/>
          </w:tcPr>
          <w:p w14:paraId="1463A727" w14:textId="02235179" w:rsidR="00BC3B23"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w:t>
            </w:r>
            <w:r w:rsidR="00443B21">
              <w:rPr>
                <w:rFonts w:ascii="Times New Roman" w:eastAsia="Batang" w:hAnsi="Times New Roman" w:cs="Times New Roman"/>
                <w:color w:val="000000" w:themeColor="text1"/>
                <w:sz w:val="16"/>
                <w:szCs w:val="16"/>
              </w:rPr>
              <w:t>4.000</w:t>
            </w:r>
          </w:p>
        </w:tc>
        <w:tc>
          <w:tcPr>
            <w:tcW w:w="567" w:type="dxa"/>
          </w:tcPr>
          <w:p w14:paraId="4E103D50" w14:textId="5F8122FE" w:rsidR="00BC3B23" w:rsidRPr="009756B3" w:rsidRDefault="00587D8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92</w:t>
            </w:r>
          </w:p>
        </w:tc>
        <w:tc>
          <w:tcPr>
            <w:tcW w:w="1134" w:type="dxa"/>
          </w:tcPr>
          <w:p w14:paraId="600CFE1A" w14:textId="4D4C769E" w:rsidR="00BC3B23"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w:t>
            </w:r>
            <w:r w:rsidR="00741EB3">
              <w:rPr>
                <w:rFonts w:ascii="Times New Roman" w:eastAsia="Batang" w:hAnsi="Times New Roman" w:cs="Times New Roman"/>
                <w:color w:val="000000" w:themeColor="text1"/>
                <w:sz w:val="16"/>
                <w:szCs w:val="16"/>
              </w:rPr>
              <w:t>5.000</w:t>
            </w:r>
          </w:p>
        </w:tc>
        <w:tc>
          <w:tcPr>
            <w:tcW w:w="567" w:type="dxa"/>
          </w:tcPr>
          <w:p w14:paraId="6D7D15B1" w14:textId="27CA4F29" w:rsidR="00BC3B23"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102</w:t>
            </w:r>
          </w:p>
        </w:tc>
        <w:tc>
          <w:tcPr>
            <w:tcW w:w="1134" w:type="dxa"/>
          </w:tcPr>
          <w:p w14:paraId="72B616DE" w14:textId="1C4591D9" w:rsidR="00BC3B23" w:rsidRPr="009756B3" w:rsidRDefault="007E1CE4"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w:t>
            </w:r>
            <w:r w:rsidR="00741EB3">
              <w:rPr>
                <w:rFonts w:ascii="Times New Roman" w:eastAsia="Batang" w:hAnsi="Times New Roman" w:cs="Times New Roman"/>
                <w:color w:val="000000" w:themeColor="text1"/>
                <w:sz w:val="16"/>
                <w:szCs w:val="16"/>
              </w:rPr>
              <w:t>5.00</w:t>
            </w:r>
            <w:r>
              <w:rPr>
                <w:rFonts w:ascii="Times New Roman" w:eastAsia="Batang" w:hAnsi="Times New Roman" w:cs="Times New Roman"/>
                <w:color w:val="000000" w:themeColor="text1"/>
                <w:sz w:val="16"/>
                <w:szCs w:val="16"/>
              </w:rPr>
              <w:t>0</w:t>
            </w:r>
          </w:p>
        </w:tc>
        <w:tc>
          <w:tcPr>
            <w:tcW w:w="567" w:type="dxa"/>
          </w:tcPr>
          <w:p w14:paraId="4E982E52" w14:textId="4C9B1A3B" w:rsidR="00BC3B23" w:rsidRPr="009756B3" w:rsidRDefault="00FF40CE"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10</w:t>
            </w:r>
            <w:r w:rsidR="001B2DDE">
              <w:rPr>
                <w:rFonts w:ascii="Times New Roman" w:eastAsia="Batang" w:hAnsi="Times New Roman" w:cs="Times New Roman"/>
                <w:color w:val="000000" w:themeColor="text1"/>
                <w:sz w:val="16"/>
                <w:szCs w:val="16"/>
              </w:rPr>
              <w:t>0</w:t>
            </w:r>
          </w:p>
        </w:tc>
      </w:tr>
      <w:tr w:rsidR="00447387" w:rsidRPr="008F263F" w14:paraId="2333EE8A" w14:textId="77777777" w:rsidTr="00AD2A27">
        <w:trPr>
          <w:trHeight w:val="1507"/>
        </w:trPr>
        <w:tc>
          <w:tcPr>
            <w:tcW w:w="1271" w:type="dxa"/>
          </w:tcPr>
          <w:p w14:paraId="140FCFF7" w14:textId="4B416FBE" w:rsidR="00447387" w:rsidRPr="0081167B" w:rsidRDefault="00447387" w:rsidP="003A5FFF">
            <w:pPr>
              <w:rPr>
                <w:rFonts w:ascii="Times New Roman" w:eastAsia="Batang" w:hAnsi="Times New Roman" w:cs="Times New Roman"/>
                <w:color w:val="000000" w:themeColor="text1"/>
                <w:sz w:val="18"/>
                <w:szCs w:val="18"/>
              </w:rPr>
            </w:pPr>
            <w:r w:rsidRPr="0081167B">
              <w:rPr>
                <w:rFonts w:ascii="Times New Roman" w:eastAsia="Batang" w:hAnsi="Times New Roman" w:cs="Times New Roman"/>
                <w:color w:val="000000" w:themeColor="text1"/>
                <w:sz w:val="18"/>
                <w:szCs w:val="18"/>
              </w:rPr>
              <w:t>Kazne i ostali prihodi</w:t>
            </w:r>
          </w:p>
        </w:tc>
        <w:tc>
          <w:tcPr>
            <w:tcW w:w="1134" w:type="dxa"/>
          </w:tcPr>
          <w:p w14:paraId="3DA9EBC8" w14:textId="593A4297" w:rsidR="00447387" w:rsidRPr="009756B3" w:rsidRDefault="0004136A"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33.116</w:t>
            </w:r>
          </w:p>
        </w:tc>
        <w:tc>
          <w:tcPr>
            <w:tcW w:w="1134" w:type="dxa"/>
          </w:tcPr>
          <w:p w14:paraId="3AC72236" w14:textId="7A730CEE" w:rsidR="00447387" w:rsidRPr="009756B3" w:rsidRDefault="006D4AFC"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20.500</w:t>
            </w:r>
          </w:p>
        </w:tc>
        <w:tc>
          <w:tcPr>
            <w:tcW w:w="567" w:type="dxa"/>
          </w:tcPr>
          <w:p w14:paraId="04784132" w14:textId="313FA958" w:rsidR="00447387" w:rsidRPr="009756B3" w:rsidRDefault="0082459D"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61</w:t>
            </w:r>
          </w:p>
        </w:tc>
        <w:tc>
          <w:tcPr>
            <w:tcW w:w="992" w:type="dxa"/>
          </w:tcPr>
          <w:p w14:paraId="1469CAE5" w14:textId="762ABF22" w:rsidR="00447387" w:rsidRPr="009756B3" w:rsidRDefault="00443B21"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37.600</w:t>
            </w:r>
          </w:p>
        </w:tc>
        <w:tc>
          <w:tcPr>
            <w:tcW w:w="567" w:type="dxa"/>
          </w:tcPr>
          <w:p w14:paraId="399981B8" w14:textId="239FA7B5" w:rsidR="00447387" w:rsidRPr="009756B3" w:rsidRDefault="00FF40CE"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w:t>
            </w:r>
            <w:r w:rsidR="00587D84">
              <w:rPr>
                <w:rFonts w:ascii="Times New Roman" w:eastAsia="Batang" w:hAnsi="Times New Roman" w:cs="Times New Roman"/>
                <w:color w:val="000000" w:themeColor="text1"/>
                <w:sz w:val="16"/>
                <w:szCs w:val="16"/>
              </w:rPr>
              <w:t>83</w:t>
            </w:r>
          </w:p>
        </w:tc>
        <w:tc>
          <w:tcPr>
            <w:tcW w:w="1134" w:type="dxa"/>
          </w:tcPr>
          <w:p w14:paraId="5112311B" w14:textId="6F3D0992" w:rsidR="00447387" w:rsidRPr="009756B3" w:rsidRDefault="00741EB3"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40</w:t>
            </w:r>
            <w:r w:rsidR="007E1CE4">
              <w:rPr>
                <w:rFonts w:ascii="Times New Roman" w:eastAsia="Batang" w:hAnsi="Times New Roman" w:cs="Times New Roman"/>
                <w:color w:val="000000" w:themeColor="text1"/>
                <w:sz w:val="16"/>
                <w:szCs w:val="16"/>
              </w:rPr>
              <w:t>.</w:t>
            </w:r>
            <w:r>
              <w:rPr>
                <w:rFonts w:ascii="Times New Roman" w:eastAsia="Batang" w:hAnsi="Times New Roman" w:cs="Times New Roman"/>
                <w:color w:val="000000" w:themeColor="text1"/>
                <w:sz w:val="16"/>
                <w:szCs w:val="16"/>
              </w:rPr>
              <w:t>0</w:t>
            </w:r>
            <w:r w:rsidR="008E234F" w:rsidRPr="009756B3">
              <w:rPr>
                <w:rFonts w:ascii="Times New Roman" w:eastAsia="Batang" w:hAnsi="Times New Roman" w:cs="Times New Roman"/>
                <w:color w:val="000000" w:themeColor="text1"/>
                <w:sz w:val="16"/>
                <w:szCs w:val="16"/>
              </w:rPr>
              <w:t>00</w:t>
            </w:r>
          </w:p>
        </w:tc>
        <w:tc>
          <w:tcPr>
            <w:tcW w:w="567" w:type="dxa"/>
          </w:tcPr>
          <w:p w14:paraId="41F2BAAA" w14:textId="2F35FB41" w:rsidR="00447387" w:rsidRPr="009756B3" w:rsidRDefault="00FF40CE" w:rsidP="003A5FFF">
            <w:pPr>
              <w:jc w:val="right"/>
              <w:rPr>
                <w:rFonts w:ascii="Times New Roman" w:eastAsia="Batang" w:hAnsi="Times New Roman" w:cs="Times New Roman"/>
                <w:color w:val="000000" w:themeColor="text1"/>
                <w:sz w:val="16"/>
                <w:szCs w:val="16"/>
              </w:rPr>
            </w:pPr>
            <w:r w:rsidRPr="009756B3">
              <w:rPr>
                <w:rFonts w:ascii="Times New Roman" w:eastAsia="Batang" w:hAnsi="Times New Roman" w:cs="Times New Roman"/>
                <w:color w:val="000000" w:themeColor="text1"/>
                <w:sz w:val="16"/>
                <w:szCs w:val="16"/>
              </w:rPr>
              <w:t>10</w:t>
            </w:r>
            <w:r w:rsidR="00587D84">
              <w:rPr>
                <w:rFonts w:ascii="Times New Roman" w:eastAsia="Batang" w:hAnsi="Times New Roman" w:cs="Times New Roman"/>
                <w:color w:val="000000" w:themeColor="text1"/>
                <w:sz w:val="16"/>
                <w:szCs w:val="16"/>
              </w:rPr>
              <w:t>6</w:t>
            </w:r>
          </w:p>
        </w:tc>
        <w:tc>
          <w:tcPr>
            <w:tcW w:w="1134" w:type="dxa"/>
          </w:tcPr>
          <w:p w14:paraId="17EFEE24" w14:textId="6815942B" w:rsidR="00447387" w:rsidRPr="009756B3" w:rsidRDefault="00741EB3"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40.000</w:t>
            </w:r>
          </w:p>
        </w:tc>
        <w:tc>
          <w:tcPr>
            <w:tcW w:w="567" w:type="dxa"/>
          </w:tcPr>
          <w:p w14:paraId="6A8FA182" w14:textId="2D513317" w:rsidR="00447387" w:rsidRPr="009756B3" w:rsidRDefault="001B2DDE" w:rsidP="003A5FFF">
            <w:pPr>
              <w:jc w:val="right"/>
              <w:rPr>
                <w:rFonts w:ascii="Times New Roman" w:eastAsia="Batang" w:hAnsi="Times New Roman" w:cs="Times New Roman"/>
                <w:color w:val="000000" w:themeColor="text1"/>
                <w:sz w:val="16"/>
                <w:szCs w:val="16"/>
              </w:rPr>
            </w:pPr>
            <w:r>
              <w:rPr>
                <w:rFonts w:ascii="Times New Roman" w:eastAsia="Batang" w:hAnsi="Times New Roman" w:cs="Times New Roman"/>
                <w:color w:val="000000" w:themeColor="text1"/>
                <w:sz w:val="16"/>
                <w:szCs w:val="16"/>
              </w:rPr>
              <w:t>100</w:t>
            </w:r>
          </w:p>
        </w:tc>
      </w:tr>
      <w:tr w:rsidR="00D43495" w:rsidRPr="008F263F" w14:paraId="6EC78A9C" w14:textId="77777777" w:rsidTr="00AD2A27">
        <w:tc>
          <w:tcPr>
            <w:tcW w:w="1271" w:type="dxa"/>
          </w:tcPr>
          <w:p w14:paraId="6AA43FB5" w14:textId="77777777" w:rsidR="000E342B" w:rsidRDefault="000E342B" w:rsidP="003A5FFF">
            <w:pPr>
              <w:rPr>
                <w:rFonts w:ascii="Times New Roman" w:eastAsia="Batang" w:hAnsi="Times New Roman" w:cs="Times New Roman"/>
                <w:b/>
                <w:bCs/>
                <w:color w:val="000000" w:themeColor="text1"/>
                <w:sz w:val="18"/>
                <w:szCs w:val="18"/>
              </w:rPr>
            </w:pPr>
          </w:p>
          <w:p w14:paraId="297510F4" w14:textId="25773E78" w:rsidR="001D4D00" w:rsidRPr="008F263F" w:rsidRDefault="001D4D00"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Prihodi od prodaje nefinancijske imovine</w:t>
            </w:r>
          </w:p>
          <w:p w14:paraId="36E247E6" w14:textId="7845B680" w:rsidR="001D4D00" w:rsidRPr="008F263F" w:rsidRDefault="001D4D00" w:rsidP="003A5FFF">
            <w:pPr>
              <w:rPr>
                <w:rFonts w:ascii="Times New Roman" w:eastAsia="Batang" w:hAnsi="Times New Roman" w:cs="Times New Roman"/>
                <w:color w:val="000000" w:themeColor="text1"/>
                <w:sz w:val="18"/>
                <w:szCs w:val="18"/>
              </w:rPr>
            </w:pPr>
          </w:p>
        </w:tc>
        <w:tc>
          <w:tcPr>
            <w:tcW w:w="1134" w:type="dxa"/>
          </w:tcPr>
          <w:p w14:paraId="21ED07B7"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1D4DC40F"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52F6399C" w14:textId="2EB7BAE4" w:rsidR="001D4D00" w:rsidRPr="008F263F" w:rsidRDefault="0004136A" w:rsidP="000B0EA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6.500</w:t>
            </w:r>
          </w:p>
        </w:tc>
        <w:tc>
          <w:tcPr>
            <w:tcW w:w="1134" w:type="dxa"/>
          </w:tcPr>
          <w:p w14:paraId="4B0CEE50"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4A1F4855"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40C03DEA" w14:textId="5646F5C2" w:rsidR="001D4D00" w:rsidRPr="008F263F" w:rsidRDefault="00B106B1" w:rsidP="00B106B1">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w:t>
            </w:r>
            <w:r w:rsidR="00B660A2">
              <w:rPr>
                <w:rFonts w:ascii="Times New Roman" w:eastAsia="Batang" w:hAnsi="Times New Roman" w:cs="Times New Roman"/>
                <w:color w:val="000000" w:themeColor="text1"/>
                <w:sz w:val="18"/>
                <w:szCs w:val="18"/>
              </w:rPr>
              <w:t>7.000</w:t>
            </w:r>
          </w:p>
        </w:tc>
        <w:tc>
          <w:tcPr>
            <w:tcW w:w="567" w:type="dxa"/>
          </w:tcPr>
          <w:p w14:paraId="2A1417BF"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5FDFB6C7"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2473D992" w14:textId="78B3ACD4" w:rsidR="001D4D00" w:rsidRPr="008F263F" w:rsidRDefault="0082459D"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415</w:t>
            </w:r>
          </w:p>
        </w:tc>
        <w:tc>
          <w:tcPr>
            <w:tcW w:w="992" w:type="dxa"/>
          </w:tcPr>
          <w:p w14:paraId="4B271295" w14:textId="77777777" w:rsidR="001D4D00" w:rsidRDefault="001D4D00" w:rsidP="003A5FFF">
            <w:pPr>
              <w:jc w:val="right"/>
              <w:rPr>
                <w:rFonts w:ascii="Times New Roman" w:eastAsia="Batang" w:hAnsi="Times New Roman" w:cs="Times New Roman"/>
                <w:color w:val="000000" w:themeColor="text1"/>
                <w:sz w:val="18"/>
                <w:szCs w:val="18"/>
              </w:rPr>
            </w:pPr>
          </w:p>
          <w:p w14:paraId="794503C0" w14:textId="77777777" w:rsidR="004124DB" w:rsidRDefault="004124DB" w:rsidP="003A5FFF">
            <w:pPr>
              <w:jc w:val="right"/>
              <w:rPr>
                <w:rFonts w:ascii="Times New Roman" w:eastAsia="Batang" w:hAnsi="Times New Roman" w:cs="Times New Roman"/>
                <w:color w:val="000000" w:themeColor="text1"/>
                <w:sz w:val="18"/>
                <w:szCs w:val="18"/>
              </w:rPr>
            </w:pPr>
          </w:p>
          <w:p w14:paraId="5BC94808" w14:textId="2FAA17CC" w:rsidR="004124DB" w:rsidRPr="008F263F" w:rsidRDefault="008E234F"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27.000</w:t>
            </w:r>
          </w:p>
        </w:tc>
        <w:tc>
          <w:tcPr>
            <w:tcW w:w="567" w:type="dxa"/>
          </w:tcPr>
          <w:p w14:paraId="68076915" w14:textId="77777777" w:rsidR="001D4D00" w:rsidRDefault="001D4D00" w:rsidP="003A5FFF">
            <w:pPr>
              <w:jc w:val="right"/>
              <w:rPr>
                <w:rFonts w:ascii="Times New Roman" w:eastAsia="Batang" w:hAnsi="Times New Roman" w:cs="Times New Roman"/>
                <w:color w:val="000000" w:themeColor="text1"/>
                <w:sz w:val="18"/>
                <w:szCs w:val="18"/>
              </w:rPr>
            </w:pPr>
          </w:p>
          <w:p w14:paraId="4EFEEBAB" w14:textId="77777777" w:rsidR="00F649F8" w:rsidRDefault="00F649F8" w:rsidP="003A5FFF">
            <w:pPr>
              <w:jc w:val="right"/>
              <w:rPr>
                <w:rFonts w:ascii="Times New Roman" w:eastAsia="Batang" w:hAnsi="Times New Roman" w:cs="Times New Roman"/>
                <w:color w:val="000000" w:themeColor="text1"/>
                <w:sz w:val="18"/>
                <w:szCs w:val="18"/>
              </w:rPr>
            </w:pPr>
          </w:p>
          <w:p w14:paraId="75BA0562" w14:textId="6B23CB36" w:rsidR="00F649F8" w:rsidRPr="008F263F" w:rsidRDefault="00F649F8"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1B2DDE">
              <w:rPr>
                <w:rFonts w:ascii="Times New Roman" w:eastAsia="Batang" w:hAnsi="Times New Roman" w:cs="Times New Roman"/>
                <w:color w:val="000000" w:themeColor="text1"/>
                <w:sz w:val="18"/>
                <w:szCs w:val="18"/>
              </w:rPr>
              <w:t>0</w:t>
            </w:r>
          </w:p>
        </w:tc>
        <w:tc>
          <w:tcPr>
            <w:tcW w:w="1134" w:type="dxa"/>
          </w:tcPr>
          <w:p w14:paraId="6C750475" w14:textId="77777777" w:rsidR="001D4D00" w:rsidRDefault="001D4D00" w:rsidP="003A5FFF">
            <w:pPr>
              <w:jc w:val="right"/>
              <w:rPr>
                <w:rFonts w:ascii="Times New Roman" w:eastAsia="Batang" w:hAnsi="Times New Roman" w:cs="Times New Roman"/>
                <w:color w:val="000000" w:themeColor="text1"/>
                <w:sz w:val="18"/>
                <w:szCs w:val="18"/>
              </w:rPr>
            </w:pPr>
          </w:p>
          <w:p w14:paraId="03A2B055" w14:textId="77777777" w:rsidR="00624A86" w:rsidRDefault="00624A86" w:rsidP="003A5FFF">
            <w:pPr>
              <w:jc w:val="right"/>
              <w:rPr>
                <w:rFonts w:ascii="Times New Roman" w:eastAsia="Batang" w:hAnsi="Times New Roman" w:cs="Times New Roman"/>
                <w:color w:val="000000" w:themeColor="text1"/>
                <w:sz w:val="18"/>
                <w:szCs w:val="18"/>
              </w:rPr>
            </w:pPr>
          </w:p>
          <w:p w14:paraId="5ECA0B0C" w14:textId="0B9F4443" w:rsidR="00624A86" w:rsidRPr="008F263F" w:rsidRDefault="00741EB3"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27</w:t>
            </w:r>
            <w:r w:rsidR="008E234F">
              <w:rPr>
                <w:rFonts w:ascii="Times New Roman" w:eastAsia="Batang" w:hAnsi="Times New Roman" w:cs="Times New Roman"/>
                <w:color w:val="000000" w:themeColor="text1"/>
                <w:sz w:val="18"/>
                <w:szCs w:val="18"/>
              </w:rPr>
              <w:t>.000</w:t>
            </w:r>
          </w:p>
        </w:tc>
        <w:tc>
          <w:tcPr>
            <w:tcW w:w="567" w:type="dxa"/>
          </w:tcPr>
          <w:p w14:paraId="2CB9258E" w14:textId="77777777" w:rsidR="001D4D00" w:rsidRDefault="001D4D00" w:rsidP="003A5FFF">
            <w:pPr>
              <w:jc w:val="right"/>
              <w:rPr>
                <w:rFonts w:ascii="Times New Roman" w:eastAsia="Batang" w:hAnsi="Times New Roman" w:cs="Times New Roman"/>
                <w:color w:val="000000" w:themeColor="text1"/>
                <w:sz w:val="18"/>
                <w:szCs w:val="18"/>
              </w:rPr>
            </w:pPr>
          </w:p>
          <w:p w14:paraId="6CD0D708" w14:textId="77777777" w:rsidR="00F649F8" w:rsidRDefault="00F649F8" w:rsidP="003A5FFF">
            <w:pPr>
              <w:jc w:val="right"/>
              <w:rPr>
                <w:rFonts w:ascii="Times New Roman" w:eastAsia="Batang" w:hAnsi="Times New Roman" w:cs="Times New Roman"/>
                <w:color w:val="000000" w:themeColor="text1"/>
                <w:sz w:val="18"/>
                <w:szCs w:val="18"/>
              </w:rPr>
            </w:pPr>
          </w:p>
          <w:p w14:paraId="50A8A438" w14:textId="2D28C7C0" w:rsidR="00F649F8" w:rsidRPr="008F263F" w:rsidRDefault="00F649F8"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587D84">
              <w:rPr>
                <w:rFonts w:ascii="Times New Roman" w:eastAsia="Batang" w:hAnsi="Times New Roman" w:cs="Times New Roman"/>
                <w:color w:val="000000" w:themeColor="text1"/>
                <w:sz w:val="18"/>
                <w:szCs w:val="18"/>
              </w:rPr>
              <w:t>00</w:t>
            </w:r>
          </w:p>
        </w:tc>
        <w:tc>
          <w:tcPr>
            <w:tcW w:w="1134" w:type="dxa"/>
          </w:tcPr>
          <w:p w14:paraId="494C73BA" w14:textId="77777777" w:rsidR="001D4D00" w:rsidRDefault="001D4D00" w:rsidP="002E216C">
            <w:pPr>
              <w:jc w:val="right"/>
              <w:rPr>
                <w:rFonts w:ascii="Times New Roman" w:eastAsia="Batang" w:hAnsi="Times New Roman" w:cs="Times New Roman"/>
                <w:color w:val="000000" w:themeColor="text1"/>
                <w:sz w:val="18"/>
                <w:szCs w:val="18"/>
              </w:rPr>
            </w:pPr>
          </w:p>
          <w:p w14:paraId="4EF1F1D3" w14:textId="77777777" w:rsidR="00624A86" w:rsidRDefault="00624A86" w:rsidP="002E216C">
            <w:pPr>
              <w:jc w:val="right"/>
              <w:rPr>
                <w:rFonts w:ascii="Times New Roman" w:eastAsia="Batang" w:hAnsi="Times New Roman" w:cs="Times New Roman"/>
                <w:color w:val="000000" w:themeColor="text1"/>
                <w:sz w:val="18"/>
                <w:szCs w:val="18"/>
              </w:rPr>
            </w:pPr>
          </w:p>
          <w:p w14:paraId="139D0A60" w14:textId="31B46F86" w:rsidR="00624A86" w:rsidRPr="008F263F" w:rsidRDefault="00741EB3" w:rsidP="002E216C">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27</w:t>
            </w:r>
            <w:r w:rsidR="008E234F">
              <w:rPr>
                <w:rFonts w:ascii="Times New Roman" w:eastAsia="Batang" w:hAnsi="Times New Roman" w:cs="Times New Roman"/>
                <w:color w:val="000000" w:themeColor="text1"/>
                <w:sz w:val="18"/>
                <w:szCs w:val="18"/>
              </w:rPr>
              <w:t>.000</w:t>
            </w:r>
          </w:p>
        </w:tc>
        <w:tc>
          <w:tcPr>
            <w:tcW w:w="567" w:type="dxa"/>
          </w:tcPr>
          <w:p w14:paraId="520AA72F" w14:textId="77777777" w:rsidR="001D4D00" w:rsidRDefault="001D4D00" w:rsidP="003A5FFF">
            <w:pPr>
              <w:jc w:val="right"/>
              <w:rPr>
                <w:rFonts w:ascii="Times New Roman" w:eastAsia="Batang" w:hAnsi="Times New Roman" w:cs="Times New Roman"/>
                <w:color w:val="000000" w:themeColor="text1"/>
                <w:sz w:val="18"/>
                <w:szCs w:val="18"/>
              </w:rPr>
            </w:pPr>
          </w:p>
          <w:p w14:paraId="49596E1B" w14:textId="77777777" w:rsidR="00F649F8" w:rsidRDefault="00F649F8" w:rsidP="003A5FFF">
            <w:pPr>
              <w:jc w:val="right"/>
              <w:rPr>
                <w:rFonts w:ascii="Times New Roman" w:eastAsia="Batang" w:hAnsi="Times New Roman" w:cs="Times New Roman"/>
                <w:color w:val="000000" w:themeColor="text1"/>
                <w:sz w:val="18"/>
                <w:szCs w:val="18"/>
              </w:rPr>
            </w:pPr>
          </w:p>
          <w:p w14:paraId="080CD156" w14:textId="0ADF4994" w:rsidR="00F649F8" w:rsidRPr="008F263F" w:rsidRDefault="001B2DDE"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100</w:t>
            </w:r>
          </w:p>
        </w:tc>
      </w:tr>
      <w:tr w:rsidR="00D43495" w:rsidRPr="008F263F" w14:paraId="079BA2E6" w14:textId="77777777" w:rsidTr="00AD2A27">
        <w:tc>
          <w:tcPr>
            <w:tcW w:w="1271" w:type="dxa"/>
          </w:tcPr>
          <w:p w14:paraId="19CD15E6" w14:textId="77777777" w:rsidR="000E342B" w:rsidRDefault="000E342B" w:rsidP="003A5FFF">
            <w:pPr>
              <w:rPr>
                <w:rFonts w:ascii="Times New Roman" w:eastAsia="Batang" w:hAnsi="Times New Roman" w:cs="Times New Roman"/>
                <w:b/>
                <w:bCs/>
                <w:color w:val="000000" w:themeColor="text1"/>
                <w:sz w:val="18"/>
                <w:szCs w:val="18"/>
              </w:rPr>
            </w:pPr>
          </w:p>
          <w:p w14:paraId="3F1520AA" w14:textId="57006AC9" w:rsidR="001D4D00" w:rsidRPr="008F263F" w:rsidRDefault="001D4D00" w:rsidP="00ED3169">
            <w:pPr>
              <w:rPr>
                <w:rFonts w:ascii="Times New Roman" w:eastAsia="Batang" w:hAnsi="Times New Roman" w:cs="Times New Roman"/>
                <w:color w:val="000000" w:themeColor="text1"/>
                <w:sz w:val="18"/>
                <w:szCs w:val="18"/>
              </w:rPr>
            </w:pPr>
            <w:r w:rsidRPr="008F263F">
              <w:rPr>
                <w:rFonts w:ascii="Times New Roman" w:eastAsia="Batang" w:hAnsi="Times New Roman" w:cs="Times New Roman"/>
                <w:b/>
                <w:bCs/>
                <w:color w:val="000000" w:themeColor="text1"/>
                <w:sz w:val="18"/>
                <w:szCs w:val="18"/>
              </w:rPr>
              <w:t>Višak</w:t>
            </w:r>
            <w:r w:rsidR="000F4631">
              <w:rPr>
                <w:rFonts w:ascii="Times New Roman" w:eastAsia="Batang" w:hAnsi="Times New Roman" w:cs="Times New Roman"/>
                <w:b/>
                <w:bCs/>
                <w:color w:val="000000" w:themeColor="text1"/>
                <w:sz w:val="18"/>
                <w:szCs w:val="18"/>
              </w:rPr>
              <w:t>/manjak</w:t>
            </w:r>
            <w:r w:rsidRPr="008F263F">
              <w:rPr>
                <w:rFonts w:ascii="Times New Roman" w:eastAsia="Batang" w:hAnsi="Times New Roman" w:cs="Times New Roman"/>
                <w:b/>
                <w:bCs/>
                <w:color w:val="000000" w:themeColor="text1"/>
                <w:sz w:val="18"/>
                <w:szCs w:val="18"/>
              </w:rPr>
              <w:t xml:space="preserve"> prihoda iz prethodnog </w:t>
            </w:r>
            <w:r w:rsidR="00ED3169">
              <w:rPr>
                <w:rFonts w:ascii="Times New Roman" w:eastAsia="Batang" w:hAnsi="Times New Roman" w:cs="Times New Roman"/>
                <w:b/>
                <w:bCs/>
                <w:color w:val="000000" w:themeColor="text1"/>
                <w:sz w:val="18"/>
                <w:szCs w:val="18"/>
              </w:rPr>
              <w:t>razdoblja</w:t>
            </w:r>
          </w:p>
        </w:tc>
        <w:tc>
          <w:tcPr>
            <w:tcW w:w="1134" w:type="dxa"/>
          </w:tcPr>
          <w:p w14:paraId="2892F985"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297B1C0A"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72EF725D" w14:textId="16F95148" w:rsidR="001D4D00" w:rsidRPr="008F263F" w:rsidRDefault="0004136A"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75.454</w:t>
            </w:r>
            <w:r w:rsidR="001D4D00" w:rsidRPr="008F263F">
              <w:rPr>
                <w:rFonts w:ascii="Times New Roman" w:eastAsia="Batang" w:hAnsi="Times New Roman" w:cs="Times New Roman"/>
                <w:color w:val="000000" w:themeColor="text1"/>
                <w:sz w:val="18"/>
                <w:szCs w:val="18"/>
              </w:rPr>
              <w:t xml:space="preserve">        </w:t>
            </w:r>
          </w:p>
          <w:p w14:paraId="6703459B" w14:textId="65B05774" w:rsidR="001D4D00" w:rsidRPr="008F263F" w:rsidRDefault="001D4D00" w:rsidP="003A5FFF">
            <w:pPr>
              <w:jc w:val="right"/>
              <w:rPr>
                <w:rFonts w:ascii="Times New Roman" w:eastAsia="Batang" w:hAnsi="Times New Roman" w:cs="Times New Roman"/>
                <w:color w:val="000000" w:themeColor="text1"/>
                <w:sz w:val="18"/>
                <w:szCs w:val="18"/>
              </w:rPr>
            </w:pPr>
          </w:p>
        </w:tc>
        <w:tc>
          <w:tcPr>
            <w:tcW w:w="1134" w:type="dxa"/>
          </w:tcPr>
          <w:p w14:paraId="039233D6"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1ADB5B22"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 xml:space="preserve">      </w:t>
            </w:r>
          </w:p>
          <w:p w14:paraId="01CD0D17" w14:textId="58706D7F" w:rsidR="001D4D00" w:rsidRPr="008F263F" w:rsidRDefault="000F4631" w:rsidP="000F4631">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-120.000,00</w:t>
            </w:r>
          </w:p>
        </w:tc>
        <w:tc>
          <w:tcPr>
            <w:tcW w:w="567" w:type="dxa"/>
          </w:tcPr>
          <w:p w14:paraId="327BD10C"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530F7AD9"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13E8BE3C" w14:textId="405EE21B" w:rsidR="001D4D00" w:rsidRPr="008F263F" w:rsidRDefault="0082459D"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c>
          <w:tcPr>
            <w:tcW w:w="992" w:type="dxa"/>
          </w:tcPr>
          <w:p w14:paraId="62D6D0BF"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66131E21"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0677C3AA" w14:textId="18C8BC32" w:rsidR="001D4D00" w:rsidRPr="008F263F" w:rsidRDefault="001C305A"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-200.000</w:t>
            </w:r>
          </w:p>
          <w:p w14:paraId="3B9A04E9" w14:textId="219B7399"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 xml:space="preserve">               </w:t>
            </w:r>
          </w:p>
        </w:tc>
        <w:tc>
          <w:tcPr>
            <w:tcW w:w="567" w:type="dxa"/>
          </w:tcPr>
          <w:p w14:paraId="7C917010" w14:textId="77777777" w:rsidR="001D4D00" w:rsidRDefault="001D4D00" w:rsidP="008363AB">
            <w:pPr>
              <w:rPr>
                <w:rFonts w:ascii="Times New Roman" w:eastAsia="Batang" w:hAnsi="Times New Roman" w:cs="Times New Roman"/>
                <w:color w:val="000000" w:themeColor="text1"/>
                <w:sz w:val="18"/>
                <w:szCs w:val="18"/>
              </w:rPr>
            </w:pPr>
          </w:p>
          <w:p w14:paraId="765CCC9D" w14:textId="77777777" w:rsidR="00F649F8" w:rsidRDefault="00F649F8" w:rsidP="008363AB">
            <w:pPr>
              <w:rPr>
                <w:rFonts w:ascii="Times New Roman" w:eastAsia="Batang" w:hAnsi="Times New Roman" w:cs="Times New Roman"/>
                <w:color w:val="000000" w:themeColor="text1"/>
                <w:sz w:val="18"/>
                <w:szCs w:val="18"/>
              </w:rPr>
            </w:pPr>
          </w:p>
          <w:p w14:paraId="3EA10299" w14:textId="7422D07C" w:rsidR="00F649F8" w:rsidRPr="008F263F" w:rsidRDefault="00587D84"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166</w:t>
            </w:r>
          </w:p>
        </w:tc>
        <w:tc>
          <w:tcPr>
            <w:tcW w:w="1134" w:type="dxa"/>
          </w:tcPr>
          <w:p w14:paraId="41ED7A01"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4E6E4AB5"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7834F37E"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567" w:type="dxa"/>
          </w:tcPr>
          <w:p w14:paraId="226E1EA3"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759A2269"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3527161F"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1134" w:type="dxa"/>
          </w:tcPr>
          <w:p w14:paraId="37888665"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0B989016"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76DC42BA"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567" w:type="dxa"/>
          </w:tcPr>
          <w:p w14:paraId="7AF8D63F" w14:textId="77777777" w:rsidR="001D4D00" w:rsidRPr="008F263F" w:rsidRDefault="001D4D00" w:rsidP="003A5FFF">
            <w:pPr>
              <w:rPr>
                <w:rFonts w:ascii="Times New Roman" w:eastAsia="Batang" w:hAnsi="Times New Roman" w:cs="Times New Roman"/>
                <w:color w:val="000000" w:themeColor="text1"/>
                <w:sz w:val="18"/>
                <w:szCs w:val="18"/>
              </w:rPr>
            </w:pPr>
          </w:p>
          <w:p w14:paraId="374038AE" w14:textId="77777777" w:rsidR="001D4D00" w:rsidRPr="008F263F" w:rsidRDefault="001D4D00" w:rsidP="003A5FFF">
            <w:pPr>
              <w:rPr>
                <w:rFonts w:ascii="Times New Roman" w:eastAsia="Batang" w:hAnsi="Times New Roman" w:cs="Times New Roman"/>
                <w:color w:val="000000" w:themeColor="text1"/>
                <w:sz w:val="18"/>
                <w:szCs w:val="18"/>
              </w:rPr>
            </w:pPr>
          </w:p>
          <w:p w14:paraId="35CB468D"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p w14:paraId="525E52CF" w14:textId="77777777" w:rsidR="001D4D00" w:rsidRPr="008F263F" w:rsidRDefault="001D4D00" w:rsidP="003A5FFF">
            <w:pPr>
              <w:jc w:val="right"/>
              <w:rPr>
                <w:rFonts w:ascii="Times New Roman" w:eastAsia="Batang" w:hAnsi="Times New Roman" w:cs="Times New Roman"/>
                <w:color w:val="000000" w:themeColor="text1"/>
                <w:sz w:val="18"/>
                <w:szCs w:val="18"/>
              </w:rPr>
            </w:pPr>
          </w:p>
        </w:tc>
      </w:tr>
      <w:tr w:rsidR="00D43495" w:rsidRPr="008F263F" w14:paraId="25FCDA30" w14:textId="77777777" w:rsidTr="00AD2A27">
        <w:tc>
          <w:tcPr>
            <w:tcW w:w="1271" w:type="dxa"/>
          </w:tcPr>
          <w:p w14:paraId="7CC70FD1" w14:textId="2488584A" w:rsidR="000E342B" w:rsidRDefault="006A2FD2" w:rsidP="003A5FFF">
            <w:pP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Primici od zaduživanja</w:t>
            </w:r>
          </w:p>
          <w:p w14:paraId="78C500E8" w14:textId="53E7C03F" w:rsidR="001D4D00" w:rsidRPr="008F263F" w:rsidRDefault="001D4D00"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Primici od zaduživanja</w:t>
            </w:r>
          </w:p>
          <w:p w14:paraId="5513A83E" w14:textId="6BCDDEC3" w:rsidR="001D4D00" w:rsidRPr="008F263F" w:rsidRDefault="001D4D00" w:rsidP="003A5FFF">
            <w:pPr>
              <w:rPr>
                <w:rFonts w:ascii="Times New Roman" w:eastAsia="Batang" w:hAnsi="Times New Roman" w:cs="Times New Roman"/>
                <w:color w:val="000000" w:themeColor="text1"/>
                <w:sz w:val="18"/>
                <w:szCs w:val="18"/>
              </w:rPr>
            </w:pPr>
          </w:p>
        </w:tc>
        <w:tc>
          <w:tcPr>
            <w:tcW w:w="1134" w:type="dxa"/>
          </w:tcPr>
          <w:p w14:paraId="1D7D74C6" w14:textId="54FD392B" w:rsidR="001D4D00" w:rsidRPr="008F263F" w:rsidRDefault="00864A5E" w:rsidP="00864A5E">
            <w:pP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 xml:space="preserve">         </w:t>
            </w:r>
            <w:r w:rsidR="006D4AFC">
              <w:rPr>
                <w:rFonts w:ascii="Times New Roman" w:eastAsia="Batang" w:hAnsi="Times New Roman" w:cs="Times New Roman"/>
                <w:color w:val="000000" w:themeColor="text1"/>
                <w:sz w:val="18"/>
                <w:szCs w:val="18"/>
              </w:rPr>
              <w:t xml:space="preserve">  260.000</w:t>
            </w:r>
            <w:r>
              <w:rPr>
                <w:rFonts w:ascii="Times New Roman" w:eastAsia="Batang" w:hAnsi="Times New Roman" w:cs="Times New Roman"/>
                <w:color w:val="000000" w:themeColor="text1"/>
                <w:sz w:val="18"/>
                <w:szCs w:val="18"/>
              </w:rPr>
              <w:t xml:space="preserve">       </w:t>
            </w:r>
          </w:p>
        </w:tc>
        <w:tc>
          <w:tcPr>
            <w:tcW w:w="1134" w:type="dxa"/>
          </w:tcPr>
          <w:p w14:paraId="12B9BC3B" w14:textId="7EDC7B29" w:rsidR="001D4D00" w:rsidRPr="008F263F" w:rsidRDefault="000F4631" w:rsidP="00B106B1">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1.800.000</w:t>
            </w:r>
          </w:p>
        </w:tc>
        <w:tc>
          <w:tcPr>
            <w:tcW w:w="567" w:type="dxa"/>
          </w:tcPr>
          <w:p w14:paraId="57FC3097" w14:textId="1D1D99B5" w:rsidR="001D4D00" w:rsidRPr="008F263F" w:rsidRDefault="0082459D"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692</w:t>
            </w:r>
          </w:p>
        </w:tc>
        <w:tc>
          <w:tcPr>
            <w:tcW w:w="992" w:type="dxa"/>
          </w:tcPr>
          <w:p w14:paraId="00E0FC9B" w14:textId="77777777"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 xml:space="preserve">             </w:t>
            </w:r>
          </w:p>
          <w:p w14:paraId="5247816D" w14:textId="6AF07961" w:rsidR="001D4D00" w:rsidRPr="008F263F" w:rsidRDefault="00443B21" w:rsidP="00443B21">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900.000</w:t>
            </w:r>
          </w:p>
        </w:tc>
        <w:tc>
          <w:tcPr>
            <w:tcW w:w="567" w:type="dxa"/>
          </w:tcPr>
          <w:p w14:paraId="1C3D1881"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79A2A68E" w14:textId="746039D8" w:rsidR="000E342B" w:rsidRDefault="00587D84"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50</w:t>
            </w:r>
          </w:p>
          <w:p w14:paraId="6EE1CD00" w14:textId="33525C10"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1134" w:type="dxa"/>
          </w:tcPr>
          <w:p w14:paraId="6782656B" w14:textId="62ED4C52" w:rsidR="001D4D00" w:rsidRPr="008F263F" w:rsidRDefault="00741EB3"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w:t>
            </w:r>
            <w:r w:rsidR="004A3BED">
              <w:rPr>
                <w:rFonts w:ascii="Times New Roman" w:eastAsia="Batang" w:hAnsi="Times New Roman" w:cs="Times New Roman"/>
                <w:color w:val="000000" w:themeColor="text1"/>
                <w:sz w:val="18"/>
                <w:szCs w:val="18"/>
              </w:rPr>
              <w:t>00.000</w:t>
            </w:r>
          </w:p>
          <w:p w14:paraId="792C7D94" w14:textId="77777777" w:rsidR="000E342B" w:rsidRDefault="000E342B" w:rsidP="003A5FFF">
            <w:pPr>
              <w:jc w:val="right"/>
              <w:rPr>
                <w:rFonts w:ascii="Times New Roman" w:eastAsia="Batang" w:hAnsi="Times New Roman" w:cs="Times New Roman"/>
                <w:color w:val="000000" w:themeColor="text1"/>
                <w:sz w:val="18"/>
                <w:szCs w:val="18"/>
              </w:rPr>
            </w:pPr>
          </w:p>
          <w:p w14:paraId="1079B3C8" w14:textId="6FDC8022"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567" w:type="dxa"/>
          </w:tcPr>
          <w:p w14:paraId="27F2C770" w14:textId="05E2A515" w:rsidR="001D4D00" w:rsidRPr="008F263F" w:rsidRDefault="00587D84"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100</w:t>
            </w:r>
          </w:p>
          <w:p w14:paraId="6B6921AC" w14:textId="77777777" w:rsidR="000E342B" w:rsidRDefault="000E342B" w:rsidP="003A5FFF">
            <w:pPr>
              <w:jc w:val="right"/>
              <w:rPr>
                <w:rFonts w:ascii="Times New Roman" w:eastAsia="Batang" w:hAnsi="Times New Roman" w:cs="Times New Roman"/>
                <w:color w:val="000000" w:themeColor="text1"/>
                <w:sz w:val="18"/>
                <w:szCs w:val="18"/>
              </w:rPr>
            </w:pPr>
          </w:p>
          <w:p w14:paraId="27D9EDFA" w14:textId="3ADA7FE4"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1134" w:type="dxa"/>
          </w:tcPr>
          <w:p w14:paraId="6E8B64F0"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4741DA08" w14:textId="41A5C0FC" w:rsidR="000E342B" w:rsidRDefault="007E1CE4"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w:t>
            </w:r>
            <w:r w:rsidR="004A3BED">
              <w:rPr>
                <w:rFonts w:ascii="Times New Roman" w:eastAsia="Batang" w:hAnsi="Times New Roman" w:cs="Times New Roman"/>
                <w:color w:val="000000" w:themeColor="text1"/>
                <w:sz w:val="18"/>
                <w:szCs w:val="18"/>
              </w:rPr>
              <w:t>0</w:t>
            </w:r>
            <w:r w:rsidR="00741EB3">
              <w:rPr>
                <w:rFonts w:ascii="Times New Roman" w:eastAsia="Batang" w:hAnsi="Times New Roman" w:cs="Times New Roman"/>
                <w:color w:val="000000" w:themeColor="text1"/>
                <w:sz w:val="18"/>
                <w:szCs w:val="18"/>
              </w:rPr>
              <w:t>5</w:t>
            </w:r>
            <w:r w:rsidR="004A3BED">
              <w:rPr>
                <w:rFonts w:ascii="Times New Roman" w:eastAsia="Batang" w:hAnsi="Times New Roman" w:cs="Times New Roman"/>
                <w:color w:val="000000" w:themeColor="text1"/>
                <w:sz w:val="18"/>
                <w:szCs w:val="18"/>
              </w:rPr>
              <w:t>.000</w:t>
            </w:r>
          </w:p>
          <w:p w14:paraId="74AC3236" w14:textId="3B3DA724" w:rsidR="001D4D00" w:rsidRPr="008F263F" w:rsidRDefault="001D4D00" w:rsidP="003A5FFF">
            <w:pPr>
              <w:jc w:val="right"/>
              <w:rPr>
                <w:rFonts w:ascii="Times New Roman" w:eastAsia="Batang" w:hAnsi="Times New Roman" w:cs="Times New Roman"/>
                <w:color w:val="000000" w:themeColor="text1"/>
                <w:sz w:val="18"/>
                <w:szCs w:val="18"/>
              </w:rPr>
            </w:pPr>
            <w:r w:rsidRPr="008F263F">
              <w:rPr>
                <w:rFonts w:ascii="Times New Roman" w:eastAsia="Batang" w:hAnsi="Times New Roman" w:cs="Times New Roman"/>
                <w:color w:val="000000" w:themeColor="text1"/>
                <w:sz w:val="18"/>
                <w:szCs w:val="18"/>
              </w:rPr>
              <w:t>-</w:t>
            </w:r>
          </w:p>
        </w:tc>
        <w:tc>
          <w:tcPr>
            <w:tcW w:w="567" w:type="dxa"/>
          </w:tcPr>
          <w:p w14:paraId="0D0F3888" w14:textId="77777777" w:rsidR="001D4D00" w:rsidRPr="008F263F" w:rsidRDefault="001D4D00" w:rsidP="003A5FFF">
            <w:pPr>
              <w:jc w:val="right"/>
              <w:rPr>
                <w:rFonts w:ascii="Times New Roman" w:eastAsia="Batang" w:hAnsi="Times New Roman" w:cs="Times New Roman"/>
                <w:color w:val="000000" w:themeColor="text1"/>
                <w:sz w:val="18"/>
                <w:szCs w:val="18"/>
              </w:rPr>
            </w:pPr>
          </w:p>
          <w:p w14:paraId="3D4D0491" w14:textId="77777777" w:rsidR="000E342B" w:rsidRDefault="000E342B" w:rsidP="003A5FFF">
            <w:pPr>
              <w:jc w:val="right"/>
              <w:rPr>
                <w:rFonts w:ascii="Times New Roman" w:eastAsia="Batang" w:hAnsi="Times New Roman" w:cs="Times New Roman"/>
                <w:color w:val="000000" w:themeColor="text1"/>
                <w:sz w:val="18"/>
                <w:szCs w:val="18"/>
              </w:rPr>
            </w:pPr>
          </w:p>
          <w:p w14:paraId="1BF87713" w14:textId="7363D9B0" w:rsidR="001D4D00" w:rsidRPr="008F263F" w:rsidRDefault="00D31D87"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33</w:t>
            </w:r>
          </w:p>
        </w:tc>
      </w:tr>
      <w:tr w:rsidR="00F43507" w:rsidRPr="008F263F" w14:paraId="4801BEB7" w14:textId="77777777" w:rsidTr="00AD2A27">
        <w:tc>
          <w:tcPr>
            <w:tcW w:w="1271" w:type="dxa"/>
          </w:tcPr>
          <w:p w14:paraId="382A9653" w14:textId="155CF229" w:rsidR="00F43507" w:rsidRDefault="00046E87" w:rsidP="003A5FFF">
            <w:pP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lastRenderedPageBreak/>
              <w:t>Ostvaren višak prihoda nad rashodima</w:t>
            </w:r>
          </w:p>
        </w:tc>
        <w:tc>
          <w:tcPr>
            <w:tcW w:w="1134" w:type="dxa"/>
          </w:tcPr>
          <w:p w14:paraId="54D5CAFD" w14:textId="3470B677" w:rsidR="00F43507" w:rsidRPr="008F263F" w:rsidRDefault="00046E87"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75</w:t>
            </w:r>
            <w:r w:rsidR="005F2B89">
              <w:rPr>
                <w:rFonts w:ascii="Times New Roman" w:eastAsia="Batang" w:hAnsi="Times New Roman" w:cs="Times New Roman"/>
                <w:color w:val="000000" w:themeColor="text1"/>
                <w:sz w:val="18"/>
                <w:szCs w:val="18"/>
              </w:rPr>
              <w:t>.529</w:t>
            </w:r>
          </w:p>
        </w:tc>
        <w:tc>
          <w:tcPr>
            <w:tcW w:w="1134" w:type="dxa"/>
          </w:tcPr>
          <w:p w14:paraId="28D927C6" w14:textId="5692F0CE" w:rsidR="00F43507" w:rsidRPr="008F263F" w:rsidRDefault="00ED3169"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0,00</w:t>
            </w:r>
          </w:p>
        </w:tc>
        <w:tc>
          <w:tcPr>
            <w:tcW w:w="567" w:type="dxa"/>
          </w:tcPr>
          <w:p w14:paraId="2DD7A4EE" w14:textId="5FFCAFE3" w:rsidR="00F43507" w:rsidRPr="008F263F" w:rsidRDefault="00916438"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c>
          <w:tcPr>
            <w:tcW w:w="992" w:type="dxa"/>
          </w:tcPr>
          <w:p w14:paraId="44DF1BAC" w14:textId="58A33BBB" w:rsidR="00F43507" w:rsidRPr="008F263F" w:rsidRDefault="00D31D87"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c>
          <w:tcPr>
            <w:tcW w:w="567" w:type="dxa"/>
          </w:tcPr>
          <w:p w14:paraId="3E356DD3" w14:textId="09376C73" w:rsidR="00F43507" w:rsidRPr="008F263F" w:rsidRDefault="00D31D87"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c>
          <w:tcPr>
            <w:tcW w:w="1134" w:type="dxa"/>
          </w:tcPr>
          <w:p w14:paraId="22C3176A" w14:textId="2E482064" w:rsidR="00F43507" w:rsidRPr="008F263F" w:rsidRDefault="00D31D87"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c>
          <w:tcPr>
            <w:tcW w:w="567" w:type="dxa"/>
          </w:tcPr>
          <w:p w14:paraId="3165F63B" w14:textId="200F610A" w:rsidR="00F43507" w:rsidRPr="008F263F" w:rsidRDefault="00D31D87"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c>
          <w:tcPr>
            <w:tcW w:w="1134" w:type="dxa"/>
          </w:tcPr>
          <w:p w14:paraId="2FA3FC2B" w14:textId="090A85C4" w:rsidR="00F43507" w:rsidRPr="008F263F" w:rsidRDefault="00D31D87"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c>
          <w:tcPr>
            <w:tcW w:w="567" w:type="dxa"/>
          </w:tcPr>
          <w:p w14:paraId="410DC314" w14:textId="73BA6E77" w:rsidR="00F43507" w:rsidRPr="008F263F" w:rsidRDefault="00D31D87" w:rsidP="003A5FF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w:t>
            </w:r>
          </w:p>
        </w:tc>
      </w:tr>
    </w:tbl>
    <w:p w14:paraId="704B2572" w14:textId="79BDD460" w:rsidR="001D4D00" w:rsidRPr="001D4D00" w:rsidRDefault="001D4D00" w:rsidP="001D4D00">
      <w:pPr>
        <w:jc w:val="both"/>
        <w:rPr>
          <w:rFonts w:ascii="Times New Roman" w:eastAsia="Batang" w:hAnsi="Times New Roman" w:cs="Times New Roman"/>
        </w:rPr>
      </w:pPr>
    </w:p>
    <w:p w14:paraId="1905A539" w14:textId="7D305346" w:rsidR="007A55D8" w:rsidRDefault="007A55D8" w:rsidP="007A55D8">
      <w:pPr>
        <w:jc w:val="both"/>
        <w:rPr>
          <w:rFonts w:ascii="Times New Roman" w:eastAsia="Batang" w:hAnsi="Times New Roman" w:cs="Times New Roman"/>
        </w:rPr>
      </w:pPr>
      <w:r w:rsidRPr="00DF51B0">
        <w:rPr>
          <w:rFonts w:ascii="Times New Roman" w:eastAsia="Batang" w:hAnsi="Times New Roman" w:cs="Times New Roman"/>
        </w:rPr>
        <w:t xml:space="preserve">Tablica 2: Procjena rashoda i izdataka Proračuna </w:t>
      </w:r>
      <w:r w:rsidR="00751E8D">
        <w:rPr>
          <w:rFonts w:ascii="Times New Roman" w:eastAsia="Batang" w:hAnsi="Times New Roman" w:cs="Times New Roman"/>
        </w:rPr>
        <w:t>Općine</w:t>
      </w:r>
      <w:r w:rsidRPr="00DF51B0">
        <w:rPr>
          <w:rFonts w:ascii="Times New Roman" w:eastAsia="Batang" w:hAnsi="Times New Roman" w:cs="Times New Roman"/>
        </w:rPr>
        <w:t xml:space="preserve"> u razdoblju </w:t>
      </w:r>
      <w:r w:rsidRPr="00620109">
        <w:rPr>
          <w:rFonts w:ascii="Times New Roman" w:eastAsia="Batang" w:hAnsi="Times New Roman" w:cs="Times New Roman"/>
        </w:rPr>
        <w:t>202</w:t>
      </w:r>
      <w:r w:rsidR="00175237">
        <w:rPr>
          <w:rFonts w:ascii="Times New Roman" w:eastAsia="Batang" w:hAnsi="Times New Roman" w:cs="Times New Roman"/>
        </w:rPr>
        <w:t>7</w:t>
      </w:r>
      <w:r w:rsidRPr="00DF51B0">
        <w:rPr>
          <w:rFonts w:ascii="Times New Roman" w:eastAsia="Batang" w:hAnsi="Times New Roman" w:cs="Times New Roman"/>
        </w:rPr>
        <w:t xml:space="preserve">. </w:t>
      </w:r>
      <w:r w:rsidR="00DF51B0">
        <w:rPr>
          <w:rFonts w:ascii="Times New Roman" w:eastAsia="Batang" w:hAnsi="Times New Roman" w:cs="Times New Roman"/>
        </w:rPr>
        <w:t>-</w:t>
      </w:r>
      <w:r w:rsidRPr="00DF51B0">
        <w:rPr>
          <w:rFonts w:ascii="Times New Roman" w:eastAsia="Batang" w:hAnsi="Times New Roman" w:cs="Times New Roman"/>
        </w:rPr>
        <w:t xml:space="preserve"> 202</w:t>
      </w:r>
      <w:r w:rsidR="00175237">
        <w:rPr>
          <w:rFonts w:ascii="Times New Roman" w:eastAsia="Batang" w:hAnsi="Times New Roman" w:cs="Times New Roman"/>
        </w:rPr>
        <w:t>9</w:t>
      </w:r>
      <w:r w:rsidRPr="00DF51B0">
        <w:rPr>
          <w:rFonts w:ascii="Times New Roman" w:eastAsia="Batang" w:hAnsi="Times New Roman" w:cs="Times New Roman"/>
        </w:rPr>
        <w:t>.</w:t>
      </w:r>
    </w:p>
    <w:p w14:paraId="2A1281FE" w14:textId="5C58F8B0" w:rsidR="00A10705" w:rsidRPr="00A10705" w:rsidRDefault="00A10705" w:rsidP="00A10705">
      <w:pPr>
        <w:spacing w:after="0"/>
        <w:jc w:val="right"/>
        <w:rPr>
          <w:rFonts w:ascii="Times New Roman" w:eastAsia="Batang" w:hAnsi="Times New Roman" w:cs="Times New Roman"/>
          <w:sz w:val="18"/>
          <w:szCs w:val="18"/>
        </w:rPr>
      </w:pPr>
      <w:r>
        <w:rPr>
          <w:rFonts w:ascii="Times New Roman" w:eastAsia="Batang" w:hAnsi="Times New Roman" w:cs="Times New Roman"/>
        </w:rPr>
        <w:t xml:space="preserve">                                                                                                                                         </w:t>
      </w:r>
      <w:r w:rsidRPr="00A10705">
        <w:rPr>
          <w:rFonts w:ascii="Times New Roman" w:eastAsia="Batang" w:hAnsi="Times New Roman" w:cs="Times New Roman"/>
          <w:sz w:val="18"/>
          <w:szCs w:val="18"/>
        </w:rPr>
        <w:t xml:space="preserve">u  EUR           </w:t>
      </w:r>
    </w:p>
    <w:tbl>
      <w:tblPr>
        <w:tblStyle w:val="Reetkatablice"/>
        <w:tblW w:w="9067" w:type="dxa"/>
        <w:tblLayout w:type="fixed"/>
        <w:tblLook w:val="04A0" w:firstRow="1" w:lastRow="0" w:firstColumn="1" w:lastColumn="0" w:noHBand="0" w:noVBand="1"/>
      </w:tblPr>
      <w:tblGrid>
        <w:gridCol w:w="1271"/>
        <w:gridCol w:w="1134"/>
        <w:gridCol w:w="1134"/>
        <w:gridCol w:w="567"/>
        <w:gridCol w:w="992"/>
        <w:gridCol w:w="567"/>
        <w:gridCol w:w="1134"/>
        <w:gridCol w:w="567"/>
        <w:gridCol w:w="1134"/>
        <w:gridCol w:w="567"/>
      </w:tblGrid>
      <w:tr w:rsidR="002A0320" w:rsidRPr="00620109" w14:paraId="125EC0D9" w14:textId="77777777" w:rsidTr="00246D8F">
        <w:tc>
          <w:tcPr>
            <w:tcW w:w="1271" w:type="dxa"/>
          </w:tcPr>
          <w:p w14:paraId="08A0467D" w14:textId="4D00118F" w:rsidR="007A55D8" w:rsidRPr="008F263F" w:rsidRDefault="007A55D8" w:rsidP="003A5FFF">
            <w:pPr>
              <w:rPr>
                <w:rFonts w:ascii="Times New Roman" w:eastAsia="Batang" w:hAnsi="Times New Roman" w:cs="Times New Roman"/>
                <w:b/>
                <w:bCs/>
                <w:color w:val="000000" w:themeColor="text1"/>
                <w:sz w:val="18"/>
                <w:szCs w:val="18"/>
              </w:rPr>
            </w:pPr>
          </w:p>
          <w:p w14:paraId="750AEFC5" w14:textId="77777777" w:rsidR="007A55D8" w:rsidRPr="008F263F" w:rsidRDefault="007A55D8" w:rsidP="003A5FFF">
            <w:pPr>
              <w:rPr>
                <w:rFonts w:ascii="Times New Roman" w:eastAsia="Batang" w:hAnsi="Times New Roman" w:cs="Times New Roman"/>
                <w:b/>
                <w:bCs/>
                <w:color w:val="000000" w:themeColor="text1"/>
                <w:sz w:val="18"/>
                <w:szCs w:val="18"/>
              </w:rPr>
            </w:pPr>
          </w:p>
        </w:tc>
        <w:tc>
          <w:tcPr>
            <w:tcW w:w="1134" w:type="dxa"/>
          </w:tcPr>
          <w:p w14:paraId="3F9D4E94"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Izvršenje</w:t>
            </w:r>
          </w:p>
          <w:p w14:paraId="10DC60E8" w14:textId="511B1323"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5</w:t>
            </w:r>
            <w:r w:rsidRPr="00620109">
              <w:rPr>
                <w:rFonts w:ascii="Times New Roman" w:eastAsia="Batang" w:hAnsi="Times New Roman" w:cs="Times New Roman"/>
                <w:color w:val="000000" w:themeColor="text1"/>
                <w:sz w:val="18"/>
                <w:szCs w:val="18"/>
              </w:rPr>
              <w:t>.</w:t>
            </w:r>
          </w:p>
        </w:tc>
        <w:tc>
          <w:tcPr>
            <w:tcW w:w="1134" w:type="dxa"/>
          </w:tcPr>
          <w:p w14:paraId="717E4F4A"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Plan</w:t>
            </w:r>
          </w:p>
          <w:p w14:paraId="15B4ADC4" w14:textId="7999103A"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6</w:t>
            </w:r>
            <w:r w:rsidRPr="00620109">
              <w:rPr>
                <w:rFonts w:ascii="Times New Roman" w:eastAsia="Batang" w:hAnsi="Times New Roman" w:cs="Times New Roman"/>
                <w:color w:val="000000" w:themeColor="text1"/>
                <w:sz w:val="18"/>
                <w:szCs w:val="18"/>
              </w:rPr>
              <w:t>.</w:t>
            </w:r>
          </w:p>
        </w:tc>
        <w:tc>
          <w:tcPr>
            <w:tcW w:w="567" w:type="dxa"/>
          </w:tcPr>
          <w:p w14:paraId="4F7AF0A0" w14:textId="77777777" w:rsidR="007A55D8" w:rsidRPr="00620109" w:rsidRDefault="007A55D8" w:rsidP="003A5FFF">
            <w:pPr>
              <w:jc w:val="center"/>
              <w:rPr>
                <w:rFonts w:ascii="Times New Roman" w:eastAsia="Batang" w:hAnsi="Times New Roman" w:cs="Times New Roman"/>
                <w:color w:val="000000" w:themeColor="text1"/>
                <w:sz w:val="18"/>
                <w:szCs w:val="18"/>
              </w:rPr>
            </w:pPr>
          </w:p>
          <w:p w14:paraId="3A6DFB59"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w:t>
            </w:r>
          </w:p>
        </w:tc>
        <w:tc>
          <w:tcPr>
            <w:tcW w:w="992" w:type="dxa"/>
          </w:tcPr>
          <w:p w14:paraId="28505B47" w14:textId="4F4C5EFD"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P</w:t>
            </w:r>
            <w:r w:rsidR="00664B3E">
              <w:rPr>
                <w:rFonts w:ascii="Times New Roman" w:eastAsia="Batang" w:hAnsi="Times New Roman" w:cs="Times New Roman"/>
                <w:color w:val="000000" w:themeColor="text1"/>
                <w:sz w:val="18"/>
                <w:szCs w:val="18"/>
              </w:rPr>
              <w:t>lan</w:t>
            </w:r>
          </w:p>
          <w:p w14:paraId="2DCA7362" w14:textId="14394C62"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7</w:t>
            </w:r>
            <w:r w:rsidRPr="00620109">
              <w:rPr>
                <w:rFonts w:ascii="Times New Roman" w:eastAsia="Batang" w:hAnsi="Times New Roman" w:cs="Times New Roman"/>
                <w:color w:val="000000" w:themeColor="text1"/>
                <w:sz w:val="18"/>
                <w:szCs w:val="18"/>
              </w:rPr>
              <w:t>.</w:t>
            </w:r>
          </w:p>
        </w:tc>
        <w:tc>
          <w:tcPr>
            <w:tcW w:w="567" w:type="dxa"/>
          </w:tcPr>
          <w:p w14:paraId="4AB9401B" w14:textId="77777777" w:rsidR="007A55D8" w:rsidRPr="00620109" w:rsidRDefault="007A55D8" w:rsidP="003A5FFF">
            <w:pPr>
              <w:jc w:val="center"/>
              <w:rPr>
                <w:rFonts w:ascii="Times New Roman" w:eastAsia="Batang" w:hAnsi="Times New Roman" w:cs="Times New Roman"/>
                <w:color w:val="000000" w:themeColor="text1"/>
                <w:sz w:val="18"/>
                <w:szCs w:val="18"/>
              </w:rPr>
            </w:pPr>
          </w:p>
          <w:p w14:paraId="3FDD2CEA"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w:t>
            </w:r>
          </w:p>
        </w:tc>
        <w:tc>
          <w:tcPr>
            <w:tcW w:w="1134" w:type="dxa"/>
          </w:tcPr>
          <w:p w14:paraId="2310F66F"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Projekcija</w:t>
            </w:r>
          </w:p>
          <w:p w14:paraId="5CCAC99A" w14:textId="69710333"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8</w:t>
            </w:r>
            <w:r w:rsidRPr="00620109">
              <w:rPr>
                <w:rFonts w:ascii="Times New Roman" w:eastAsia="Batang" w:hAnsi="Times New Roman" w:cs="Times New Roman"/>
                <w:color w:val="000000" w:themeColor="text1"/>
                <w:sz w:val="18"/>
                <w:szCs w:val="18"/>
              </w:rPr>
              <w:t>.</w:t>
            </w:r>
          </w:p>
        </w:tc>
        <w:tc>
          <w:tcPr>
            <w:tcW w:w="567" w:type="dxa"/>
          </w:tcPr>
          <w:p w14:paraId="6AA50B82" w14:textId="77777777" w:rsidR="007A55D8" w:rsidRPr="00620109" w:rsidRDefault="007A55D8" w:rsidP="003A5FFF">
            <w:pPr>
              <w:jc w:val="center"/>
              <w:rPr>
                <w:rFonts w:ascii="Times New Roman" w:eastAsia="Batang" w:hAnsi="Times New Roman" w:cs="Times New Roman"/>
                <w:color w:val="000000" w:themeColor="text1"/>
                <w:sz w:val="18"/>
                <w:szCs w:val="18"/>
              </w:rPr>
            </w:pPr>
          </w:p>
          <w:p w14:paraId="58B77003"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w:t>
            </w:r>
          </w:p>
        </w:tc>
        <w:tc>
          <w:tcPr>
            <w:tcW w:w="1134" w:type="dxa"/>
          </w:tcPr>
          <w:p w14:paraId="1051119D"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Projekcija</w:t>
            </w:r>
          </w:p>
          <w:p w14:paraId="111D6471" w14:textId="75A860FC"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9</w:t>
            </w:r>
            <w:r w:rsidRPr="00620109">
              <w:rPr>
                <w:rFonts w:ascii="Times New Roman" w:eastAsia="Batang" w:hAnsi="Times New Roman" w:cs="Times New Roman"/>
                <w:color w:val="000000" w:themeColor="text1"/>
                <w:sz w:val="18"/>
                <w:szCs w:val="18"/>
              </w:rPr>
              <w:t>.</w:t>
            </w:r>
          </w:p>
        </w:tc>
        <w:tc>
          <w:tcPr>
            <w:tcW w:w="567" w:type="dxa"/>
          </w:tcPr>
          <w:p w14:paraId="2FA30391" w14:textId="77777777" w:rsidR="007A55D8" w:rsidRPr="00620109" w:rsidRDefault="007A55D8" w:rsidP="003A5FFF">
            <w:pPr>
              <w:jc w:val="center"/>
              <w:rPr>
                <w:rFonts w:ascii="Times New Roman" w:eastAsia="Batang" w:hAnsi="Times New Roman" w:cs="Times New Roman"/>
                <w:color w:val="000000" w:themeColor="text1"/>
                <w:sz w:val="18"/>
                <w:szCs w:val="18"/>
              </w:rPr>
            </w:pPr>
          </w:p>
          <w:p w14:paraId="1BCC9437" w14:textId="77777777" w:rsidR="007A55D8" w:rsidRPr="00620109" w:rsidRDefault="007A55D8" w:rsidP="003A5FFF">
            <w:pPr>
              <w:jc w:val="center"/>
              <w:rPr>
                <w:rFonts w:ascii="Times New Roman" w:eastAsia="Batang" w:hAnsi="Times New Roman" w:cs="Times New Roman"/>
                <w:color w:val="000000" w:themeColor="text1"/>
                <w:sz w:val="18"/>
                <w:szCs w:val="18"/>
              </w:rPr>
            </w:pPr>
            <w:r w:rsidRPr="00620109">
              <w:rPr>
                <w:rFonts w:ascii="Times New Roman" w:eastAsia="Batang" w:hAnsi="Times New Roman" w:cs="Times New Roman"/>
                <w:color w:val="000000" w:themeColor="text1"/>
                <w:sz w:val="18"/>
                <w:szCs w:val="18"/>
              </w:rPr>
              <w:t>%</w:t>
            </w:r>
          </w:p>
        </w:tc>
      </w:tr>
      <w:tr w:rsidR="002A0320" w:rsidRPr="00620109" w14:paraId="06F10E32" w14:textId="77777777" w:rsidTr="00246D8F">
        <w:tc>
          <w:tcPr>
            <w:tcW w:w="1271" w:type="dxa"/>
          </w:tcPr>
          <w:p w14:paraId="5B06F50E" w14:textId="77777777" w:rsidR="004E1D21" w:rsidRDefault="004E1D21" w:rsidP="003A5FFF">
            <w:pPr>
              <w:rPr>
                <w:rFonts w:ascii="Times New Roman" w:eastAsia="Batang" w:hAnsi="Times New Roman" w:cs="Times New Roman"/>
                <w:b/>
                <w:bCs/>
                <w:color w:val="000000" w:themeColor="text1"/>
                <w:sz w:val="18"/>
                <w:szCs w:val="18"/>
              </w:rPr>
            </w:pPr>
          </w:p>
          <w:p w14:paraId="58190784" w14:textId="2EADC262"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 xml:space="preserve">UKUPNI </w:t>
            </w:r>
          </w:p>
          <w:p w14:paraId="5342461E" w14:textId="77777777"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RASHODI</w:t>
            </w:r>
          </w:p>
          <w:p w14:paraId="0B48664F" w14:textId="3E506E8C" w:rsidR="007A55D8" w:rsidRPr="008F263F" w:rsidRDefault="007A55D8" w:rsidP="003A5FFF">
            <w:pPr>
              <w:rPr>
                <w:rFonts w:ascii="Times New Roman" w:eastAsia="Batang" w:hAnsi="Times New Roman" w:cs="Times New Roman"/>
                <w:b/>
                <w:bCs/>
                <w:color w:val="000000" w:themeColor="text1"/>
                <w:sz w:val="18"/>
                <w:szCs w:val="18"/>
              </w:rPr>
            </w:pPr>
          </w:p>
        </w:tc>
        <w:tc>
          <w:tcPr>
            <w:tcW w:w="1134" w:type="dxa"/>
          </w:tcPr>
          <w:p w14:paraId="73899819"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009CE827"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1E82D764" w14:textId="4DA5275A" w:rsidR="007A55D8" w:rsidRPr="00B9678D" w:rsidRDefault="00D31D87"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5.245.155</w:t>
            </w:r>
            <w:r w:rsidR="007A55D8" w:rsidRPr="00B9678D">
              <w:rPr>
                <w:rFonts w:ascii="Times New Roman" w:eastAsia="Batang" w:hAnsi="Times New Roman" w:cs="Times New Roman"/>
                <w:b/>
                <w:bCs/>
                <w:color w:val="000000" w:themeColor="text1"/>
                <w:sz w:val="18"/>
                <w:szCs w:val="18"/>
              </w:rPr>
              <w:t xml:space="preserve">  </w:t>
            </w:r>
          </w:p>
          <w:p w14:paraId="1C8DEC27" w14:textId="487310A0" w:rsidR="007A55D8" w:rsidRPr="00B9678D" w:rsidRDefault="007A55D8" w:rsidP="00F649F8">
            <w:pPr>
              <w:jc w:val="right"/>
              <w:rPr>
                <w:rFonts w:ascii="Times New Roman" w:eastAsia="Batang" w:hAnsi="Times New Roman" w:cs="Times New Roman"/>
                <w:b/>
                <w:bCs/>
                <w:color w:val="000000" w:themeColor="text1"/>
                <w:sz w:val="18"/>
                <w:szCs w:val="18"/>
              </w:rPr>
            </w:pPr>
            <w:r w:rsidRPr="00B9678D">
              <w:rPr>
                <w:rFonts w:ascii="Times New Roman" w:eastAsia="Batang" w:hAnsi="Times New Roman" w:cs="Times New Roman"/>
                <w:b/>
                <w:bCs/>
                <w:color w:val="000000" w:themeColor="text1"/>
                <w:sz w:val="18"/>
                <w:szCs w:val="18"/>
              </w:rPr>
              <w:t xml:space="preserve">    </w:t>
            </w:r>
          </w:p>
        </w:tc>
        <w:tc>
          <w:tcPr>
            <w:tcW w:w="1134" w:type="dxa"/>
          </w:tcPr>
          <w:p w14:paraId="0BA94476"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77B42C1B"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4D483951" w14:textId="70D4B97B" w:rsidR="007A55D8" w:rsidRPr="00B9678D" w:rsidRDefault="006E59C7" w:rsidP="00B82BC7">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9.</w:t>
            </w:r>
            <w:r w:rsidR="00ED130A">
              <w:rPr>
                <w:rFonts w:ascii="Times New Roman" w:eastAsia="Batang" w:hAnsi="Times New Roman" w:cs="Times New Roman"/>
                <w:b/>
                <w:bCs/>
                <w:color w:val="000000" w:themeColor="text1"/>
                <w:sz w:val="18"/>
                <w:szCs w:val="18"/>
              </w:rPr>
              <w:t>192.355</w:t>
            </w:r>
          </w:p>
        </w:tc>
        <w:tc>
          <w:tcPr>
            <w:tcW w:w="567" w:type="dxa"/>
          </w:tcPr>
          <w:p w14:paraId="66CBBE07"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3145F812"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644AA919" w14:textId="7549660E" w:rsidR="007A55D8" w:rsidRPr="00B9678D" w:rsidRDefault="00ED130A"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175</w:t>
            </w:r>
          </w:p>
        </w:tc>
        <w:tc>
          <w:tcPr>
            <w:tcW w:w="992" w:type="dxa"/>
          </w:tcPr>
          <w:p w14:paraId="78A575C8" w14:textId="77777777" w:rsidR="007A55D8" w:rsidRPr="00B9678D" w:rsidRDefault="007A55D8" w:rsidP="00F649F8">
            <w:pPr>
              <w:jc w:val="right"/>
              <w:rPr>
                <w:rFonts w:ascii="Times New Roman" w:eastAsia="Batang" w:hAnsi="Times New Roman" w:cs="Times New Roman"/>
                <w:b/>
                <w:bCs/>
                <w:color w:val="000000" w:themeColor="text1"/>
                <w:sz w:val="18"/>
                <w:szCs w:val="18"/>
              </w:rPr>
            </w:pPr>
          </w:p>
          <w:p w14:paraId="076DB877" w14:textId="77777777" w:rsidR="00187849" w:rsidRPr="00B9678D" w:rsidRDefault="00187849" w:rsidP="00F649F8">
            <w:pPr>
              <w:jc w:val="right"/>
              <w:rPr>
                <w:rFonts w:ascii="Times New Roman" w:eastAsia="Batang" w:hAnsi="Times New Roman" w:cs="Times New Roman"/>
                <w:b/>
                <w:bCs/>
                <w:color w:val="000000" w:themeColor="text1"/>
                <w:sz w:val="18"/>
                <w:szCs w:val="18"/>
              </w:rPr>
            </w:pPr>
          </w:p>
          <w:p w14:paraId="7F9C8922" w14:textId="08004AFC" w:rsidR="00187849" w:rsidRPr="00B9678D" w:rsidRDefault="004E0F97"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7.630.550</w:t>
            </w:r>
          </w:p>
        </w:tc>
        <w:tc>
          <w:tcPr>
            <w:tcW w:w="567" w:type="dxa"/>
          </w:tcPr>
          <w:p w14:paraId="187364BA" w14:textId="77777777" w:rsidR="00B4798D" w:rsidRPr="00B9678D" w:rsidRDefault="00B4798D" w:rsidP="00F649F8">
            <w:pPr>
              <w:jc w:val="right"/>
              <w:rPr>
                <w:rFonts w:ascii="Times New Roman" w:eastAsia="Batang" w:hAnsi="Times New Roman" w:cs="Times New Roman"/>
                <w:b/>
                <w:bCs/>
                <w:color w:val="000000" w:themeColor="text1"/>
                <w:sz w:val="18"/>
                <w:szCs w:val="18"/>
              </w:rPr>
            </w:pPr>
          </w:p>
          <w:p w14:paraId="7FE5EAB1" w14:textId="77777777" w:rsidR="00F649F8" w:rsidRPr="00B9678D" w:rsidRDefault="00F649F8" w:rsidP="00F649F8">
            <w:pPr>
              <w:jc w:val="right"/>
              <w:rPr>
                <w:rFonts w:ascii="Times New Roman" w:eastAsia="Batang" w:hAnsi="Times New Roman" w:cs="Times New Roman"/>
                <w:b/>
                <w:bCs/>
                <w:color w:val="000000" w:themeColor="text1"/>
                <w:sz w:val="18"/>
                <w:szCs w:val="18"/>
              </w:rPr>
            </w:pPr>
          </w:p>
          <w:p w14:paraId="3345D610" w14:textId="22624EA9" w:rsidR="00F649F8" w:rsidRPr="00B9678D" w:rsidRDefault="00F92C33"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83</w:t>
            </w:r>
          </w:p>
        </w:tc>
        <w:tc>
          <w:tcPr>
            <w:tcW w:w="1134" w:type="dxa"/>
          </w:tcPr>
          <w:p w14:paraId="79D78E85" w14:textId="77777777" w:rsidR="00F81755" w:rsidRPr="00B9678D" w:rsidRDefault="00F81755" w:rsidP="00F649F8">
            <w:pPr>
              <w:jc w:val="right"/>
              <w:rPr>
                <w:rFonts w:ascii="Times New Roman" w:eastAsia="Batang" w:hAnsi="Times New Roman" w:cs="Times New Roman"/>
                <w:b/>
                <w:bCs/>
                <w:color w:val="000000" w:themeColor="text1"/>
                <w:sz w:val="18"/>
                <w:szCs w:val="18"/>
              </w:rPr>
            </w:pPr>
          </w:p>
          <w:p w14:paraId="1B00E2BC" w14:textId="77777777" w:rsidR="006702AE" w:rsidRPr="00B9678D" w:rsidRDefault="006702AE" w:rsidP="00F649F8">
            <w:pPr>
              <w:jc w:val="right"/>
              <w:rPr>
                <w:rFonts w:ascii="Times New Roman" w:eastAsia="Batang" w:hAnsi="Times New Roman" w:cs="Times New Roman"/>
                <w:b/>
                <w:bCs/>
                <w:color w:val="000000" w:themeColor="text1"/>
                <w:sz w:val="18"/>
                <w:szCs w:val="18"/>
              </w:rPr>
            </w:pPr>
          </w:p>
          <w:p w14:paraId="1931EF45" w14:textId="43938B3C" w:rsidR="006702AE" w:rsidRPr="00B9678D" w:rsidRDefault="006E59C7"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7.</w:t>
            </w:r>
            <w:r w:rsidR="005C641E">
              <w:rPr>
                <w:rFonts w:ascii="Times New Roman" w:eastAsia="Batang" w:hAnsi="Times New Roman" w:cs="Times New Roman"/>
                <w:b/>
                <w:bCs/>
                <w:color w:val="000000" w:themeColor="text1"/>
                <w:sz w:val="18"/>
                <w:szCs w:val="18"/>
              </w:rPr>
              <w:t>440.000</w:t>
            </w:r>
          </w:p>
        </w:tc>
        <w:tc>
          <w:tcPr>
            <w:tcW w:w="567" w:type="dxa"/>
          </w:tcPr>
          <w:p w14:paraId="61656AD0" w14:textId="77777777" w:rsidR="006D0E93" w:rsidRPr="00B9678D" w:rsidRDefault="006D0E93" w:rsidP="00F649F8">
            <w:pPr>
              <w:jc w:val="right"/>
              <w:rPr>
                <w:rFonts w:ascii="Times New Roman" w:eastAsia="Batang" w:hAnsi="Times New Roman" w:cs="Times New Roman"/>
                <w:b/>
                <w:bCs/>
                <w:color w:val="000000" w:themeColor="text1"/>
                <w:sz w:val="18"/>
                <w:szCs w:val="18"/>
              </w:rPr>
            </w:pPr>
          </w:p>
          <w:p w14:paraId="745AC251" w14:textId="77777777" w:rsidR="00F649F8" w:rsidRPr="00B9678D" w:rsidRDefault="00F649F8" w:rsidP="00F649F8">
            <w:pPr>
              <w:jc w:val="right"/>
              <w:rPr>
                <w:rFonts w:ascii="Times New Roman" w:eastAsia="Batang" w:hAnsi="Times New Roman" w:cs="Times New Roman"/>
                <w:b/>
                <w:bCs/>
                <w:color w:val="000000" w:themeColor="text1"/>
                <w:sz w:val="18"/>
                <w:szCs w:val="18"/>
              </w:rPr>
            </w:pPr>
          </w:p>
          <w:p w14:paraId="2BB4DA2C" w14:textId="66C0154E" w:rsidR="00F649F8" w:rsidRPr="00B9678D" w:rsidRDefault="00F92C33"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97</w:t>
            </w:r>
          </w:p>
        </w:tc>
        <w:tc>
          <w:tcPr>
            <w:tcW w:w="1134" w:type="dxa"/>
          </w:tcPr>
          <w:p w14:paraId="7DE5EF44" w14:textId="77777777" w:rsidR="00F81755" w:rsidRPr="00B9678D" w:rsidRDefault="00F81755" w:rsidP="00F649F8">
            <w:pPr>
              <w:jc w:val="right"/>
              <w:rPr>
                <w:rFonts w:ascii="Times New Roman" w:eastAsia="Batang" w:hAnsi="Times New Roman" w:cs="Times New Roman"/>
                <w:b/>
                <w:bCs/>
                <w:color w:val="000000" w:themeColor="text1"/>
                <w:sz w:val="18"/>
                <w:szCs w:val="18"/>
              </w:rPr>
            </w:pPr>
          </w:p>
          <w:p w14:paraId="5041A6D2" w14:textId="77777777" w:rsidR="006702AE" w:rsidRPr="00B9678D" w:rsidRDefault="006702AE" w:rsidP="00F649F8">
            <w:pPr>
              <w:jc w:val="right"/>
              <w:rPr>
                <w:rFonts w:ascii="Times New Roman" w:eastAsia="Batang" w:hAnsi="Times New Roman" w:cs="Times New Roman"/>
                <w:b/>
                <w:bCs/>
                <w:color w:val="000000" w:themeColor="text1"/>
                <w:sz w:val="18"/>
                <w:szCs w:val="18"/>
              </w:rPr>
            </w:pPr>
          </w:p>
          <w:p w14:paraId="542294FD" w14:textId="3AD6875B" w:rsidR="006702AE" w:rsidRPr="00B9678D" w:rsidRDefault="0066642F" w:rsidP="00F649F8">
            <w:pPr>
              <w:jc w:val="right"/>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7</w:t>
            </w:r>
            <w:r w:rsidR="00A626A3">
              <w:rPr>
                <w:rFonts w:ascii="Times New Roman" w:eastAsia="Batang" w:hAnsi="Times New Roman" w:cs="Times New Roman"/>
                <w:b/>
                <w:bCs/>
                <w:color w:val="000000" w:themeColor="text1"/>
                <w:sz w:val="18"/>
                <w:szCs w:val="18"/>
              </w:rPr>
              <w:t>.</w:t>
            </w:r>
            <w:r w:rsidR="005C641E">
              <w:rPr>
                <w:rFonts w:ascii="Times New Roman" w:eastAsia="Batang" w:hAnsi="Times New Roman" w:cs="Times New Roman"/>
                <w:b/>
                <w:bCs/>
                <w:color w:val="000000" w:themeColor="text1"/>
                <w:sz w:val="18"/>
                <w:szCs w:val="18"/>
              </w:rPr>
              <w:t>490.000</w:t>
            </w:r>
          </w:p>
        </w:tc>
        <w:tc>
          <w:tcPr>
            <w:tcW w:w="567" w:type="dxa"/>
          </w:tcPr>
          <w:p w14:paraId="77A077DD" w14:textId="77777777" w:rsidR="006D0E93" w:rsidRDefault="006D0E93" w:rsidP="00F649F8">
            <w:pPr>
              <w:jc w:val="right"/>
              <w:rPr>
                <w:rFonts w:ascii="Times New Roman" w:eastAsia="Batang" w:hAnsi="Times New Roman" w:cs="Times New Roman"/>
                <w:color w:val="000000" w:themeColor="text1"/>
                <w:sz w:val="18"/>
                <w:szCs w:val="18"/>
              </w:rPr>
            </w:pPr>
          </w:p>
          <w:p w14:paraId="7DCBA928" w14:textId="77777777" w:rsidR="00F649F8" w:rsidRDefault="00F649F8" w:rsidP="00F649F8">
            <w:pPr>
              <w:jc w:val="right"/>
              <w:rPr>
                <w:rFonts w:ascii="Times New Roman" w:eastAsia="Batang" w:hAnsi="Times New Roman" w:cs="Times New Roman"/>
                <w:color w:val="000000" w:themeColor="text1"/>
                <w:sz w:val="18"/>
                <w:szCs w:val="18"/>
              </w:rPr>
            </w:pPr>
          </w:p>
          <w:p w14:paraId="4DBA80EE" w14:textId="5F9A6B28"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F92C33">
              <w:rPr>
                <w:rFonts w:ascii="Times New Roman" w:eastAsia="Batang" w:hAnsi="Times New Roman" w:cs="Times New Roman"/>
                <w:color w:val="000000" w:themeColor="text1"/>
                <w:sz w:val="18"/>
                <w:szCs w:val="18"/>
              </w:rPr>
              <w:t>0</w:t>
            </w:r>
          </w:p>
        </w:tc>
      </w:tr>
      <w:tr w:rsidR="002A0320" w:rsidRPr="00620109" w14:paraId="461D9590" w14:textId="77777777" w:rsidTr="00246D8F">
        <w:tc>
          <w:tcPr>
            <w:tcW w:w="1271" w:type="dxa"/>
          </w:tcPr>
          <w:p w14:paraId="04C5CA8E" w14:textId="77777777" w:rsidR="004E1D21" w:rsidRDefault="004E1D21" w:rsidP="003A5FFF">
            <w:pPr>
              <w:rPr>
                <w:rFonts w:ascii="Times New Roman" w:eastAsia="Batang" w:hAnsi="Times New Roman" w:cs="Times New Roman"/>
                <w:b/>
                <w:bCs/>
                <w:color w:val="000000" w:themeColor="text1"/>
                <w:sz w:val="18"/>
                <w:szCs w:val="18"/>
              </w:rPr>
            </w:pPr>
          </w:p>
          <w:p w14:paraId="68BA3E92" w14:textId="5424044C"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Rashodi   poslovanja</w:t>
            </w:r>
          </w:p>
          <w:p w14:paraId="1F0ED3DF" w14:textId="5F658173" w:rsidR="007A55D8" w:rsidRPr="008F263F" w:rsidRDefault="007A55D8" w:rsidP="003A5FFF">
            <w:pPr>
              <w:rPr>
                <w:rFonts w:ascii="Times New Roman" w:eastAsia="Batang" w:hAnsi="Times New Roman" w:cs="Times New Roman"/>
                <w:b/>
                <w:bCs/>
                <w:color w:val="000000" w:themeColor="text1"/>
                <w:sz w:val="18"/>
                <w:szCs w:val="18"/>
              </w:rPr>
            </w:pPr>
          </w:p>
        </w:tc>
        <w:tc>
          <w:tcPr>
            <w:tcW w:w="1134" w:type="dxa"/>
          </w:tcPr>
          <w:p w14:paraId="16E2D945"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17B5FBF1"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3B8F1827" w14:textId="7D78BEC3" w:rsidR="007A55D8" w:rsidRPr="00B9678D" w:rsidRDefault="00D31D87"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2.984.155</w:t>
            </w:r>
          </w:p>
          <w:p w14:paraId="7B9E7492" w14:textId="615F01C1" w:rsidR="007A55D8" w:rsidRPr="00B9678D" w:rsidRDefault="007A55D8" w:rsidP="00F649F8">
            <w:pPr>
              <w:jc w:val="right"/>
              <w:rPr>
                <w:rFonts w:ascii="Times New Roman" w:eastAsia="Batang" w:hAnsi="Times New Roman" w:cs="Times New Roman"/>
                <w:i/>
                <w:iCs/>
                <w:color w:val="000000" w:themeColor="text1"/>
                <w:sz w:val="18"/>
                <w:szCs w:val="18"/>
              </w:rPr>
            </w:pPr>
          </w:p>
        </w:tc>
        <w:tc>
          <w:tcPr>
            <w:tcW w:w="1134" w:type="dxa"/>
          </w:tcPr>
          <w:p w14:paraId="08EAEE2B"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37BF951A"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4BC7EA19" w14:textId="42C4D790" w:rsidR="007A55D8" w:rsidRPr="00B9678D" w:rsidRDefault="000C37F6"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3.</w:t>
            </w:r>
            <w:r w:rsidR="00ED130A">
              <w:rPr>
                <w:rFonts w:ascii="Times New Roman" w:eastAsia="Batang" w:hAnsi="Times New Roman" w:cs="Times New Roman"/>
                <w:i/>
                <w:iCs/>
                <w:color w:val="000000" w:themeColor="text1"/>
                <w:sz w:val="18"/>
                <w:szCs w:val="18"/>
              </w:rPr>
              <w:t>652.355</w:t>
            </w:r>
          </w:p>
          <w:p w14:paraId="4F6CB140" w14:textId="396E2315" w:rsidR="007A55D8" w:rsidRPr="00B9678D" w:rsidRDefault="007A55D8" w:rsidP="00F649F8">
            <w:pPr>
              <w:jc w:val="right"/>
              <w:rPr>
                <w:rFonts w:ascii="Times New Roman" w:eastAsia="Batang" w:hAnsi="Times New Roman" w:cs="Times New Roman"/>
                <w:i/>
                <w:iCs/>
                <w:color w:val="000000" w:themeColor="text1"/>
                <w:sz w:val="18"/>
                <w:szCs w:val="18"/>
              </w:rPr>
            </w:pPr>
          </w:p>
        </w:tc>
        <w:tc>
          <w:tcPr>
            <w:tcW w:w="567" w:type="dxa"/>
          </w:tcPr>
          <w:p w14:paraId="17D8BADF"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7085AF96"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53ADFEA2" w14:textId="7E0156CA" w:rsidR="007A55D8" w:rsidRPr="00B9678D" w:rsidRDefault="001F3094" w:rsidP="00F649F8">
            <w:pPr>
              <w:jc w:val="right"/>
              <w:rPr>
                <w:rFonts w:ascii="Times New Roman" w:eastAsia="Batang" w:hAnsi="Times New Roman" w:cs="Times New Roman"/>
                <w:i/>
                <w:iCs/>
                <w:color w:val="000000" w:themeColor="text1"/>
                <w:sz w:val="18"/>
                <w:szCs w:val="18"/>
              </w:rPr>
            </w:pPr>
            <w:r w:rsidRPr="00B9678D">
              <w:rPr>
                <w:rFonts w:ascii="Times New Roman" w:eastAsia="Batang" w:hAnsi="Times New Roman" w:cs="Times New Roman"/>
                <w:i/>
                <w:iCs/>
                <w:color w:val="000000" w:themeColor="text1"/>
                <w:sz w:val="18"/>
                <w:szCs w:val="18"/>
              </w:rPr>
              <w:t>1</w:t>
            </w:r>
            <w:r w:rsidR="00ED130A">
              <w:rPr>
                <w:rFonts w:ascii="Times New Roman" w:eastAsia="Batang" w:hAnsi="Times New Roman" w:cs="Times New Roman"/>
                <w:i/>
                <w:iCs/>
                <w:color w:val="000000" w:themeColor="text1"/>
                <w:sz w:val="18"/>
                <w:szCs w:val="18"/>
              </w:rPr>
              <w:t>22</w:t>
            </w:r>
          </w:p>
        </w:tc>
        <w:tc>
          <w:tcPr>
            <w:tcW w:w="992" w:type="dxa"/>
          </w:tcPr>
          <w:p w14:paraId="1D967768" w14:textId="77777777" w:rsidR="007A55D8" w:rsidRPr="00B9678D" w:rsidRDefault="007A55D8" w:rsidP="00F649F8">
            <w:pPr>
              <w:jc w:val="right"/>
              <w:rPr>
                <w:rFonts w:ascii="Times New Roman" w:eastAsia="Batang" w:hAnsi="Times New Roman" w:cs="Times New Roman"/>
                <w:i/>
                <w:iCs/>
                <w:color w:val="000000" w:themeColor="text1"/>
                <w:sz w:val="18"/>
                <w:szCs w:val="18"/>
              </w:rPr>
            </w:pPr>
          </w:p>
          <w:p w14:paraId="40881147" w14:textId="77777777" w:rsidR="003B14E3" w:rsidRPr="00B9678D" w:rsidRDefault="003B14E3" w:rsidP="00F649F8">
            <w:pPr>
              <w:jc w:val="right"/>
              <w:rPr>
                <w:rFonts w:ascii="Times New Roman" w:eastAsia="Batang" w:hAnsi="Times New Roman" w:cs="Times New Roman"/>
                <w:i/>
                <w:iCs/>
                <w:color w:val="000000" w:themeColor="text1"/>
                <w:sz w:val="18"/>
                <w:szCs w:val="18"/>
              </w:rPr>
            </w:pPr>
          </w:p>
          <w:p w14:paraId="0A7FA242" w14:textId="1FC6DCC4" w:rsidR="003B14E3" w:rsidRPr="00B9678D" w:rsidRDefault="004E0F97"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2.768.550</w:t>
            </w:r>
          </w:p>
        </w:tc>
        <w:tc>
          <w:tcPr>
            <w:tcW w:w="567" w:type="dxa"/>
          </w:tcPr>
          <w:p w14:paraId="15F2A30C" w14:textId="77777777" w:rsidR="00B4798D" w:rsidRPr="00B9678D" w:rsidRDefault="00B4798D" w:rsidP="00F649F8">
            <w:pPr>
              <w:jc w:val="right"/>
              <w:rPr>
                <w:rFonts w:ascii="Times New Roman" w:eastAsia="Batang" w:hAnsi="Times New Roman" w:cs="Times New Roman"/>
                <w:i/>
                <w:iCs/>
                <w:color w:val="000000" w:themeColor="text1"/>
                <w:sz w:val="18"/>
                <w:szCs w:val="18"/>
              </w:rPr>
            </w:pPr>
          </w:p>
          <w:p w14:paraId="10BC8613" w14:textId="77777777" w:rsidR="00F649F8" w:rsidRPr="00B9678D" w:rsidRDefault="00F649F8" w:rsidP="00F649F8">
            <w:pPr>
              <w:jc w:val="right"/>
              <w:rPr>
                <w:rFonts w:ascii="Times New Roman" w:eastAsia="Batang" w:hAnsi="Times New Roman" w:cs="Times New Roman"/>
                <w:i/>
                <w:iCs/>
                <w:color w:val="000000" w:themeColor="text1"/>
                <w:sz w:val="18"/>
                <w:szCs w:val="18"/>
              </w:rPr>
            </w:pPr>
          </w:p>
          <w:p w14:paraId="5D808156" w14:textId="1868A5A8" w:rsidR="00F649F8" w:rsidRPr="00B9678D" w:rsidRDefault="00F92C33"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75</w:t>
            </w:r>
          </w:p>
        </w:tc>
        <w:tc>
          <w:tcPr>
            <w:tcW w:w="1134" w:type="dxa"/>
          </w:tcPr>
          <w:p w14:paraId="0EF14FB5" w14:textId="77777777" w:rsidR="00F81755" w:rsidRPr="00B9678D" w:rsidRDefault="00F81755" w:rsidP="00F649F8">
            <w:pPr>
              <w:jc w:val="right"/>
              <w:rPr>
                <w:rFonts w:ascii="Times New Roman" w:eastAsia="Batang" w:hAnsi="Times New Roman" w:cs="Times New Roman"/>
                <w:i/>
                <w:iCs/>
                <w:color w:val="000000" w:themeColor="text1"/>
                <w:sz w:val="18"/>
                <w:szCs w:val="18"/>
              </w:rPr>
            </w:pPr>
          </w:p>
          <w:p w14:paraId="3783A1C4" w14:textId="77777777" w:rsidR="002F100F" w:rsidRPr="00B9678D" w:rsidRDefault="002F100F" w:rsidP="00F649F8">
            <w:pPr>
              <w:jc w:val="right"/>
              <w:rPr>
                <w:rFonts w:ascii="Times New Roman" w:eastAsia="Batang" w:hAnsi="Times New Roman" w:cs="Times New Roman"/>
                <w:i/>
                <w:iCs/>
                <w:color w:val="000000" w:themeColor="text1"/>
                <w:sz w:val="18"/>
                <w:szCs w:val="18"/>
              </w:rPr>
            </w:pPr>
          </w:p>
          <w:p w14:paraId="25EEA566" w14:textId="56B005DB" w:rsidR="002F100F" w:rsidRPr="00B9678D" w:rsidRDefault="005C641E"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2.900.000</w:t>
            </w:r>
          </w:p>
        </w:tc>
        <w:tc>
          <w:tcPr>
            <w:tcW w:w="567" w:type="dxa"/>
          </w:tcPr>
          <w:p w14:paraId="3DB64005" w14:textId="77777777" w:rsidR="006D0E93" w:rsidRPr="00B9678D" w:rsidRDefault="006D0E93" w:rsidP="00F649F8">
            <w:pPr>
              <w:jc w:val="right"/>
              <w:rPr>
                <w:rFonts w:ascii="Times New Roman" w:eastAsia="Batang" w:hAnsi="Times New Roman" w:cs="Times New Roman"/>
                <w:i/>
                <w:iCs/>
                <w:color w:val="000000" w:themeColor="text1"/>
                <w:sz w:val="18"/>
                <w:szCs w:val="18"/>
              </w:rPr>
            </w:pPr>
          </w:p>
          <w:p w14:paraId="342FC6BF" w14:textId="77777777" w:rsidR="00F649F8" w:rsidRPr="00B9678D" w:rsidRDefault="00F649F8" w:rsidP="00F649F8">
            <w:pPr>
              <w:jc w:val="right"/>
              <w:rPr>
                <w:rFonts w:ascii="Times New Roman" w:eastAsia="Batang" w:hAnsi="Times New Roman" w:cs="Times New Roman"/>
                <w:i/>
                <w:iCs/>
                <w:color w:val="000000" w:themeColor="text1"/>
                <w:sz w:val="18"/>
                <w:szCs w:val="18"/>
              </w:rPr>
            </w:pPr>
          </w:p>
          <w:p w14:paraId="4F4BF5C6" w14:textId="4FE5CB47" w:rsidR="00F649F8" w:rsidRPr="00B9678D" w:rsidRDefault="00F92C33"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104</w:t>
            </w:r>
          </w:p>
        </w:tc>
        <w:tc>
          <w:tcPr>
            <w:tcW w:w="1134" w:type="dxa"/>
          </w:tcPr>
          <w:p w14:paraId="6B9B103E" w14:textId="77777777" w:rsidR="006D0E93" w:rsidRPr="00B9678D" w:rsidRDefault="006D0E93" w:rsidP="00F649F8">
            <w:pPr>
              <w:jc w:val="right"/>
              <w:rPr>
                <w:rFonts w:ascii="Times New Roman" w:eastAsia="Batang" w:hAnsi="Times New Roman" w:cs="Times New Roman"/>
                <w:i/>
                <w:iCs/>
                <w:color w:val="000000" w:themeColor="text1"/>
                <w:sz w:val="18"/>
                <w:szCs w:val="18"/>
              </w:rPr>
            </w:pPr>
          </w:p>
          <w:p w14:paraId="247D54FB" w14:textId="77777777" w:rsidR="006702AE" w:rsidRPr="00B9678D" w:rsidRDefault="006702AE" w:rsidP="00F649F8">
            <w:pPr>
              <w:jc w:val="right"/>
              <w:rPr>
                <w:rFonts w:ascii="Times New Roman" w:eastAsia="Batang" w:hAnsi="Times New Roman" w:cs="Times New Roman"/>
                <w:i/>
                <w:iCs/>
                <w:color w:val="000000" w:themeColor="text1"/>
                <w:sz w:val="18"/>
                <w:szCs w:val="18"/>
              </w:rPr>
            </w:pPr>
          </w:p>
          <w:p w14:paraId="30207DDB" w14:textId="1176EB6E" w:rsidR="006702AE" w:rsidRPr="00B9678D" w:rsidRDefault="005C641E"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2.860.000</w:t>
            </w:r>
          </w:p>
        </w:tc>
        <w:tc>
          <w:tcPr>
            <w:tcW w:w="567" w:type="dxa"/>
          </w:tcPr>
          <w:p w14:paraId="4186D308" w14:textId="77777777" w:rsidR="00EE4865" w:rsidRPr="00B9678D" w:rsidRDefault="00EE4865" w:rsidP="00F649F8">
            <w:pPr>
              <w:jc w:val="right"/>
              <w:rPr>
                <w:rFonts w:ascii="Times New Roman" w:eastAsia="Batang" w:hAnsi="Times New Roman" w:cs="Times New Roman"/>
                <w:i/>
                <w:iCs/>
                <w:color w:val="000000" w:themeColor="text1"/>
                <w:sz w:val="18"/>
                <w:szCs w:val="18"/>
              </w:rPr>
            </w:pPr>
          </w:p>
          <w:p w14:paraId="6DD6E1C1" w14:textId="77777777" w:rsidR="00F649F8" w:rsidRPr="00B9678D" w:rsidRDefault="00F649F8" w:rsidP="00F649F8">
            <w:pPr>
              <w:jc w:val="right"/>
              <w:rPr>
                <w:rFonts w:ascii="Times New Roman" w:eastAsia="Batang" w:hAnsi="Times New Roman" w:cs="Times New Roman"/>
                <w:i/>
                <w:iCs/>
                <w:color w:val="000000" w:themeColor="text1"/>
                <w:sz w:val="18"/>
                <w:szCs w:val="18"/>
              </w:rPr>
            </w:pPr>
          </w:p>
          <w:p w14:paraId="6988F4A0" w14:textId="79FC71AB" w:rsidR="00F649F8" w:rsidRPr="00B9678D" w:rsidRDefault="00F92C33" w:rsidP="00F649F8">
            <w:pPr>
              <w:jc w:val="right"/>
              <w:rPr>
                <w:rFonts w:ascii="Times New Roman" w:eastAsia="Batang" w:hAnsi="Times New Roman" w:cs="Times New Roman"/>
                <w:i/>
                <w:iCs/>
                <w:color w:val="000000" w:themeColor="text1"/>
                <w:sz w:val="18"/>
                <w:szCs w:val="18"/>
              </w:rPr>
            </w:pPr>
            <w:r>
              <w:rPr>
                <w:rFonts w:ascii="Times New Roman" w:eastAsia="Batang" w:hAnsi="Times New Roman" w:cs="Times New Roman"/>
                <w:i/>
                <w:iCs/>
                <w:color w:val="000000" w:themeColor="text1"/>
                <w:sz w:val="18"/>
                <w:szCs w:val="18"/>
              </w:rPr>
              <w:t>98</w:t>
            </w:r>
          </w:p>
        </w:tc>
      </w:tr>
      <w:tr w:rsidR="002A0320" w:rsidRPr="00620109" w14:paraId="2B293341" w14:textId="77777777" w:rsidTr="00246D8F">
        <w:tc>
          <w:tcPr>
            <w:tcW w:w="1271" w:type="dxa"/>
          </w:tcPr>
          <w:p w14:paraId="420E9A0C" w14:textId="77777777" w:rsidR="004E1D21" w:rsidRPr="008D4E0F" w:rsidRDefault="004E1D21" w:rsidP="003A5FFF">
            <w:pPr>
              <w:rPr>
                <w:rFonts w:ascii="Times New Roman" w:eastAsia="Batang" w:hAnsi="Times New Roman" w:cs="Times New Roman"/>
                <w:color w:val="000000" w:themeColor="text1"/>
                <w:sz w:val="18"/>
                <w:szCs w:val="18"/>
              </w:rPr>
            </w:pPr>
          </w:p>
          <w:p w14:paraId="77FF7D51" w14:textId="504D56FA"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Rashodi za           zaposlene</w:t>
            </w:r>
          </w:p>
          <w:p w14:paraId="45CE4B84" w14:textId="51449D24"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1633EF1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168A4B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E100E4C" w14:textId="7CE5E3FD" w:rsidR="007A55D8" w:rsidRPr="00620109" w:rsidRDefault="00810AC0" w:rsidP="00D31D87">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759.950</w:t>
            </w:r>
          </w:p>
        </w:tc>
        <w:tc>
          <w:tcPr>
            <w:tcW w:w="1134" w:type="dxa"/>
          </w:tcPr>
          <w:p w14:paraId="190130E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F7B4992" w14:textId="40CAA701" w:rsidR="007A55D8" w:rsidRPr="00620109" w:rsidRDefault="007A55D8" w:rsidP="00ED130A">
            <w:pPr>
              <w:rPr>
                <w:rFonts w:ascii="Times New Roman" w:eastAsia="Batang" w:hAnsi="Times New Roman" w:cs="Times New Roman"/>
                <w:color w:val="000000" w:themeColor="text1"/>
                <w:sz w:val="18"/>
                <w:szCs w:val="18"/>
              </w:rPr>
            </w:pPr>
          </w:p>
          <w:p w14:paraId="17C24760" w14:textId="4310052A" w:rsidR="007A55D8" w:rsidRPr="00620109" w:rsidRDefault="00ED130A"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854.450</w:t>
            </w:r>
          </w:p>
        </w:tc>
        <w:tc>
          <w:tcPr>
            <w:tcW w:w="567" w:type="dxa"/>
          </w:tcPr>
          <w:p w14:paraId="1338DF7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7E22E9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B229746" w14:textId="15EF6B15" w:rsidR="007A55D8" w:rsidRPr="00620109" w:rsidRDefault="001F3094"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ED130A">
              <w:rPr>
                <w:rFonts w:ascii="Times New Roman" w:eastAsia="Batang" w:hAnsi="Times New Roman" w:cs="Times New Roman"/>
                <w:color w:val="000000" w:themeColor="text1"/>
                <w:sz w:val="18"/>
                <w:szCs w:val="18"/>
              </w:rPr>
              <w:t>12</w:t>
            </w:r>
          </w:p>
        </w:tc>
        <w:tc>
          <w:tcPr>
            <w:tcW w:w="992" w:type="dxa"/>
          </w:tcPr>
          <w:p w14:paraId="7D9C50E8" w14:textId="77777777" w:rsidR="007A55D8" w:rsidRDefault="007A55D8" w:rsidP="00F649F8">
            <w:pPr>
              <w:jc w:val="right"/>
              <w:rPr>
                <w:rFonts w:ascii="Times New Roman" w:eastAsia="Batang" w:hAnsi="Times New Roman" w:cs="Times New Roman"/>
                <w:color w:val="000000" w:themeColor="text1"/>
                <w:sz w:val="18"/>
                <w:szCs w:val="18"/>
              </w:rPr>
            </w:pPr>
          </w:p>
          <w:p w14:paraId="479BFEF8" w14:textId="77777777" w:rsidR="003B14E3" w:rsidRDefault="003B14E3" w:rsidP="00F649F8">
            <w:pPr>
              <w:jc w:val="right"/>
              <w:rPr>
                <w:rFonts w:ascii="Times New Roman" w:eastAsia="Batang" w:hAnsi="Times New Roman" w:cs="Times New Roman"/>
                <w:color w:val="000000" w:themeColor="text1"/>
                <w:sz w:val="18"/>
                <w:szCs w:val="18"/>
              </w:rPr>
            </w:pPr>
          </w:p>
          <w:p w14:paraId="0A35662D" w14:textId="695E7B8B" w:rsidR="003B14E3" w:rsidRPr="00620109" w:rsidRDefault="004E0F9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345.650</w:t>
            </w:r>
          </w:p>
        </w:tc>
        <w:tc>
          <w:tcPr>
            <w:tcW w:w="567" w:type="dxa"/>
          </w:tcPr>
          <w:p w14:paraId="607FE5BA" w14:textId="77777777" w:rsidR="00B4798D" w:rsidRDefault="00B4798D" w:rsidP="00F649F8">
            <w:pPr>
              <w:jc w:val="right"/>
              <w:rPr>
                <w:rFonts w:ascii="Times New Roman" w:eastAsia="Batang" w:hAnsi="Times New Roman" w:cs="Times New Roman"/>
                <w:color w:val="000000" w:themeColor="text1"/>
                <w:sz w:val="18"/>
                <w:szCs w:val="18"/>
              </w:rPr>
            </w:pPr>
          </w:p>
          <w:p w14:paraId="1320EA0E" w14:textId="77777777" w:rsidR="00F649F8" w:rsidRDefault="00F649F8" w:rsidP="00F649F8">
            <w:pPr>
              <w:jc w:val="right"/>
              <w:rPr>
                <w:rFonts w:ascii="Times New Roman" w:eastAsia="Batang" w:hAnsi="Times New Roman" w:cs="Times New Roman"/>
                <w:color w:val="000000" w:themeColor="text1"/>
                <w:sz w:val="18"/>
                <w:szCs w:val="18"/>
              </w:rPr>
            </w:pPr>
          </w:p>
          <w:p w14:paraId="3D9D8CB6" w14:textId="4D4C8618" w:rsidR="00F649F8" w:rsidRPr="00620109" w:rsidRDefault="00CC46C5"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40</w:t>
            </w:r>
          </w:p>
        </w:tc>
        <w:tc>
          <w:tcPr>
            <w:tcW w:w="1134" w:type="dxa"/>
          </w:tcPr>
          <w:p w14:paraId="05195C44" w14:textId="77777777" w:rsidR="00B4798D" w:rsidRDefault="00B4798D" w:rsidP="00F649F8">
            <w:pPr>
              <w:jc w:val="right"/>
              <w:rPr>
                <w:rFonts w:ascii="Times New Roman" w:eastAsia="Batang" w:hAnsi="Times New Roman" w:cs="Times New Roman"/>
                <w:color w:val="000000" w:themeColor="text1"/>
                <w:sz w:val="18"/>
                <w:szCs w:val="18"/>
              </w:rPr>
            </w:pPr>
          </w:p>
          <w:p w14:paraId="3625E57A" w14:textId="77777777" w:rsidR="002F100F" w:rsidRDefault="002F100F" w:rsidP="00F649F8">
            <w:pPr>
              <w:jc w:val="right"/>
              <w:rPr>
                <w:rFonts w:ascii="Times New Roman" w:eastAsia="Batang" w:hAnsi="Times New Roman" w:cs="Times New Roman"/>
                <w:color w:val="000000" w:themeColor="text1"/>
                <w:sz w:val="18"/>
                <w:szCs w:val="18"/>
              </w:rPr>
            </w:pPr>
          </w:p>
          <w:p w14:paraId="602BFD14" w14:textId="457FAEAE" w:rsidR="002F100F"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355</w:t>
            </w:r>
            <w:r w:rsidR="007B63E9">
              <w:rPr>
                <w:rFonts w:ascii="Times New Roman" w:eastAsia="Batang" w:hAnsi="Times New Roman" w:cs="Times New Roman"/>
                <w:color w:val="000000" w:themeColor="text1"/>
                <w:sz w:val="18"/>
                <w:szCs w:val="18"/>
              </w:rPr>
              <w:t>.000</w:t>
            </w:r>
          </w:p>
        </w:tc>
        <w:tc>
          <w:tcPr>
            <w:tcW w:w="567" w:type="dxa"/>
          </w:tcPr>
          <w:p w14:paraId="15E3BA89" w14:textId="77777777" w:rsidR="006D0E93" w:rsidRDefault="006D0E93" w:rsidP="00F649F8">
            <w:pPr>
              <w:jc w:val="right"/>
              <w:rPr>
                <w:rFonts w:ascii="Times New Roman" w:eastAsia="Batang" w:hAnsi="Times New Roman" w:cs="Times New Roman"/>
                <w:color w:val="000000" w:themeColor="text1"/>
                <w:sz w:val="18"/>
                <w:szCs w:val="18"/>
              </w:rPr>
            </w:pPr>
          </w:p>
          <w:p w14:paraId="7ADBBDA0" w14:textId="77777777" w:rsidR="00F649F8" w:rsidRDefault="00F649F8" w:rsidP="00F649F8">
            <w:pPr>
              <w:jc w:val="right"/>
              <w:rPr>
                <w:rFonts w:ascii="Times New Roman" w:eastAsia="Batang" w:hAnsi="Times New Roman" w:cs="Times New Roman"/>
                <w:color w:val="000000" w:themeColor="text1"/>
                <w:sz w:val="18"/>
                <w:szCs w:val="18"/>
              </w:rPr>
            </w:pPr>
          </w:p>
          <w:p w14:paraId="1298D5BD" w14:textId="455BF1F9"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F92C33">
              <w:rPr>
                <w:rFonts w:ascii="Times New Roman" w:eastAsia="Batang" w:hAnsi="Times New Roman" w:cs="Times New Roman"/>
                <w:color w:val="000000" w:themeColor="text1"/>
                <w:sz w:val="18"/>
                <w:szCs w:val="18"/>
              </w:rPr>
              <w:t>2</w:t>
            </w:r>
          </w:p>
        </w:tc>
        <w:tc>
          <w:tcPr>
            <w:tcW w:w="1134" w:type="dxa"/>
          </w:tcPr>
          <w:p w14:paraId="38CF7D66" w14:textId="77777777" w:rsidR="00B4798D" w:rsidRDefault="00B4798D" w:rsidP="00F649F8">
            <w:pPr>
              <w:jc w:val="right"/>
              <w:rPr>
                <w:rFonts w:ascii="Times New Roman" w:eastAsia="Batang" w:hAnsi="Times New Roman" w:cs="Times New Roman"/>
                <w:color w:val="000000" w:themeColor="text1"/>
                <w:sz w:val="18"/>
                <w:szCs w:val="18"/>
              </w:rPr>
            </w:pPr>
          </w:p>
          <w:p w14:paraId="2C277E93" w14:textId="77777777" w:rsidR="002F100F" w:rsidRDefault="002F100F" w:rsidP="00F649F8">
            <w:pPr>
              <w:jc w:val="right"/>
              <w:rPr>
                <w:rFonts w:ascii="Times New Roman" w:eastAsia="Batang" w:hAnsi="Times New Roman" w:cs="Times New Roman"/>
                <w:color w:val="000000" w:themeColor="text1"/>
                <w:sz w:val="18"/>
                <w:szCs w:val="18"/>
              </w:rPr>
            </w:pPr>
          </w:p>
          <w:p w14:paraId="0C4C759A" w14:textId="4B57E09A" w:rsidR="002F100F"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365.000</w:t>
            </w:r>
          </w:p>
        </w:tc>
        <w:tc>
          <w:tcPr>
            <w:tcW w:w="567" w:type="dxa"/>
          </w:tcPr>
          <w:p w14:paraId="6002482C" w14:textId="77777777" w:rsidR="00EE4865" w:rsidRDefault="00EE4865" w:rsidP="00F649F8">
            <w:pPr>
              <w:jc w:val="right"/>
              <w:rPr>
                <w:rFonts w:ascii="Times New Roman" w:eastAsia="Batang" w:hAnsi="Times New Roman" w:cs="Times New Roman"/>
                <w:color w:val="000000" w:themeColor="text1"/>
                <w:sz w:val="18"/>
                <w:szCs w:val="18"/>
              </w:rPr>
            </w:pPr>
          </w:p>
          <w:p w14:paraId="210B5640" w14:textId="77777777" w:rsidR="00F649F8" w:rsidRDefault="00F649F8" w:rsidP="00F649F8">
            <w:pPr>
              <w:jc w:val="right"/>
              <w:rPr>
                <w:rFonts w:ascii="Times New Roman" w:eastAsia="Batang" w:hAnsi="Times New Roman" w:cs="Times New Roman"/>
                <w:color w:val="000000" w:themeColor="text1"/>
                <w:sz w:val="18"/>
                <w:szCs w:val="18"/>
              </w:rPr>
            </w:pPr>
          </w:p>
          <w:p w14:paraId="6C48426D" w14:textId="2666DECD"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F92C33">
              <w:rPr>
                <w:rFonts w:ascii="Times New Roman" w:eastAsia="Batang" w:hAnsi="Times New Roman" w:cs="Times New Roman"/>
                <w:color w:val="000000" w:themeColor="text1"/>
                <w:sz w:val="18"/>
                <w:szCs w:val="18"/>
              </w:rPr>
              <w:t>2</w:t>
            </w:r>
          </w:p>
        </w:tc>
      </w:tr>
      <w:tr w:rsidR="002A0320" w:rsidRPr="00620109" w14:paraId="37DFF7BD" w14:textId="77777777" w:rsidTr="00246D8F">
        <w:tc>
          <w:tcPr>
            <w:tcW w:w="1271" w:type="dxa"/>
          </w:tcPr>
          <w:p w14:paraId="03207D3B" w14:textId="77777777" w:rsidR="004E1D21" w:rsidRPr="008D4E0F" w:rsidRDefault="004E1D21" w:rsidP="003A5FFF">
            <w:pPr>
              <w:rPr>
                <w:rFonts w:ascii="Times New Roman" w:eastAsia="Batang" w:hAnsi="Times New Roman" w:cs="Times New Roman"/>
                <w:color w:val="000000" w:themeColor="text1"/>
                <w:sz w:val="18"/>
                <w:szCs w:val="18"/>
              </w:rPr>
            </w:pPr>
          </w:p>
          <w:p w14:paraId="66A00E91" w14:textId="010A4C5F"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Materijalni     rashodi</w:t>
            </w:r>
          </w:p>
          <w:p w14:paraId="4A446922" w14:textId="3EA9540D"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3D8208E1"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09B7D2D"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81DEE3B" w14:textId="2CF019D2" w:rsidR="007A55D8" w:rsidRPr="00620109" w:rsidRDefault="00810AC0"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961.505</w:t>
            </w:r>
          </w:p>
          <w:p w14:paraId="1F4920D5" w14:textId="5901258B" w:rsidR="007A55D8" w:rsidRPr="00620109" w:rsidRDefault="007A55D8" w:rsidP="00F649F8">
            <w:pPr>
              <w:jc w:val="right"/>
              <w:rPr>
                <w:rFonts w:ascii="Times New Roman" w:eastAsia="Batang" w:hAnsi="Times New Roman" w:cs="Times New Roman"/>
                <w:color w:val="000000" w:themeColor="text1"/>
                <w:sz w:val="18"/>
                <w:szCs w:val="18"/>
              </w:rPr>
            </w:pPr>
          </w:p>
        </w:tc>
        <w:tc>
          <w:tcPr>
            <w:tcW w:w="1134" w:type="dxa"/>
          </w:tcPr>
          <w:p w14:paraId="537D453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7D57E3E"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B922F1C" w14:textId="185DD8CE" w:rsidR="007A55D8" w:rsidRPr="00620109" w:rsidRDefault="00ED130A" w:rsidP="000C37F6">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1.137.605</w:t>
            </w:r>
          </w:p>
        </w:tc>
        <w:tc>
          <w:tcPr>
            <w:tcW w:w="567" w:type="dxa"/>
          </w:tcPr>
          <w:p w14:paraId="32263ED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04630CD"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FCAE8C3" w14:textId="0058F62A" w:rsidR="007A55D8" w:rsidRPr="00620109" w:rsidRDefault="00ED130A"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118</w:t>
            </w:r>
          </w:p>
        </w:tc>
        <w:tc>
          <w:tcPr>
            <w:tcW w:w="992" w:type="dxa"/>
          </w:tcPr>
          <w:p w14:paraId="2A556B07" w14:textId="77777777" w:rsidR="007A55D8" w:rsidRDefault="007A55D8" w:rsidP="00F649F8">
            <w:pPr>
              <w:jc w:val="right"/>
              <w:rPr>
                <w:rFonts w:ascii="Times New Roman" w:eastAsia="Batang" w:hAnsi="Times New Roman" w:cs="Times New Roman"/>
                <w:color w:val="000000" w:themeColor="text1"/>
                <w:sz w:val="18"/>
                <w:szCs w:val="18"/>
              </w:rPr>
            </w:pPr>
          </w:p>
          <w:p w14:paraId="1DD29B03" w14:textId="77777777" w:rsidR="003B14E3" w:rsidRDefault="003B14E3" w:rsidP="00F649F8">
            <w:pPr>
              <w:jc w:val="right"/>
              <w:rPr>
                <w:rFonts w:ascii="Times New Roman" w:eastAsia="Batang" w:hAnsi="Times New Roman" w:cs="Times New Roman"/>
                <w:color w:val="000000" w:themeColor="text1"/>
                <w:sz w:val="18"/>
                <w:szCs w:val="18"/>
              </w:rPr>
            </w:pPr>
          </w:p>
          <w:p w14:paraId="158FEC31" w14:textId="75B1D552" w:rsidR="003B14E3"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4E0F97">
              <w:rPr>
                <w:rFonts w:ascii="Times New Roman" w:eastAsia="Batang" w:hAnsi="Times New Roman" w:cs="Times New Roman"/>
                <w:color w:val="000000" w:themeColor="text1"/>
                <w:sz w:val="18"/>
                <w:szCs w:val="18"/>
              </w:rPr>
              <w:t>085.700</w:t>
            </w:r>
          </w:p>
        </w:tc>
        <w:tc>
          <w:tcPr>
            <w:tcW w:w="567" w:type="dxa"/>
          </w:tcPr>
          <w:p w14:paraId="74D3F4C5" w14:textId="77777777" w:rsidR="00B4798D" w:rsidRDefault="00B4798D" w:rsidP="00F649F8">
            <w:pPr>
              <w:jc w:val="right"/>
              <w:rPr>
                <w:rFonts w:ascii="Times New Roman" w:eastAsia="Batang" w:hAnsi="Times New Roman" w:cs="Times New Roman"/>
                <w:color w:val="000000" w:themeColor="text1"/>
                <w:sz w:val="18"/>
                <w:szCs w:val="18"/>
              </w:rPr>
            </w:pPr>
          </w:p>
          <w:p w14:paraId="094E2EBC" w14:textId="77777777" w:rsidR="00F649F8" w:rsidRDefault="00F649F8" w:rsidP="00F649F8">
            <w:pPr>
              <w:jc w:val="right"/>
              <w:rPr>
                <w:rFonts w:ascii="Times New Roman" w:eastAsia="Batang" w:hAnsi="Times New Roman" w:cs="Times New Roman"/>
                <w:color w:val="000000" w:themeColor="text1"/>
                <w:sz w:val="18"/>
                <w:szCs w:val="18"/>
              </w:rPr>
            </w:pPr>
          </w:p>
          <w:p w14:paraId="4D64E0E7" w14:textId="4B30C2EE" w:rsidR="00F649F8" w:rsidRPr="00620109" w:rsidRDefault="00CC46C5"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95</w:t>
            </w:r>
          </w:p>
        </w:tc>
        <w:tc>
          <w:tcPr>
            <w:tcW w:w="1134" w:type="dxa"/>
          </w:tcPr>
          <w:p w14:paraId="7747DE92" w14:textId="77777777" w:rsidR="00F81755" w:rsidRDefault="00F81755" w:rsidP="00F649F8">
            <w:pPr>
              <w:jc w:val="right"/>
              <w:rPr>
                <w:rFonts w:ascii="Times New Roman" w:eastAsia="Batang" w:hAnsi="Times New Roman" w:cs="Times New Roman"/>
                <w:color w:val="000000" w:themeColor="text1"/>
                <w:sz w:val="18"/>
                <w:szCs w:val="18"/>
              </w:rPr>
            </w:pPr>
          </w:p>
          <w:p w14:paraId="7DD417BF" w14:textId="77777777" w:rsidR="002F100F" w:rsidRDefault="002F100F" w:rsidP="00F649F8">
            <w:pPr>
              <w:jc w:val="right"/>
              <w:rPr>
                <w:rFonts w:ascii="Times New Roman" w:eastAsia="Batang" w:hAnsi="Times New Roman" w:cs="Times New Roman"/>
                <w:color w:val="000000" w:themeColor="text1"/>
                <w:sz w:val="18"/>
                <w:szCs w:val="18"/>
              </w:rPr>
            </w:pPr>
          </w:p>
          <w:p w14:paraId="3214D43D" w14:textId="5DDB7CB8" w:rsidR="002F100F" w:rsidRPr="00620109" w:rsidRDefault="00B77D22"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0C37F6">
              <w:rPr>
                <w:rFonts w:ascii="Times New Roman" w:eastAsia="Batang" w:hAnsi="Times New Roman" w:cs="Times New Roman"/>
                <w:color w:val="000000" w:themeColor="text1"/>
                <w:sz w:val="18"/>
                <w:szCs w:val="18"/>
              </w:rPr>
              <w:t>0</w:t>
            </w:r>
            <w:r w:rsidR="005C641E">
              <w:rPr>
                <w:rFonts w:ascii="Times New Roman" w:eastAsia="Batang" w:hAnsi="Times New Roman" w:cs="Times New Roman"/>
                <w:color w:val="000000" w:themeColor="text1"/>
                <w:sz w:val="18"/>
                <w:szCs w:val="18"/>
              </w:rPr>
              <w:t>72</w:t>
            </w:r>
            <w:r w:rsidR="000C37F6">
              <w:rPr>
                <w:rFonts w:ascii="Times New Roman" w:eastAsia="Batang" w:hAnsi="Times New Roman" w:cs="Times New Roman"/>
                <w:color w:val="000000" w:themeColor="text1"/>
                <w:sz w:val="18"/>
                <w:szCs w:val="18"/>
              </w:rPr>
              <w:t>.</w:t>
            </w:r>
            <w:r w:rsidR="005C641E">
              <w:rPr>
                <w:rFonts w:ascii="Times New Roman" w:eastAsia="Batang" w:hAnsi="Times New Roman" w:cs="Times New Roman"/>
                <w:color w:val="000000" w:themeColor="text1"/>
                <w:sz w:val="18"/>
                <w:szCs w:val="18"/>
              </w:rPr>
              <w:t>000</w:t>
            </w:r>
          </w:p>
        </w:tc>
        <w:tc>
          <w:tcPr>
            <w:tcW w:w="567" w:type="dxa"/>
          </w:tcPr>
          <w:p w14:paraId="690EE72F" w14:textId="77777777" w:rsidR="006D0E93" w:rsidRDefault="006D0E93" w:rsidP="00F649F8">
            <w:pPr>
              <w:jc w:val="right"/>
              <w:rPr>
                <w:rFonts w:ascii="Times New Roman" w:eastAsia="Batang" w:hAnsi="Times New Roman" w:cs="Times New Roman"/>
                <w:color w:val="000000" w:themeColor="text1"/>
                <w:sz w:val="18"/>
                <w:szCs w:val="18"/>
              </w:rPr>
            </w:pPr>
          </w:p>
          <w:p w14:paraId="3FDB6380" w14:textId="77777777" w:rsidR="00F649F8" w:rsidRDefault="00F649F8" w:rsidP="00F649F8">
            <w:pPr>
              <w:jc w:val="right"/>
              <w:rPr>
                <w:rFonts w:ascii="Times New Roman" w:eastAsia="Batang" w:hAnsi="Times New Roman" w:cs="Times New Roman"/>
                <w:color w:val="000000" w:themeColor="text1"/>
                <w:sz w:val="18"/>
                <w:szCs w:val="18"/>
              </w:rPr>
            </w:pPr>
          </w:p>
          <w:p w14:paraId="641EE53A" w14:textId="484FE0B6" w:rsidR="00F649F8" w:rsidRPr="00620109" w:rsidRDefault="00F92C3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98</w:t>
            </w:r>
          </w:p>
        </w:tc>
        <w:tc>
          <w:tcPr>
            <w:tcW w:w="1134" w:type="dxa"/>
          </w:tcPr>
          <w:p w14:paraId="32DAAA57" w14:textId="77777777" w:rsidR="00F81755" w:rsidRDefault="00F81755" w:rsidP="00F649F8">
            <w:pPr>
              <w:jc w:val="right"/>
              <w:rPr>
                <w:rFonts w:ascii="Times New Roman" w:eastAsia="Batang" w:hAnsi="Times New Roman" w:cs="Times New Roman"/>
                <w:color w:val="000000" w:themeColor="text1"/>
                <w:sz w:val="18"/>
                <w:szCs w:val="18"/>
              </w:rPr>
            </w:pPr>
          </w:p>
          <w:p w14:paraId="7C0A535F" w14:textId="77777777" w:rsidR="006702AE" w:rsidRDefault="006702AE" w:rsidP="00F649F8">
            <w:pPr>
              <w:jc w:val="right"/>
              <w:rPr>
                <w:rFonts w:ascii="Times New Roman" w:eastAsia="Batang" w:hAnsi="Times New Roman" w:cs="Times New Roman"/>
                <w:color w:val="000000" w:themeColor="text1"/>
                <w:sz w:val="18"/>
                <w:szCs w:val="18"/>
              </w:rPr>
            </w:pPr>
          </w:p>
          <w:p w14:paraId="104CBD56" w14:textId="6C619D58" w:rsidR="006702AE" w:rsidRPr="00620109" w:rsidRDefault="00B77D22"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5C641E">
              <w:rPr>
                <w:rFonts w:ascii="Times New Roman" w:eastAsia="Batang" w:hAnsi="Times New Roman" w:cs="Times New Roman"/>
                <w:color w:val="000000" w:themeColor="text1"/>
                <w:sz w:val="18"/>
                <w:szCs w:val="18"/>
              </w:rPr>
              <w:t>72</w:t>
            </w:r>
            <w:r>
              <w:rPr>
                <w:rFonts w:ascii="Times New Roman" w:eastAsia="Batang" w:hAnsi="Times New Roman" w:cs="Times New Roman"/>
                <w:color w:val="000000" w:themeColor="text1"/>
                <w:sz w:val="18"/>
                <w:szCs w:val="18"/>
              </w:rPr>
              <w:t>.</w:t>
            </w:r>
            <w:r w:rsidR="005C641E">
              <w:rPr>
                <w:rFonts w:ascii="Times New Roman" w:eastAsia="Batang" w:hAnsi="Times New Roman" w:cs="Times New Roman"/>
                <w:color w:val="000000" w:themeColor="text1"/>
                <w:sz w:val="18"/>
                <w:szCs w:val="18"/>
              </w:rPr>
              <w:t>000</w:t>
            </w:r>
          </w:p>
        </w:tc>
        <w:tc>
          <w:tcPr>
            <w:tcW w:w="567" w:type="dxa"/>
          </w:tcPr>
          <w:p w14:paraId="749E4888" w14:textId="77777777" w:rsidR="00EE4865" w:rsidRDefault="00EE4865" w:rsidP="00F649F8">
            <w:pPr>
              <w:jc w:val="right"/>
              <w:rPr>
                <w:rFonts w:ascii="Times New Roman" w:eastAsia="Batang" w:hAnsi="Times New Roman" w:cs="Times New Roman"/>
                <w:color w:val="000000" w:themeColor="text1"/>
                <w:sz w:val="18"/>
                <w:szCs w:val="18"/>
              </w:rPr>
            </w:pPr>
          </w:p>
          <w:p w14:paraId="0B1F39C5" w14:textId="77777777" w:rsidR="00F649F8" w:rsidRDefault="00F649F8" w:rsidP="00F649F8">
            <w:pPr>
              <w:jc w:val="right"/>
              <w:rPr>
                <w:rFonts w:ascii="Times New Roman" w:eastAsia="Batang" w:hAnsi="Times New Roman" w:cs="Times New Roman"/>
                <w:color w:val="000000" w:themeColor="text1"/>
                <w:sz w:val="18"/>
                <w:szCs w:val="18"/>
              </w:rPr>
            </w:pPr>
          </w:p>
          <w:p w14:paraId="6B0848DB" w14:textId="066C1E03"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4D6FC3">
              <w:rPr>
                <w:rFonts w:ascii="Times New Roman" w:eastAsia="Batang" w:hAnsi="Times New Roman" w:cs="Times New Roman"/>
                <w:color w:val="000000" w:themeColor="text1"/>
                <w:sz w:val="18"/>
                <w:szCs w:val="18"/>
              </w:rPr>
              <w:t>0</w:t>
            </w:r>
            <w:r w:rsidR="001B2DDE">
              <w:rPr>
                <w:rFonts w:ascii="Times New Roman" w:eastAsia="Batang" w:hAnsi="Times New Roman" w:cs="Times New Roman"/>
                <w:color w:val="000000" w:themeColor="text1"/>
                <w:sz w:val="18"/>
                <w:szCs w:val="18"/>
              </w:rPr>
              <w:t>0</w:t>
            </w:r>
          </w:p>
        </w:tc>
      </w:tr>
      <w:tr w:rsidR="002A0320" w:rsidRPr="00620109" w14:paraId="01E56D8D" w14:textId="77777777" w:rsidTr="00246D8F">
        <w:tc>
          <w:tcPr>
            <w:tcW w:w="1271" w:type="dxa"/>
          </w:tcPr>
          <w:p w14:paraId="20D81DA2" w14:textId="77777777" w:rsidR="004E1D21" w:rsidRPr="008D4E0F" w:rsidRDefault="004E1D21" w:rsidP="003A5FFF">
            <w:pPr>
              <w:rPr>
                <w:rFonts w:ascii="Times New Roman" w:eastAsia="Batang" w:hAnsi="Times New Roman" w:cs="Times New Roman"/>
                <w:color w:val="000000" w:themeColor="text1"/>
                <w:sz w:val="18"/>
                <w:szCs w:val="18"/>
              </w:rPr>
            </w:pPr>
          </w:p>
          <w:p w14:paraId="262FE301" w14:textId="4E2FF508"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Financijski     rashodi</w:t>
            </w:r>
          </w:p>
          <w:p w14:paraId="0F59FEF0" w14:textId="1FBA6E8E"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0A95F4F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5E2540F"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F3B9A7A" w14:textId="5B782277" w:rsidR="007A55D8" w:rsidRPr="00620109" w:rsidRDefault="00810AC0" w:rsidP="00E472A6">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40.700</w:t>
            </w:r>
          </w:p>
        </w:tc>
        <w:tc>
          <w:tcPr>
            <w:tcW w:w="1134" w:type="dxa"/>
          </w:tcPr>
          <w:p w14:paraId="6CA2238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339800F"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301C1D7" w14:textId="28734756" w:rsidR="007A55D8" w:rsidRPr="00620109" w:rsidRDefault="00ED130A" w:rsidP="00A0031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68.700</w:t>
            </w:r>
          </w:p>
        </w:tc>
        <w:tc>
          <w:tcPr>
            <w:tcW w:w="567" w:type="dxa"/>
          </w:tcPr>
          <w:p w14:paraId="357623D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04A5EB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020DB11" w14:textId="05CD75D4" w:rsidR="007A55D8" w:rsidRPr="00620109" w:rsidRDefault="00ED130A"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168</w:t>
            </w:r>
          </w:p>
        </w:tc>
        <w:tc>
          <w:tcPr>
            <w:tcW w:w="992" w:type="dxa"/>
          </w:tcPr>
          <w:p w14:paraId="52723EA2" w14:textId="77777777" w:rsidR="007A55D8" w:rsidRDefault="007A55D8" w:rsidP="00F649F8">
            <w:pPr>
              <w:jc w:val="right"/>
              <w:rPr>
                <w:rFonts w:ascii="Times New Roman" w:eastAsia="Batang" w:hAnsi="Times New Roman" w:cs="Times New Roman"/>
                <w:color w:val="000000" w:themeColor="text1"/>
                <w:sz w:val="18"/>
                <w:szCs w:val="18"/>
              </w:rPr>
            </w:pPr>
          </w:p>
          <w:p w14:paraId="4E419877" w14:textId="77777777" w:rsidR="003B14E3" w:rsidRDefault="003B14E3" w:rsidP="00F649F8">
            <w:pPr>
              <w:jc w:val="right"/>
              <w:rPr>
                <w:rFonts w:ascii="Times New Roman" w:eastAsia="Batang" w:hAnsi="Times New Roman" w:cs="Times New Roman"/>
                <w:color w:val="000000" w:themeColor="text1"/>
                <w:sz w:val="18"/>
                <w:szCs w:val="18"/>
              </w:rPr>
            </w:pPr>
          </w:p>
          <w:p w14:paraId="7E3D2704" w14:textId="6869BBE9" w:rsidR="003B14E3" w:rsidRPr="00620109" w:rsidRDefault="004E0F9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81.100</w:t>
            </w:r>
          </w:p>
        </w:tc>
        <w:tc>
          <w:tcPr>
            <w:tcW w:w="567" w:type="dxa"/>
          </w:tcPr>
          <w:p w14:paraId="03F44E02" w14:textId="77777777" w:rsidR="00B4798D" w:rsidRDefault="00B4798D" w:rsidP="00F649F8">
            <w:pPr>
              <w:jc w:val="right"/>
              <w:rPr>
                <w:rFonts w:ascii="Times New Roman" w:eastAsia="Batang" w:hAnsi="Times New Roman" w:cs="Times New Roman"/>
                <w:color w:val="000000" w:themeColor="text1"/>
                <w:sz w:val="18"/>
                <w:szCs w:val="18"/>
              </w:rPr>
            </w:pPr>
          </w:p>
          <w:p w14:paraId="0585ADF7" w14:textId="77777777" w:rsidR="00F649F8" w:rsidRDefault="00F649F8" w:rsidP="00F649F8">
            <w:pPr>
              <w:jc w:val="right"/>
              <w:rPr>
                <w:rFonts w:ascii="Times New Roman" w:eastAsia="Batang" w:hAnsi="Times New Roman" w:cs="Times New Roman"/>
                <w:color w:val="000000" w:themeColor="text1"/>
                <w:sz w:val="18"/>
                <w:szCs w:val="18"/>
              </w:rPr>
            </w:pPr>
          </w:p>
          <w:p w14:paraId="0B0EBCA4" w14:textId="635FCF11"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CC46C5">
              <w:rPr>
                <w:rFonts w:ascii="Times New Roman" w:eastAsia="Batang" w:hAnsi="Times New Roman" w:cs="Times New Roman"/>
                <w:color w:val="000000" w:themeColor="text1"/>
                <w:sz w:val="18"/>
                <w:szCs w:val="18"/>
              </w:rPr>
              <w:t>18</w:t>
            </w:r>
          </w:p>
        </w:tc>
        <w:tc>
          <w:tcPr>
            <w:tcW w:w="1134" w:type="dxa"/>
          </w:tcPr>
          <w:p w14:paraId="78E40CE4" w14:textId="77777777" w:rsidR="00F81755" w:rsidRDefault="00F81755" w:rsidP="00F649F8">
            <w:pPr>
              <w:jc w:val="right"/>
              <w:rPr>
                <w:rFonts w:ascii="Times New Roman" w:eastAsia="Batang" w:hAnsi="Times New Roman" w:cs="Times New Roman"/>
                <w:color w:val="000000" w:themeColor="text1"/>
                <w:sz w:val="18"/>
                <w:szCs w:val="18"/>
              </w:rPr>
            </w:pPr>
          </w:p>
          <w:p w14:paraId="339F3C24" w14:textId="77777777" w:rsidR="002F100F" w:rsidRDefault="002F100F" w:rsidP="00F649F8">
            <w:pPr>
              <w:jc w:val="right"/>
              <w:rPr>
                <w:rFonts w:ascii="Times New Roman" w:eastAsia="Batang" w:hAnsi="Times New Roman" w:cs="Times New Roman"/>
                <w:color w:val="000000" w:themeColor="text1"/>
                <w:sz w:val="18"/>
                <w:szCs w:val="18"/>
              </w:rPr>
            </w:pPr>
          </w:p>
          <w:p w14:paraId="4F67A08A" w14:textId="59798939" w:rsidR="002F100F"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84.000</w:t>
            </w:r>
          </w:p>
        </w:tc>
        <w:tc>
          <w:tcPr>
            <w:tcW w:w="567" w:type="dxa"/>
          </w:tcPr>
          <w:p w14:paraId="6E0C0D93" w14:textId="77777777" w:rsidR="006D0E93" w:rsidRDefault="006D0E93" w:rsidP="00F649F8">
            <w:pPr>
              <w:jc w:val="right"/>
              <w:rPr>
                <w:rFonts w:ascii="Times New Roman" w:eastAsia="Batang" w:hAnsi="Times New Roman" w:cs="Times New Roman"/>
                <w:color w:val="000000" w:themeColor="text1"/>
                <w:sz w:val="18"/>
                <w:szCs w:val="18"/>
              </w:rPr>
            </w:pPr>
          </w:p>
          <w:p w14:paraId="29F10C51" w14:textId="77777777" w:rsidR="00F649F8" w:rsidRDefault="00F649F8" w:rsidP="00F649F8">
            <w:pPr>
              <w:jc w:val="right"/>
              <w:rPr>
                <w:rFonts w:ascii="Times New Roman" w:eastAsia="Batang" w:hAnsi="Times New Roman" w:cs="Times New Roman"/>
                <w:color w:val="000000" w:themeColor="text1"/>
                <w:sz w:val="18"/>
                <w:szCs w:val="18"/>
              </w:rPr>
            </w:pPr>
          </w:p>
          <w:p w14:paraId="5586BA7A" w14:textId="4D10E4B1"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F92C33">
              <w:rPr>
                <w:rFonts w:ascii="Times New Roman" w:eastAsia="Batang" w:hAnsi="Times New Roman" w:cs="Times New Roman"/>
                <w:color w:val="000000" w:themeColor="text1"/>
                <w:sz w:val="18"/>
                <w:szCs w:val="18"/>
              </w:rPr>
              <w:t>3</w:t>
            </w:r>
          </w:p>
        </w:tc>
        <w:tc>
          <w:tcPr>
            <w:tcW w:w="1134" w:type="dxa"/>
          </w:tcPr>
          <w:p w14:paraId="00AEEE29" w14:textId="77777777" w:rsidR="00F81755" w:rsidRDefault="00F81755" w:rsidP="00F649F8">
            <w:pPr>
              <w:jc w:val="right"/>
              <w:rPr>
                <w:rFonts w:ascii="Times New Roman" w:eastAsia="Batang" w:hAnsi="Times New Roman" w:cs="Times New Roman"/>
                <w:color w:val="000000" w:themeColor="text1"/>
                <w:sz w:val="18"/>
                <w:szCs w:val="18"/>
              </w:rPr>
            </w:pPr>
          </w:p>
          <w:p w14:paraId="7EDB9B21" w14:textId="77777777" w:rsidR="006702AE" w:rsidRDefault="006702AE" w:rsidP="00F649F8">
            <w:pPr>
              <w:jc w:val="right"/>
              <w:rPr>
                <w:rFonts w:ascii="Times New Roman" w:eastAsia="Batang" w:hAnsi="Times New Roman" w:cs="Times New Roman"/>
                <w:color w:val="000000" w:themeColor="text1"/>
                <w:sz w:val="18"/>
                <w:szCs w:val="18"/>
              </w:rPr>
            </w:pPr>
          </w:p>
          <w:p w14:paraId="2CACCD30" w14:textId="667B9367" w:rsidR="006702AE"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84</w:t>
            </w:r>
            <w:r w:rsidR="00B77D22">
              <w:rPr>
                <w:rFonts w:ascii="Times New Roman" w:eastAsia="Batang" w:hAnsi="Times New Roman" w:cs="Times New Roman"/>
                <w:color w:val="000000" w:themeColor="text1"/>
                <w:sz w:val="18"/>
                <w:szCs w:val="18"/>
              </w:rPr>
              <w:t>.000</w:t>
            </w:r>
          </w:p>
        </w:tc>
        <w:tc>
          <w:tcPr>
            <w:tcW w:w="567" w:type="dxa"/>
          </w:tcPr>
          <w:p w14:paraId="58B708FB" w14:textId="77777777" w:rsidR="00EE4865" w:rsidRDefault="00EE4865" w:rsidP="00F649F8">
            <w:pPr>
              <w:jc w:val="right"/>
              <w:rPr>
                <w:rFonts w:ascii="Times New Roman" w:eastAsia="Batang" w:hAnsi="Times New Roman" w:cs="Times New Roman"/>
                <w:color w:val="000000" w:themeColor="text1"/>
                <w:sz w:val="18"/>
                <w:szCs w:val="18"/>
              </w:rPr>
            </w:pPr>
          </w:p>
          <w:p w14:paraId="3A8D7C25" w14:textId="77777777" w:rsidR="00F649F8" w:rsidRDefault="00F649F8" w:rsidP="00F649F8">
            <w:pPr>
              <w:jc w:val="right"/>
              <w:rPr>
                <w:rFonts w:ascii="Times New Roman" w:eastAsia="Batang" w:hAnsi="Times New Roman" w:cs="Times New Roman"/>
                <w:color w:val="000000" w:themeColor="text1"/>
                <w:sz w:val="18"/>
                <w:szCs w:val="18"/>
              </w:rPr>
            </w:pPr>
          </w:p>
          <w:p w14:paraId="7C486F5E" w14:textId="272181D7"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F92C33">
              <w:rPr>
                <w:rFonts w:ascii="Times New Roman" w:eastAsia="Batang" w:hAnsi="Times New Roman" w:cs="Times New Roman"/>
                <w:color w:val="000000" w:themeColor="text1"/>
                <w:sz w:val="18"/>
                <w:szCs w:val="18"/>
              </w:rPr>
              <w:t>0</w:t>
            </w:r>
          </w:p>
        </w:tc>
      </w:tr>
      <w:tr w:rsidR="002A0320" w:rsidRPr="00620109" w14:paraId="7FA7A36D" w14:textId="77777777" w:rsidTr="00246D8F">
        <w:tc>
          <w:tcPr>
            <w:tcW w:w="1271" w:type="dxa"/>
          </w:tcPr>
          <w:p w14:paraId="133AF0A2" w14:textId="77777777" w:rsidR="004E1D21" w:rsidRPr="008D4E0F" w:rsidRDefault="004E1D21" w:rsidP="003A5FFF">
            <w:pPr>
              <w:rPr>
                <w:rFonts w:ascii="Times New Roman" w:eastAsia="Batang" w:hAnsi="Times New Roman" w:cs="Times New Roman"/>
                <w:color w:val="000000" w:themeColor="text1"/>
                <w:sz w:val="18"/>
                <w:szCs w:val="18"/>
              </w:rPr>
            </w:pPr>
          </w:p>
          <w:p w14:paraId="59A86C33" w14:textId="1F40C7BA"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Subvencije</w:t>
            </w:r>
          </w:p>
          <w:p w14:paraId="2D4BC04A" w14:textId="76D9DEAF" w:rsidR="004E1D21" w:rsidRPr="008D4E0F" w:rsidRDefault="004E1D21" w:rsidP="004E1D21">
            <w:pPr>
              <w:rPr>
                <w:rFonts w:ascii="Times New Roman" w:eastAsia="Batang" w:hAnsi="Times New Roman" w:cs="Times New Roman"/>
                <w:color w:val="000000" w:themeColor="text1"/>
                <w:sz w:val="18"/>
                <w:szCs w:val="18"/>
              </w:rPr>
            </w:pPr>
          </w:p>
          <w:p w14:paraId="4E1CA69B" w14:textId="3AFA5AFF"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3C306C5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E09EBD7" w14:textId="08DC91A4" w:rsidR="007A55D8" w:rsidRPr="00620109" w:rsidRDefault="00810AC0" w:rsidP="0059757C">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6.000</w:t>
            </w:r>
          </w:p>
        </w:tc>
        <w:tc>
          <w:tcPr>
            <w:tcW w:w="1134" w:type="dxa"/>
          </w:tcPr>
          <w:p w14:paraId="3DA971E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88423E8" w14:textId="49487EDE" w:rsidR="007A55D8" w:rsidRPr="00620109" w:rsidRDefault="00ED130A"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25</w:t>
            </w:r>
            <w:r w:rsidR="00A00312">
              <w:rPr>
                <w:rFonts w:ascii="Times New Roman" w:eastAsia="Batang" w:hAnsi="Times New Roman" w:cs="Times New Roman"/>
                <w:color w:val="000000" w:themeColor="text1"/>
                <w:sz w:val="18"/>
                <w:szCs w:val="18"/>
              </w:rPr>
              <w:t>.0</w:t>
            </w:r>
            <w:r w:rsidR="007A55D8" w:rsidRPr="00620109">
              <w:rPr>
                <w:rFonts w:ascii="Times New Roman" w:eastAsia="Batang" w:hAnsi="Times New Roman" w:cs="Times New Roman"/>
                <w:color w:val="000000" w:themeColor="text1"/>
                <w:sz w:val="18"/>
                <w:szCs w:val="18"/>
              </w:rPr>
              <w:t>0</w:t>
            </w:r>
            <w:r w:rsidR="008735CB">
              <w:rPr>
                <w:rFonts w:ascii="Times New Roman" w:eastAsia="Batang" w:hAnsi="Times New Roman" w:cs="Times New Roman"/>
                <w:color w:val="000000" w:themeColor="text1"/>
                <w:sz w:val="18"/>
                <w:szCs w:val="18"/>
              </w:rPr>
              <w:t>0</w:t>
            </w:r>
          </w:p>
          <w:p w14:paraId="70624575" w14:textId="09557D99" w:rsidR="007A55D8" w:rsidRPr="00620109" w:rsidRDefault="007A55D8" w:rsidP="00F649F8">
            <w:pPr>
              <w:jc w:val="right"/>
              <w:rPr>
                <w:rFonts w:ascii="Times New Roman" w:eastAsia="Batang" w:hAnsi="Times New Roman" w:cs="Times New Roman"/>
                <w:color w:val="000000" w:themeColor="text1"/>
                <w:sz w:val="18"/>
                <w:szCs w:val="18"/>
              </w:rPr>
            </w:pPr>
          </w:p>
        </w:tc>
        <w:tc>
          <w:tcPr>
            <w:tcW w:w="567" w:type="dxa"/>
          </w:tcPr>
          <w:p w14:paraId="050F92F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185D224" w14:textId="6EDD42C2" w:rsidR="007A55D8" w:rsidRPr="00620109" w:rsidRDefault="00ED130A"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416</w:t>
            </w:r>
          </w:p>
        </w:tc>
        <w:tc>
          <w:tcPr>
            <w:tcW w:w="992" w:type="dxa"/>
          </w:tcPr>
          <w:p w14:paraId="69DE4E6F" w14:textId="77777777" w:rsidR="007A55D8" w:rsidRDefault="007A55D8" w:rsidP="00F649F8">
            <w:pPr>
              <w:jc w:val="right"/>
              <w:rPr>
                <w:rFonts w:ascii="Times New Roman" w:eastAsia="Batang" w:hAnsi="Times New Roman" w:cs="Times New Roman"/>
                <w:color w:val="000000" w:themeColor="text1"/>
                <w:sz w:val="18"/>
                <w:szCs w:val="18"/>
              </w:rPr>
            </w:pPr>
          </w:p>
          <w:p w14:paraId="40C93776" w14:textId="2971858F" w:rsidR="003B14E3" w:rsidRPr="00620109" w:rsidRDefault="004E0F97" w:rsidP="00B77D2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70</w:t>
            </w:r>
            <w:r w:rsidR="00B77D22">
              <w:rPr>
                <w:rFonts w:ascii="Times New Roman" w:eastAsia="Batang" w:hAnsi="Times New Roman" w:cs="Times New Roman"/>
                <w:color w:val="000000" w:themeColor="text1"/>
                <w:sz w:val="18"/>
                <w:szCs w:val="18"/>
              </w:rPr>
              <w:t>.000</w:t>
            </w:r>
          </w:p>
        </w:tc>
        <w:tc>
          <w:tcPr>
            <w:tcW w:w="567" w:type="dxa"/>
          </w:tcPr>
          <w:p w14:paraId="68313464" w14:textId="77777777" w:rsidR="00B4798D" w:rsidRDefault="00B4798D" w:rsidP="00F649F8">
            <w:pPr>
              <w:jc w:val="right"/>
              <w:rPr>
                <w:rFonts w:ascii="Times New Roman" w:eastAsia="Batang" w:hAnsi="Times New Roman" w:cs="Times New Roman"/>
                <w:color w:val="000000" w:themeColor="text1"/>
                <w:sz w:val="18"/>
                <w:szCs w:val="18"/>
              </w:rPr>
            </w:pPr>
          </w:p>
          <w:p w14:paraId="02617F5D" w14:textId="0FF56C99" w:rsidR="00F649F8" w:rsidRPr="00620109" w:rsidRDefault="00CC46C5" w:rsidP="00A44A9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280</w:t>
            </w:r>
          </w:p>
        </w:tc>
        <w:tc>
          <w:tcPr>
            <w:tcW w:w="1134" w:type="dxa"/>
          </w:tcPr>
          <w:p w14:paraId="1840AD93" w14:textId="77777777" w:rsidR="00B4798D" w:rsidRDefault="00B4798D" w:rsidP="00F649F8">
            <w:pPr>
              <w:jc w:val="right"/>
              <w:rPr>
                <w:rFonts w:ascii="Times New Roman" w:eastAsia="Batang" w:hAnsi="Times New Roman" w:cs="Times New Roman"/>
                <w:color w:val="000000" w:themeColor="text1"/>
                <w:sz w:val="18"/>
                <w:szCs w:val="18"/>
              </w:rPr>
            </w:pPr>
          </w:p>
          <w:p w14:paraId="715FCFED" w14:textId="54D43D8B" w:rsidR="002F100F"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w:t>
            </w:r>
            <w:r w:rsidR="000C37F6">
              <w:rPr>
                <w:rFonts w:ascii="Times New Roman" w:eastAsia="Batang" w:hAnsi="Times New Roman" w:cs="Times New Roman"/>
                <w:color w:val="000000" w:themeColor="text1"/>
                <w:sz w:val="18"/>
                <w:szCs w:val="18"/>
              </w:rPr>
              <w:t>5</w:t>
            </w:r>
            <w:r w:rsidR="004D0AB3">
              <w:rPr>
                <w:rFonts w:ascii="Times New Roman" w:eastAsia="Batang" w:hAnsi="Times New Roman" w:cs="Times New Roman"/>
                <w:color w:val="000000" w:themeColor="text1"/>
                <w:sz w:val="18"/>
                <w:szCs w:val="18"/>
              </w:rPr>
              <w:t>.000</w:t>
            </w:r>
          </w:p>
        </w:tc>
        <w:tc>
          <w:tcPr>
            <w:tcW w:w="567" w:type="dxa"/>
          </w:tcPr>
          <w:p w14:paraId="4AEEEF61" w14:textId="77777777" w:rsidR="006D0E93" w:rsidRDefault="006D0E93" w:rsidP="00F649F8">
            <w:pPr>
              <w:jc w:val="right"/>
              <w:rPr>
                <w:rFonts w:ascii="Times New Roman" w:eastAsia="Batang" w:hAnsi="Times New Roman" w:cs="Times New Roman"/>
                <w:color w:val="000000" w:themeColor="text1"/>
                <w:sz w:val="18"/>
                <w:szCs w:val="18"/>
              </w:rPr>
            </w:pPr>
          </w:p>
          <w:p w14:paraId="03B89956" w14:textId="684B0E55"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1B2DDE">
              <w:rPr>
                <w:rFonts w:ascii="Times New Roman" w:eastAsia="Batang" w:hAnsi="Times New Roman" w:cs="Times New Roman"/>
                <w:color w:val="000000" w:themeColor="text1"/>
                <w:sz w:val="18"/>
                <w:szCs w:val="18"/>
              </w:rPr>
              <w:t>0</w:t>
            </w:r>
            <w:r w:rsidR="00F92C33">
              <w:rPr>
                <w:rFonts w:ascii="Times New Roman" w:eastAsia="Batang" w:hAnsi="Times New Roman" w:cs="Times New Roman"/>
                <w:color w:val="000000" w:themeColor="text1"/>
                <w:sz w:val="18"/>
                <w:szCs w:val="18"/>
              </w:rPr>
              <w:t>7</w:t>
            </w:r>
          </w:p>
        </w:tc>
        <w:tc>
          <w:tcPr>
            <w:tcW w:w="1134" w:type="dxa"/>
          </w:tcPr>
          <w:p w14:paraId="07EFB05D" w14:textId="77777777" w:rsidR="00B4798D" w:rsidRDefault="00B4798D" w:rsidP="00F649F8">
            <w:pPr>
              <w:jc w:val="right"/>
              <w:rPr>
                <w:rFonts w:ascii="Times New Roman" w:eastAsia="Batang" w:hAnsi="Times New Roman" w:cs="Times New Roman"/>
                <w:color w:val="000000" w:themeColor="text1"/>
                <w:sz w:val="18"/>
                <w:szCs w:val="18"/>
              </w:rPr>
            </w:pPr>
          </w:p>
          <w:p w14:paraId="5BDF2160" w14:textId="0ABFF79D" w:rsidR="006702AE"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w:t>
            </w:r>
            <w:r w:rsidR="000C37F6">
              <w:rPr>
                <w:rFonts w:ascii="Times New Roman" w:eastAsia="Batang" w:hAnsi="Times New Roman" w:cs="Times New Roman"/>
                <w:color w:val="000000" w:themeColor="text1"/>
                <w:sz w:val="18"/>
                <w:szCs w:val="18"/>
              </w:rPr>
              <w:t>5</w:t>
            </w:r>
            <w:r w:rsidR="004D0AB3">
              <w:rPr>
                <w:rFonts w:ascii="Times New Roman" w:eastAsia="Batang" w:hAnsi="Times New Roman" w:cs="Times New Roman"/>
                <w:color w:val="000000" w:themeColor="text1"/>
                <w:sz w:val="18"/>
                <w:szCs w:val="18"/>
              </w:rPr>
              <w:t>.000</w:t>
            </w:r>
          </w:p>
        </w:tc>
        <w:tc>
          <w:tcPr>
            <w:tcW w:w="567" w:type="dxa"/>
          </w:tcPr>
          <w:p w14:paraId="5FE699E7" w14:textId="77777777" w:rsidR="00EE4865" w:rsidRDefault="00EE4865" w:rsidP="00F649F8">
            <w:pPr>
              <w:jc w:val="right"/>
              <w:rPr>
                <w:rFonts w:ascii="Times New Roman" w:eastAsia="Batang" w:hAnsi="Times New Roman" w:cs="Times New Roman"/>
                <w:color w:val="000000" w:themeColor="text1"/>
                <w:sz w:val="18"/>
                <w:szCs w:val="18"/>
              </w:rPr>
            </w:pPr>
          </w:p>
          <w:p w14:paraId="1A10555D" w14:textId="7CF4DAD6"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100</w:t>
            </w:r>
          </w:p>
        </w:tc>
      </w:tr>
      <w:tr w:rsidR="002A0320" w:rsidRPr="00620109" w14:paraId="333992EF" w14:textId="77777777" w:rsidTr="00246D8F">
        <w:tc>
          <w:tcPr>
            <w:tcW w:w="1271" w:type="dxa"/>
          </w:tcPr>
          <w:p w14:paraId="3CD862AE" w14:textId="77777777" w:rsidR="004E1D21" w:rsidRPr="008D4E0F" w:rsidRDefault="004E1D21" w:rsidP="003A5FFF">
            <w:pPr>
              <w:rPr>
                <w:rFonts w:ascii="Times New Roman" w:eastAsia="Batang" w:hAnsi="Times New Roman" w:cs="Times New Roman"/>
                <w:color w:val="000000" w:themeColor="text1"/>
                <w:sz w:val="18"/>
                <w:szCs w:val="18"/>
              </w:rPr>
            </w:pPr>
          </w:p>
          <w:p w14:paraId="5D359A36" w14:textId="5DD7DA23"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 xml:space="preserve">Pomoći dane        unutar opće   </w:t>
            </w:r>
          </w:p>
          <w:p w14:paraId="6C69EF25" w14:textId="77777777"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 xml:space="preserve">države </w:t>
            </w:r>
          </w:p>
          <w:p w14:paraId="37083D00" w14:textId="6D0ABC84" w:rsidR="004E1D21" w:rsidRPr="008D4E0F" w:rsidRDefault="004E1D21" w:rsidP="004E1D21">
            <w:pPr>
              <w:rPr>
                <w:rFonts w:ascii="Times New Roman" w:eastAsia="Batang" w:hAnsi="Times New Roman" w:cs="Times New Roman"/>
                <w:color w:val="000000" w:themeColor="text1"/>
                <w:sz w:val="18"/>
                <w:szCs w:val="18"/>
              </w:rPr>
            </w:pPr>
          </w:p>
          <w:p w14:paraId="52190BD4" w14:textId="2FC00737"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25E7B443"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4FB259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1DCDA21"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1AAD6E6" w14:textId="2F9BB661" w:rsidR="007A55D8" w:rsidRPr="00620109" w:rsidRDefault="00810AC0" w:rsidP="002F778E">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359.500</w:t>
            </w:r>
          </w:p>
        </w:tc>
        <w:tc>
          <w:tcPr>
            <w:tcW w:w="1134" w:type="dxa"/>
          </w:tcPr>
          <w:p w14:paraId="0202F1A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5FD3AB5"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EC1FD96"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329FDF6" w14:textId="75F37F17" w:rsidR="007A55D8" w:rsidRPr="00620109" w:rsidRDefault="00ED130A" w:rsidP="00FC0C07">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619</w:t>
            </w:r>
            <w:r w:rsidR="000C37F6">
              <w:rPr>
                <w:rFonts w:ascii="Times New Roman" w:eastAsia="Batang" w:hAnsi="Times New Roman" w:cs="Times New Roman"/>
                <w:color w:val="000000" w:themeColor="text1"/>
                <w:sz w:val="18"/>
                <w:szCs w:val="18"/>
              </w:rPr>
              <w:t>.</w:t>
            </w:r>
            <w:r>
              <w:rPr>
                <w:rFonts w:ascii="Times New Roman" w:eastAsia="Batang" w:hAnsi="Times New Roman" w:cs="Times New Roman"/>
                <w:color w:val="000000" w:themeColor="text1"/>
                <w:sz w:val="18"/>
                <w:szCs w:val="18"/>
              </w:rPr>
              <w:t>0</w:t>
            </w:r>
            <w:r w:rsidR="000C37F6">
              <w:rPr>
                <w:rFonts w:ascii="Times New Roman" w:eastAsia="Batang" w:hAnsi="Times New Roman" w:cs="Times New Roman"/>
                <w:color w:val="000000" w:themeColor="text1"/>
                <w:sz w:val="18"/>
                <w:szCs w:val="18"/>
              </w:rPr>
              <w:t>00</w:t>
            </w:r>
          </w:p>
        </w:tc>
        <w:tc>
          <w:tcPr>
            <w:tcW w:w="567" w:type="dxa"/>
          </w:tcPr>
          <w:p w14:paraId="0D009C1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B70CA0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103B78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6A389A2" w14:textId="1CE9F721" w:rsidR="007A55D8" w:rsidRPr="00620109" w:rsidRDefault="00ED130A"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172</w:t>
            </w:r>
          </w:p>
        </w:tc>
        <w:tc>
          <w:tcPr>
            <w:tcW w:w="992" w:type="dxa"/>
          </w:tcPr>
          <w:p w14:paraId="2831D191" w14:textId="77777777" w:rsidR="007A55D8" w:rsidRDefault="007A55D8" w:rsidP="00F649F8">
            <w:pPr>
              <w:jc w:val="right"/>
              <w:rPr>
                <w:rFonts w:ascii="Times New Roman" w:eastAsia="Batang" w:hAnsi="Times New Roman" w:cs="Times New Roman"/>
                <w:color w:val="000000" w:themeColor="text1"/>
                <w:sz w:val="18"/>
                <w:szCs w:val="18"/>
              </w:rPr>
            </w:pPr>
          </w:p>
          <w:p w14:paraId="598C0ABE" w14:textId="77777777" w:rsidR="003B14E3" w:rsidRDefault="003B14E3" w:rsidP="00F649F8">
            <w:pPr>
              <w:jc w:val="right"/>
              <w:rPr>
                <w:rFonts w:ascii="Times New Roman" w:eastAsia="Batang" w:hAnsi="Times New Roman" w:cs="Times New Roman"/>
                <w:color w:val="000000" w:themeColor="text1"/>
                <w:sz w:val="18"/>
                <w:szCs w:val="18"/>
              </w:rPr>
            </w:pPr>
          </w:p>
          <w:p w14:paraId="454DA177" w14:textId="77777777" w:rsidR="003B14E3" w:rsidRDefault="003B14E3" w:rsidP="00F649F8">
            <w:pPr>
              <w:jc w:val="right"/>
              <w:rPr>
                <w:rFonts w:ascii="Times New Roman" w:eastAsia="Batang" w:hAnsi="Times New Roman" w:cs="Times New Roman"/>
                <w:color w:val="000000" w:themeColor="text1"/>
                <w:sz w:val="18"/>
                <w:szCs w:val="18"/>
              </w:rPr>
            </w:pPr>
          </w:p>
          <w:p w14:paraId="14E064C4" w14:textId="24A23A2F" w:rsidR="003B14E3" w:rsidRPr="00620109" w:rsidRDefault="004E0F9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458</w:t>
            </w:r>
            <w:r w:rsidR="004D0AB3">
              <w:rPr>
                <w:rFonts w:ascii="Times New Roman" w:eastAsia="Batang" w:hAnsi="Times New Roman" w:cs="Times New Roman"/>
                <w:color w:val="000000" w:themeColor="text1"/>
                <w:sz w:val="18"/>
                <w:szCs w:val="18"/>
              </w:rPr>
              <w:t>.</w:t>
            </w:r>
            <w:r w:rsidR="004B2A9B">
              <w:rPr>
                <w:rFonts w:ascii="Times New Roman" w:eastAsia="Batang" w:hAnsi="Times New Roman" w:cs="Times New Roman"/>
                <w:color w:val="000000" w:themeColor="text1"/>
                <w:sz w:val="18"/>
                <w:szCs w:val="18"/>
              </w:rPr>
              <w:t>0</w:t>
            </w:r>
            <w:r w:rsidR="004D0AB3">
              <w:rPr>
                <w:rFonts w:ascii="Times New Roman" w:eastAsia="Batang" w:hAnsi="Times New Roman" w:cs="Times New Roman"/>
                <w:color w:val="000000" w:themeColor="text1"/>
                <w:sz w:val="18"/>
                <w:szCs w:val="18"/>
              </w:rPr>
              <w:t>00</w:t>
            </w:r>
          </w:p>
        </w:tc>
        <w:tc>
          <w:tcPr>
            <w:tcW w:w="567" w:type="dxa"/>
          </w:tcPr>
          <w:p w14:paraId="5148CBB1" w14:textId="77777777" w:rsidR="00B4798D" w:rsidRDefault="00B4798D" w:rsidP="00F649F8">
            <w:pPr>
              <w:jc w:val="right"/>
              <w:rPr>
                <w:rFonts w:ascii="Times New Roman" w:eastAsia="Batang" w:hAnsi="Times New Roman" w:cs="Times New Roman"/>
                <w:color w:val="000000" w:themeColor="text1"/>
                <w:sz w:val="18"/>
                <w:szCs w:val="18"/>
              </w:rPr>
            </w:pPr>
          </w:p>
          <w:p w14:paraId="54A3DC64" w14:textId="77777777" w:rsidR="00F649F8" w:rsidRDefault="00F649F8" w:rsidP="00F649F8">
            <w:pPr>
              <w:jc w:val="right"/>
              <w:rPr>
                <w:rFonts w:ascii="Times New Roman" w:eastAsia="Batang" w:hAnsi="Times New Roman" w:cs="Times New Roman"/>
                <w:color w:val="000000" w:themeColor="text1"/>
                <w:sz w:val="18"/>
                <w:szCs w:val="18"/>
              </w:rPr>
            </w:pPr>
          </w:p>
          <w:p w14:paraId="2A74A15C" w14:textId="77777777" w:rsidR="00F649F8" w:rsidRDefault="00F649F8" w:rsidP="00F649F8">
            <w:pPr>
              <w:jc w:val="right"/>
              <w:rPr>
                <w:rFonts w:ascii="Times New Roman" w:eastAsia="Batang" w:hAnsi="Times New Roman" w:cs="Times New Roman"/>
                <w:color w:val="000000" w:themeColor="text1"/>
                <w:sz w:val="18"/>
                <w:szCs w:val="18"/>
              </w:rPr>
            </w:pPr>
          </w:p>
          <w:p w14:paraId="7F867895" w14:textId="127BF994" w:rsidR="00F649F8" w:rsidRPr="00620109" w:rsidRDefault="00CC46C5"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73</w:t>
            </w:r>
          </w:p>
        </w:tc>
        <w:tc>
          <w:tcPr>
            <w:tcW w:w="1134" w:type="dxa"/>
          </w:tcPr>
          <w:p w14:paraId="2FE776DE" w14:textId="77777777" w:rsidR="00B4798D" w:rsidRDefault="00B4798D" w:rsidP="00F649F8">
            <w:pPr>
              <w:jc w:val="right"/>
              <w:rPr>
                <w:rFonts w:ascii="Times New Roman" w:eastAsia="Batang" w:hAnsi="Times New Roman" w:cs="Times New Roman"/>
                <w:color w:val="000000" w:themeColor="text1"/>
                <w:sz w:val="18"/>
                <w:szCs w:val="18"/>
              </w:rPr>
            </w:pPr>
          </w:p>
          <w:p w14:paraId="5914BCC6" w14:textId="77777777" w:rsidR="002F100F" w:rsidRDefault="002F100F" w:rsidP="00F649F8">
            <w:pPr>
              <w:jc w:val="right"/>
              <w:rPr>
                <w:rFonts w:ascii="Times New Roman" w:eastAsia="Batang" w:hAnsi="Times New Roman" w:cs="Times New Roman"/>
                <w:color w:val="000000" w:themeColor="text1"/>
                <w:sz w:val="18"/>
                <w:szCs w:val="18"/>
              </w:rPr>
            </w:pPr>
          </w:p>
          <w:p w14:paraId="51175A14" w14:textId="77777777" w:rsidR="002F100F" w:rsidRDefault="002F100F" w:rsidP="00F649F8">
            <w:pPr>
              <w:jc w:val="right"/>
              <w:rPr>
                <w:rFonts w:ascii="Times New Roman" w:eastAsia="Batang" w:hAnsi="Times New Roman" w:cs="Times New Roman"/>
                <w:color w:val="000000" w:themeColor="text1"/>
                <w:sz w:val="18"/>
                <w:szCs w:val="18"/>
              </w:rPr>
            </w:pPr>
          </w:p>
          <w:p w14:paraId="64CCF3F9" w14:textId="62F20BBE" w:rsidR="002F100F" w:rsidRPr="00620109" w:rsidRDefault="004D0AB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w:t>
            </w:r>
            <w:r w:rsidR="005C641E">
              <w:rPr>
                <w:rFonts w:ascii="Times New Roman" w:eastAsia="Batang" w:hAnsi="Times New Roman" w:cs="Times New Roman"/>
                <w:color w:val="000000" w:themeColor="text1"/>
                <w:sz w:val="18"/>
                <w:szCs w:val="18"/>
              </w:rPr>
              <w:t>60</w:t>
            </w:r>
            <w:r>
              <w:rPr>
                <w:rFonts w:ascii="Times New Roman" w:eastAsia="Batang" w:hAnsi="Times New Roman" w:cs="Times New Roman"/>
                <w:color w:val="000000" w:themeColor="text1"/>
                <w:sz w:val="18"/>
                <w:szCs w:val="18"/>
              </w:rPr>
              <w:t>.000</w:t>
            </w:r>
          </w:p>
        </w:tc>
        <w:tc>
          <w:tcPr>
            <w:tcW w:w="567" w:type="dxa"/>
          </w:tcPr>
          <w:p w14:paraId="70871398" w14:textId="77777777" w:rsidR="006D0E93" w:rsidRDefault="006D0E93" w:rsidP="00F649F8">
            <w:pPr>
              <w:jc w:val="right"/>
              <w:rPr>
                <w:rFonts w:ascii="Times New Roman" w:eastAsia="Batang" w:hAnsi="Times New Roman" w:cs="Times New Roman"/>
                <w:color w:val="000000" w:themeColor="text1"/>
                <w:sz w:val="18"/>
                <w:szCs w:val="18"/>
              </w:rPr>
            </w:pPr>
          </w:p>
          <w:p w14:paraId="055F66B5" w14:textId="77777777" w:rsidR="00F649F8" w:rsidRDefault="00F649F8" w:rsidP="00F649F8">
            <w:pPr>
              <w:jc w:val="right"/>
              <w:rPr>
                <w:rFonts w:ascii="Times New Roman" w:eastAsia="Batang" w:hAnsi="Times New Roman" w:cs="Times New Roman"/>
                <w:color w:val="000000" w:themeColor="text1"/>
                <w:sz w:val="18"/>
                <w:szCs w:val="18"/>
              </w:rPr>
            </w:pPr>
          </w:p>
          <w:p w14:paraId="2416EEF5" w14:textId="77777777" w:rsidR="00F649F8" w:rsidRDefault="00F649F8" w:rsidP="00F649F8">
            <w:pPr>
              <w:jc w:val="right"/>
              <w:rPr>
                <w:rFonts w:ascii="Times New Roman" w:eastAsia="Batang" w:hAnsi="Times New Roman" w:cs="Times New Roman"/>
                <w:color w:val="000000" w:themeColor="text1"/>
                <w:sz w:val="18"/>
                <w:szCs w:val="18"/>
              </w:rPr>
            </w:pPr>
          </w:p>
          <w:p w14:paraId="25B87D70" w14:textId="24038598" w:rsidR="00F649F8" w:rsidRPr="00620109" w:rsidRDefault="00F92C3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122</w:t>
            </w:r>
          </w:p>
        </w:tc>
        <w:tc>
          <w:tcPr>
            <w:tcW w:w="1134" w:type="dxa"/>
          </w:tcPr>
          <w:p w14:paraId="2C82F251" w14:textId="77777777" w:rsidR="00B4798D" w:rsidRDefault="00B4798D" w:rsidP="00F649F8">
            <w:pPr>
              <w:jc w:val="right"/>
              <w:rPr>
                <w:rFonts w:ascii="Times New Roman" w:eastAsia="Batang" w:hAnsi="Times New Roman" w:cs="Times New Roman"/>
                <w:color w:val="000000" w:themeColor="text1"/>
                <w:sz w:val="18"/>
                <w:szCs w:val="18"/>
              </w:rPr>
            </w:pPr>
          </w:p>
          <w:p w14:paraId="52BAB556" w14:textId="77777777" w:rsidR="006702AE" w:rsidRDefault="006702AE" w:rsidP="00F649F8">
            <w:pPr>
              <w:jc w:val="right"/>
              <w:rPr>
                <w:rFonts w:ascii="Times New Roman" w:eastAsia="Batang" w:hAnsi="Times New Roman" w:cs="Times New Roman"/>
                <w:color w:val="000000" w:themeColor="text1"/>
                <w:sz w:val="18"/>
                <w:szCs w:val="18"/>
              </w:rPr>
            </w:pPr>
          </w:p>
          <w:p w14:paraId="1DBC1147" w14:textId="77777777" w:rsidR="006702AE" w:rsidRDefault="006702AE" w:rsidP="00F649F8">
            <w:pPr>
              <w:jc w:val="right"/>
              <w:rPr>
                <w:rFonts w:ascii="Times New Roman" w:eastAsia="Batang" w:hAnsi="Times New Roman" w:cs="Times New Roman"/>
                <w:color w:val="000000" w:themeColor="text1"/>
                <w:sz w:val="18"/>
                <w:szCs w:val="18"/>
              </w:rPr>
            </w:pPr>
          </w:p>
          <w:p w14:paraId="31B0ED55" w14:textId="70C4A59A" w:rsidR="006702AE"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565.</w:t>
            </w:r>
            <w:r w:rsidR="004D0AB3">
              <w:rPr>
                <w:rFonts w:ascii="Times New Roman" w:eastAsia="Batang" w:hAnsi="Times New Roman" w:cs="Times New Roman"/>
                <w:color w:val="000000" w:themeColor="text1"/>
                <w:sz w:val="18"/>
                <w:szCs w:val="18"/>
              </w:rPr>
              <w:t>000</w:t>
            </w:r>
          </w:p>
        </w:tc>
        <w:tc>
          <w:tcPr>
            <w:tcW w:w="567" w:type="dxa"/>
          </w:tcPr>
          <w:p w14:paraId="646E9A29" w14:textId="77777777" w:rsidR="00EE4865" w:rsidRDefault="00EE4865" w:rsidP="00F649F8">
            <w:pPr>
              <w:jc w:val="right"/>
              <w:rPr>
                <w:rFonts w:ascii="Times New Roman" w:eastAsia="Batang" w:hAnsi="Times New Roman" w:cs="Times New Roman"/>
                <w:color w:val="000000" w:themeColor="text1"/>
                <w:sz w:val="18"/>
                <w:szCs w:val="18"/>
              </w:rPr>
            </w:pPr>
          </w:p>
          <w:p w14:paraId="2D93B3B8" w14:textId="77777777" w:rsidR="00F649F8" w:rsidRDefault="00F649F8" w:rsidP="00F649F8">
            <w:pPr>
              <w:jc w:val="right"/>
              <w:rPr>
                <w:rFonts w:ascii="Times New Roman" w:eastAsia="Batang" w:hAnsi="Times New Roman" w:cs="Times New Roman"/>
                <w:color w:val="000000" w:themeColor="text1"/>
                <w:sz w:val="18"/>
                <w:szCs w:val="18"/>
              </w:rPr>
            </w:pPr>
          </w:p>
          <w:p w14:paraId="55487F70" w14:textId="77777777" w:rsidR="00F649F8" w:rsidRDefault="00F649F8" w:rsidP="00F649F8">
            <w:pPr>
              <w:jc w:val="right"/>
              <w:rPr>
                <w:rFonts w:ascii="Times New Roman" w:eastAsia="Batang" w:hAnsi="Times New Roman" w:cs="Times New Roman"/>
                <w:color w:val="000000" w:themeColor="text1"/>
                <w:sz w:val="18"/>
                <w:szCs w:val="18"/>
              </w:rPr>
            </w:pPr>
          </w:p>
          <w:p w14:paraId="6B8D9FD5" w14:textId="5A57A87F"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F92C33">
              <w:rPr>
                <w:rFonts w:ascii="Times New Roman" w:eastAsia="Batang" w:hAnsi="Times New Roman" w:cs="Times New Roman"/>
                <w:color w:val="000000" w:themeColor="text1"/>
                <w:sz w:val="18"/>
                <w:szCs w:val="18"/>
              </w:rPr>
              <w:t>0</w:t>
            </w:r>
            <w:r>
              <w:rPr>
                <w:rFonts w:ascii="Times New Roman" w:eastAsia="Batang" w:hAnsi="Times New Roman" w:cs="Times New Roman"/>
                <w:color w:val="000000" w:themeColor="text1"/>
                <w:sz w:val="18"/>
                <w:szCs w:val="18"/>
              </w:rPr>
              <w:t>0</w:t>
            </w:r>
          </w:p>
        </w:tc>
      </w:tr>
      <w:tr w:rsidR="002A0320" w:rsidRPr="00620109" w14:paraId="4AFC0B4B" w14:textId="77777777" w:rsidTr="00246D8F">
        <w:tc>
          <w:tcPr>
            <w:tcW w:w="1271" w:type="dxa"/>
          </w:tcPr>
          <w:p w14:paraId="05679E4C" w14:textId="77777777" w:rsidR="004E1D21" w:rsidRPr="008D4E0F" w:rsidRDefault="004E1D21" w:rsidP="003A5FFF">
            <w:pPr>
              <w:rPr>
                <w:rFonts w:ascii="Times New Roman" w:eastAsia="Batang" w:hAnsi="Times New Roman" w:cs="Times New Roman"/>
                <w:color w:val="000000" w:themeColor="text1"/>
                <w:sz w:val="18"/>
                <w:szCs w:val="18"/>
              </w:rPr>
            </w:pPr>
          </w:p>
          <w:p w14:paraId="42C6ABAC" w14:textId="0D6561DA"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 xml:space="preserve">Naknade        građanima i   </w:t>
            </w:r>
          </w:p>
          <w:p w14:paraId="5AB4BEF3" w14:textId="77777777"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kućanstvima      na temelju</w:t>
            </w:r>
          </w:p>
          <w:p w14:paraId="630E4578" w14:textId="77777777"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osiguranja i     druge naknade</w:t>
            </w:r>
          </w:p>
          <w:p w14:paraId="41AC81AA" w14:textId="11F73372" w:rsidR="004E1D21" w:rsidRPr="008D4E0F" w:rsidRDefault="004E1D21" w:rsidP="004E1D21">
            <w:pPr>
              <w:rPr>
                <w:rFonts w:ascii="Times New Roman" w:eastAsia="Batang" w:hAnsi="Times New Roman" w:cs="Times New Roman"/>
                <w:color w:val="000000" w:themeColor="text1"/>
                <w:sz w:val="18"/>
                <w:szCs w:val="18"/>
              </w:rPr>
            </w:pPr>
          </w:p>
          <w:p w14:paraId="56193F35" w14:textId="537D6A57" w:rsidR="007A55D8" w:rsidRPr="008D4E0F" w:rsidRDefault="007A55D8" w:rsidP="004E1D21">
            <w:pPr>
              <w:rPr>
                <w:rFonts w:ascii="Times New Roman" w:eastAsia="Batang" w:hAnsi="Times New Roman" w:cs="Times New Roman"/>
                <w:color w:val="000000" w:themeColor="text1"/>
                <w:sz w:val="18"/>
                <w:szCs w:val="18"/>
              </w:rPr>
            </w:pPr>
          </w:p>
        </w:tc>
        <w:tc>
          <w:tcPr>
            <w:tcW w:w="1134" w:type="dxa"/>
          </w:tcPr>
          <w:p w14:paraId="219AB19E"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69CBA5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5A46695"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F001B9A"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22FA2A3"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87F09D3"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33A9CC4" w14:textId="08FF1B4B" w:rsidR="007A55D8" w:rsidRPr="00620109" w:rsidRDefault="00810AC0" w:rsidP="002F778E">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340.500</w:t>
            </w:r>
          </w:p>
        </w:tc>
        <w:tc>
          <w:tcPr>
            <w:tcW w:w="1134" w:type="dxa"/>
          </w:tcPr>
          <w:p w14:paraId="7A9CB203"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86620BD"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102E8F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7B06B0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606CBD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DC64726"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1EC9807" w14:textId="7EE30FC4" w:rsidR="007A55D8" w:rsidRPr="00620109" w:rsidRDefault="000C37F6" w:rsidP="00263290">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36</w:t>
            </w:r>
            <w:r w:rsidR="00ED130A">
              <w:rPr>
                <w:rFonts w:ascii="Times New Roman" w:eastAsia="Batang" w:hAnsi="Times New Roman" w:cs="Times New Roman"/>
                <w:color w:val="000000" w:themeColor="text1"/>
                <w:sz w:val="18"/>
                <w:szCs w:val="18"/>
              </w:rPr>
              <w:t>3</w:t>
            </w:r>
            <w:r>
              <w:rPr>
                <w:rFonts w:ascii="Times New Roman" w:eastAsia="Batang" w:hAnsi="Times New Roman" w:cs="Times New Roman"/>
                <w:color w:val="000000" w:themeColor="text1"/>
                <w:sz w:val="18"/>
                <w:szCs w:val="18"/>
              </w:rPr>
              <w:t>.000</w:t>
            </w:r>
          </w:p>
        </w:tc>
        <w:tc>
          <w:tcPr>
            <w:tcW w:w="567" w:type="dxa"/>
          </w:tcPr>
          <w:p w14:paraId="2C911B5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5D18C93"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30ACC4D"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04C8B3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3850C95"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2405692"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945D97C" w14:textId="35F44F43" w:rsidR="007A55D8" w:rsidRPr="00620109" w:rsidRDefault="003E2F34"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4E0F97">
              <w:rPr>
                <w:rFonts w:ascii="Times New Roman" w:eastAsia="Batang" w:hAnsi="Times New Roman" w:cs="Times New Roman"/>
                <w:color w:val="000000" w:themeColor="text1"/>
                <w:sz w:val="18"/>
                <w:szCs w:val="18"/>
              </w:rPr>
              <w:t>0</w:t>
            </w:r>
          </w:p>
        </w:tc>
        <w:tc>
          <w:tcPr>
            <w:tcW w:w="992" w:type="dxa"/>
          </w:tcPr>
          <w:p w14:paraId="65CBAF48" w14:textId="77777777" w:rsidR="007A55D8" w:rsidRDefault="007A55D8" w:rsidP="00F649F8">
            <w:pPr>
              <w:jc w:val="right"/>
              <w:rPr>
                <w:rFonts w:ascii="Times New Roman" w:eastAsia="Batang" w:hAnsi="Times New Roman" w:cs="Times New Roman"/>
                <w:color w:val="000000" w:themeColor="text1"/>
                <w:sz w:val="18"/>
                <w:szCs w:val="18"/>
              </w:rPr>
            </w:pPr>
          </w:p>
          <w:p w14:paraId="57143887" w14:textId="77777777" w:rsidR="003B14E3" w:rsidRDefault="003B14E3" w:rsidP="00F649F8">
            <w:pPr>
              <w:jc w:val="right"/>
              <w:rPr>
                <w:rFonts w:ascii="Times New Roman" w:eastAsia="Batang" w:hAnsi="Times New Roman" w:cs="Times New Roman"/>
                <w:color w:val="000000" w:themeColor="text1"/>
                <w:sz w:val="18"/>
                <w:szCs w:val="18"/>
              </w:rPr>
            </w:pPr>
          </w:p>
          <w:p w14:paraId="73296E5B" w14:textId="77777777" w:rsidR="003B14E3" w:rsidRDefault="003B14E3" w:rsidP="00F649F8">
            <w:pPr>
              <w:jc w:val="right"/>
              <w:rPr>
                <w:rFonts w:ascii="Times New Roman" w:eastAsia="Batang" w:hAnsi="Times New Roman" w:cs="Times New Roman"/>
                <w:color w:val="000000" w:themeColor="text1"/>
                <w:sz w:val="18"/>
                <w:szCs w:val="18"/>
              </w:rPr>
            </w:pPr>
          </w:p>
          <w:p w14:paraId="7C7CA808" w14:textId="77777777" w:rsidR="003B14E3" w:rsidRDefault="003B14E3" w:rsidP="00F649F8">
            <w:pPr>
              <w:jc w:val="right"/>
              <w:rPr>
                <w:rFonts w:ascii="Times New Roman" w:eastAsia="Batang" w:hAnsi="Times New Roman" w:cs="Times New Roman"/>
                <w:color w:val="000000" w:themeColor="text1"/>
                <w:sz w:val="18"/>
                <w:szCs w:val="18"/>
              </w:rPr>
            </w:pPr>
          </w:p>
          <w:p w14:paraId="26B0E9FF" w14:textId="77777777" w:rsidR="003B14E3" w:rsidRDefault="003B14E3" w:rsidP="00F649F8">
            <w:pPr>
              <w:jc w:val="right"/>
              <w:rPr>
                <w:rFonts w:ascii="Times New Roman" w:eastAsia="Batang" w:hAnsi="Times New Roman" w:cs="Times New Roman"/>
                <w:color w:val="000000" w:themeColor="text1"/>
                <w:sz w:val="18"/>
                <w:szCs w:val="18"/>
              </w:rPr>
            </w:pPr>
          </w:p>
          <w:p w14:paraId="60772EDA" w14:textId="77777777" w:rsidR="003B14E3" w:rsidRDefault="003B14E3" w:rsidP="00F649F8">
            <w:pPr>
              <w:jc w:val="right"/>
              <w:rPr>
                <w:rFonts w:ascii="Times New Roman" w:eastAsia="Batang" w:hAnsi="Times New Roman" w:cs="Times New Roman"/>
                <w:color w:val="000000" w:themeColor="text1"/>
                <w:sz w:val="18"/>
                <w:szCs w:val="18"/>
              </w:rPr>
            </w:pPr>
          </w:p>
          <w:p w14:paraId="48DABBE1" w14:textId="18D4F1B6" w:rsidR="003B14E3" w:rsidRPr="00620109" w:rsidRDefault="004E0F9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194</w:t>
            </w:r>
            <w:r w:rsidR="004D0AB3">
              <w:rPr>
                <w:rFonts w:ascii="Times New Roman" w:eastAsia="Batang" w:hAnsi="Times New Roman" w:cs="Times New Roman"/>
                <w:color w:val="000000" w:themeColor="text1"/>
                <w:sz w:val="18"/>
                <w:szCs w:val="18"/>
              </w:rPr>
              <w:t>.000</w:t>
            </w:r>
          </w:p>
        </w:tc>
        <w:tc>
          <w:tcPr>
            <w:tcW w:w="567" w:type="dxa"/>
          </w:tcPr>
          <w:p w14:paraId="45845E00" w14:textId="77777777" w:rsidR="00B4798D" w:rsidRDefault="00B4798D" w:rsidP="00F649F8">
            <w:pPr>
              <w:jc w:val="right"/>
              <w:rPr>
                <w:rFonts w:ascii="Times New Roman" w:eastAsia="Batang" w:hAnsi="Times New Roman" w:cs="Times New Roman"/>
                <w:color w:val="000000" w:themeColor="text1"/>
                <w:sz w:val="18"/>
                <w:szCs w:val="18"/>
              </w:rPr>
            </w:pPr>
          </w:p>
          <w:p w14:paraId="48DD1BB5" w14:textId="77777777" w:rsidR="00F649F8" w:rsidRDefault="00F649F8" w:rsidP="00F649F8">
            <w:pPr>
              <w:jc w:val="right"/>
              <w:rPr>
                <w:rFonts w:ascii="Times New Roman" w:eastAsia="Batang" w:hAnsi="Times New Roman" w:cs="Times New Roman"/>
                <w:color w:val="000000" w:themeColor="text1"/>
                <w:sz w:val="18"/>
                <w:szCs w:val="18"/>
              </w:rPr>
            </w:pPr>
          </w:p>
          <w:p w14:paraId="7E0EA490" w14:textId="77777777" w:rsidR="00F649F8" w:rsidRDefault="00F649F8" w:rsidP="00F649F8">
            <w:pPr>
              <w:jc w:val="right"/>
              <w:rPr>
                <w:rFonts w:ascii="Times New Roman" w:eastAsia="Batang" w:hAnsi="Times New Roman" w:cs="Times New Roman"/>
                <w:color w:val="000000" w:themeColor="text1"/>
                <w:sz w:val="18"/>
                <w:szCs w:val="18"/>
              </w:rPr>
            </w:pPr>
          </w:p>
          <w:p w14:paraId="3ED62F48" w14:textId="77777777" w:rsidR="00F649F8" w:rsidRDefault="00F649F8" w:rsidP="00F649F8">
            <w:pPr>
              <w:jc w:val="right"/>
              <w:rPr>
                <w:rFonts w:ascii="Times New Roman" w:eastAsia="Batang" w:hAnsi="Times New Roman" w:cs="Times New Roman"/>
                <w:color w:val="000000" w:themeColor="text1"/>
                <w:sz w:val="18"/>
                <w:szCs w:val="18"/>
              </w:rPr>
            </w:pPr>
          </w:p>
          <w:p w14:paraId="7CCAC6F4" w14:textId="77777777" w:rsidR="00F649F8" w:rsidRDefault="00F649F8" w:rsidP="00F649F8">
            <w:pPr>
              <w:jc w:val="right"/>
              <w:rPr>
                <w:rFonts w:ascii="Times New Roman" w:eastAsia="Batang" w:hAnsi="Times New Roman" w:cs="Times New Roman"/>
                <w:color w:val="000000" w:themeColor="text1"/>
                <w:sz w:val="18"/>
                <w:szCs w:val="18"/>
              </w:rPr>
            </w:pPr>
          </w:p>
          <w:p w14:paraId="3E377591" w14:textId="77777777" w:rsidR="00F649F8" w:rsidRDefault="00F649F8" w:rsidP="00F649F8">
            <w:pPr>
              <w:jc w:val="right"/>
              <w:rPr>
                <w:rFonts w:ascii="Times New Roman" w:eastAsia="Batang" w:hAnsi="Times New Roman" w:cs="Times New Roman"/>
                <w:color w:val="000000" w:themeColor="text1"/>
                <w:sz w:val="18"/>
                <w:szCs w:val="18"/>
              </w:rPr>
            </w:pPr>
          </w:p>
          <w:p w14:paraId="0A667425" w14:textId="6D278D22" w:rsidR="00F649F8" w:rsidRPr="00620109" w:rsidRDefault="00CC46C5"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53</w:t>
            </w:r>
          </w:p>
        </w:tc>
        <w:tc>
          <w:tcPr>
            <w:tcW w:w="1134" w:type="dxa"/>
          </w:tcPr>
          <w:p w14:paraId="4C2746D6" w14:textId="77777777" w:rsidR="00F81755" w:rsidRDefault="00F81755" w:rsidP="00F649F8">
            <w:pPr>
              <w:jc w:val="right"/>
              <w:rPr>
                <w:rFonts w:ascii="Times New Roman" w:eastAsia="Batang" w:hAnsi="Times New Roman" w:cs="Times New Roman"/>
                <w:color w:val="000000" w:themeColor="text1"/>
                <w:sz w:val="18"/>
                <w:szCs w:val="18"/>
              </w:rPr>
            </w:pPr>
          </w:p>
          <w:p w14:paraId="2A308B6A" w14:textId="77777777" w:rsidR="002F100F" w:rsidRDefault="002F100F" w:rsidP="00F649F8">
            <w:pPr>
              <w:jc w:val="right"/>
              <w:rPr>
                <w:rFonts w:ascii="Times New Roman" w:eastAsia="Batang" w:hAnsi="Times New Roman" w:cs="Times New Roman"/>
                <w:color w:val="000000" w:themeColor="text1"/>
                <w:sz w:val="18"/>
                <w:szCs w:val="18"/>
              </w:rPr>
            </w:pPr>
          </w:p>
          <w:p w14:paraId="5F9CABA3" w14:textId="77777777" w:rsidR="002F100F" w:rsidRDefault="002F100F" w:rsidP="00F649F8">
            <w:pPr>
              <w:jc w:val="right"/>
              <w:rPr>
                <w:rFonts w:ascii="Times New Roman" w:eastAsia="Batang" w:hAnsi="Times New Roman" w:cs="Times New Roman"/>
                <w:color w:val="000000" w:themeColor="text1"/>
                <w:sz w:val="18"/>
                <w:szCs w:val="18"/>
              </w:rPr>
            </w:pPr>
          </w:p>
          <w:p w14:paraId="557869D0" w14:textId="77777777" w:rsidR="002F100F" w:rsidRDefault="002F100F" w:rsidP="00F649F8">
            <w:pPr>
              <w:jc w:val="right"/>
              <w:rPr>
                <w:rFonts w:ascii="Times New Roman" w:eastAsia="Batang" w:hAnsi="Times New Roman" w:cs="Times New Roman"/>
                <w:color w:val="000000" w:themeColor="text1"/>
                <w:sz w:val="18"/>
                <w:szCs w:val="18"/>
              </w:rPr>
            </w:pPr>
          </w:p>
          <w:p w14:paraId="5ADEE37A" w14:textId="77777777" w:rsidR="002F100F" w:rsidRDefault="002F100F" w:rsidP="00F649F8">
            <w:pPr>
              <w:jc w:val="right"/>
              <w:rPr>
                <w:rFonts w:ascii="Times New Roman" w:eastAsia="Batang" w:hAnsi="Times New Roman" w:cs="Times New Roman"/>
                <w:color w:val="000000" w:themeColor="text1"/>
                <w:sz w:val="18"/>
                <w:szCs w:val="18"/>
              </w:rPr>
            </w:pPr>
          </w:p>
          <w:p w14:paraId="59CE9701" w14:textId="77777777" w:rsidR="002F100F" w:rsidRDefault="002F100F" w:rsidP="00F649F8">
            <w:pPr>
              <w:jc w:val="right"/>
              <w:rPr>
                <w:rFonts w:ascii="Times New Roman" w:eastAsia="Batang" w:hAnsi="Times New Roman" w:cs="Times New Roman"/>
                <w:color w:val="000000" w:themeColor="text1"/>
                <w:sz w:val="18"/>
                <w:szCs w:val="18"/>
              </w:rPr>
            </w:pPr>
          </w:p>
          <w:p w14:paraId="178254E9" w14:textId="75E22A30" w:rsidR="002F100F"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209</w:t>
            </w:r>
            <w:r w:rsidR="004D0AB3">
              <w:rPr>
                <w:rFonts w:ascii="Times New Roman" w:eastAsia="Batang" w:hAnsi="Times New Roman" w:cs="Times New Roman"/>
                <w:color w:val="000000" w:themeColor="text1"/>
                <w:sz w:val="18"/>
                <w:szCs w:val="18"/>
              </w:rPr>
              <w:t>.000</w:t>
            </w:r>
          </w:p>
        </w:tc>
        <w:tc>
          <w:tcPr>
            <w:tcW w:w="567" w:type="dxa"/>
          </w:tcPr>
          <w:p w14:paraId="5FECE057" w14:textId="77777777" w:rsidR="006D0E93" w:rsidRDefault="006D0E93" w:rsidP="00F649F8">
            <w:pPr>
              <w:jc w:val="right"/>
              <w:rPr>
                <w:rFonts w:ascii="Times New Roman" w:eastAsia="Batang" w:hAnsi="Times New Roman" w:cs="Times New Roman"/>
                <w:color w:val="000000" w:themeColor="text1"/>
                <w:sz w:val="18"/>
                <w:szCs w:val="18"/>
              </w:rPr>
            </w:pPr>
          </w:p>
          <w:p w14:paraId="1F64E923" w14:textId="77777777" w:rsidR="00F649F8" w:rsidRDefault="00F649F8" w:rsidP="00F649F8">
            <w:pPr>
              <w:jc w:val="right"/>
              <w:rPr>
                <w:rFonts w:ascii="Times New Roman" w:eastAsia="Batang" w:hAnsi="Times New Roman" w:cs="Times New Roman"/>
                <w:color w:val="000000" w:themeColor="text1"/>
                <w:sz w:val="18"/>
                <w:szCs w:val="18"/>
              </w:rPr>
            </w:pPr>
          </w:p>
          <w:p w14:paraId="1B235DAD" w14:textId="77777777" w:rsidR="00F649F8" w:rsidRDefault="00F649F8" w:rsidP="00F649F8">
            <w:pPr>
              <w:jc w:val="right"/>
              <w:rPr>
                <w:rFonts w:ascii="Times New Roman" w:eastAsia="Batang" w:hAnsi="Times New Roman" w:cs="Times New Roman"/>
                <w:color w:val="000000" w:themeColor="text1"/>
                <w:sz w:val="18"/>
                <w:szCs w:val="18"/>
              </w:rPr>
            </w:pPr>
          </w:p>
          <w:p w14:paraId="05B53422" w14:textId="77777777" w:rsidR="00F649F8" w:rsidRDefault="00F649F8" w:rsidP="00F649F8">
            <w:pPr>
              <w:jc w:val="right"/>
              <w:rPr>
                <w:rFonts w:ascii="Times New Roman" w:eastAsia="Batang" w:hAnsi="Times New Roman" w:cs="Times New Roman"/>
                <w:color w:val="000000" w:themeColor="text1"/>
                <w:sz w:val="18"/>
                <w:szCs w:val="18"/>
              </w:rPr>
            </w:pPr>
          </w:p>
          <w:p w14:paraId="22BCF1B5" w14:textId="77777777" w:rsidR="00F649F8" w:rsidRDefault="00F649F8" w:rsidP="00F649F8">
            <w:pPr>
              <w:jc w:val="right"/>
              <w:rPr>
                <w:rFonts w:ascii="Times New Roman" w:eastAsia="Batang" w:hAnsi="Times New Roman" w:cs="Times New Roman"/>
                <w:color w:val="000000" w:themeColor="text1"/>
                <w:sz w:val="18"/>
                <w:szCs w:val="18"/>
              </w:rPr>
            </w:pPr>
          </w:p>
          <w:p w14:paraId="78DFDE2B" w14:textId="77777777" w:rsidR="00F649F8" w:rsidRDefault="00F649F8" w:rsidP="00F649F8">
            <w:pPr>
              <w:jc w:val="right"/>
              <w:rPr>
                <w:rFonts w:ascii="Times New Roman" w:eastAsia="Batang" w:hAnsi="Times New Roman" w:cs="Times New Roman"/>
                <w:color w:val="000000" w:themeColor="text1"/>
                <w:sz w:val="18"/>
                <w:szCs w:val="18"/>
              </w:rPr>
            </w:pPr>
          </w:p>
          <w:p w14:paraId="7E001B39" w14:textId="59571817"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F92C33">
              <w:rPr>
                <w:rFonts w:ascii="Times New Roman" w:eastAsia="Batang" w:hAnsi="Times New Roman" w:cs="Times New Roman"/>
                <w:color w:val="000000" w:themeColor="text1"/>
                <w:sz w:val="18"/>
                <w:szCs w:val="18"/>
              </w:rPr>
              <w:t>7</w:t>
            </w:r>
          </w:p>
        </w:tc>
        <w:tc>
          <w:tcPr>
            <w:tcW w:w="1134" w:type="dxa"/>
          </w:tcPr>
          <w:p w14:paraId="509636A9" w14:textId="77777777" w:rsidR="00F81755" w:rsidRDefault="00F81755" w:rsidP="00F649F8">
            <w:pPr>
              <w:jc w:val="right"/>
              <w:rPr>
                <w:rFonts w:ascii="Times New Roman" w:eastAsia="Batang" w:hAnsi="Times New Roman" w:cs="Times New Roman"/>
                <w:color w:val="000000" w:themeColor="text1"/>
                <w:sz w:val="18"/>
                <w:szCs w:val="18"/>
              </w:rPr>
            </w:pPr>
          </w:p>
          <w:p w14:paraId="197342D5" w14:textId="77777777" w:rsidR="006702AE" w:rsidRDefault="006702AE" w:rsidP="00F649F8">
            <w:pPr>
              <w:jc w:val="right"/>
              <w:rPr>
                <w:rFonts w:ascii="Times New Roman" w:eastAsia="Batang" w:hAnsi="Times New Roman" w:cs="Times New Roman"/>
                <w:color w:val="000000" w:themeColor="text1"/>
                <w:sz w:val="18"/>
                <w:szCs w:val="18"/>
              </w:rPr>
            </w:pPr>
          </w:p>
          <w:p w14:paraId="6CE74605" w14:textId="77777777" w:rsidR="006702AE" w:rsidRDefault="006702AE" w:rsidP="00F649F8">
            <w:pPr>
              <w:jc w:val="right"/>
              <w:rPr>
                <w:rFonts w:ascii="Times New Roman" w:eastAsia="Batang" w:hAnsi="Times New Roman" w:cs="Times New Roman"/>
                <w:color w:val="000000" w:themeColor="text1"/>
                <w:sz w:val="18"/>
                <w:szCs w:val="18"/>
              </w:rPr>
            </w:pPr>
          </w:p>
          <w:p w14:paraId="703870F2" w14:textId="77777777" w:rsidR="006702AE" w:rsidRDefault="006702AE" w:rsidP="00F649F8">
            <w:pPr>
              <w:jc w:val="right"/>
              <w:rPr>
                <w:rFonts w:ascii="Times New Roman" w:eastAsia="Batang" w:hAnsi="Times New Roman" w:cs="Times New Roman"/>
                <w:color w:val="000000" w:themeColor="text1"/>
                <w:sz w:val="18"/>
                <w:szCs w:val="18"/>
              </w:rPr>
            </w:pPr>
          </w:p>
          <w:p w14:paraId="207412A7" w14:textId="77777777" w:rsidR="006702AE" w:rsidRDefault="006702AE" w:rsidP="00F649F8">
            <w:pPr>
              <w:jc w:val="right"/>
              <w:rPr>
                <w:rFonts w:ascii="Times New Roman" w:eastAsia="Batang" w:hAnsi="Times New Roman" w:cs="Times New Roman"/>
                <w:color w:val="000000" w:themeColor="text1"/>
                <w:sz w:val="18"/>
                <w:szCs w:val="18"/>
              </w:rPr>
            </w:pPr>
          </w:p>
          <w:p w14:paraId="2C562B09" w14:textId="77777777" w:rsidR="006702AE" w:rsidRDefault="006702AE" w:rsidP="00F649F8">
            <w:pPr>
              <w:jc w:val="right"/>
              <w:rPr>
                <w:rFonts w:ascii="Times New Roman" w:eastAsia="Batang" w:hAnsi="Times New Roman" w:cs="Times New Roman"/>
                <w:color w:val="000000" w:themeColor="text1"/>
                <w:sz w:val="18"/>
                <w:szCs w:val="18"/>
              </w:rPr>
            </w:pPr>
          </w:p>
          <w:p w14:paraId="65215CD4" w14:textId="59F418E0" w:rsidR="006702AE"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219</w:t>
            </w:r>
            <w:r w:rsidR="004D0AB3">
              <w:rPr>
                <w:rFonts w:ascii="Times New Roman" w:eastAsia="Batang" w:hAnsi="Times New Roman" w:cs="Times New Roman"/>
                <w:color w:val="000000" w:themeColor="text1"/>
                <w:sz w:val="18"/>
                <w:szCs w:val="18"/>
              </w:rPr>
              <w:t>.000</w:t>
            </w:r>
          </w:p>
        </w:tc>
        <w:tc>
          <w:tcPr>
            <w:tcW w:w="567" w:type="dxa"/>
          </w:tcPr>
          <w:p w14:paraId="20286F96" w14:textId="77777777" w:rsidR="00EE4865" w:rsidRDefault="00EE4865" w:rsidP="00F649F8">
            <w:pPr>
              <w:jc w:val="right"/>
              <w:rPr>
                <w:rFonts w:ascii="Times New Roman" w:eastAsia="Batang" w:hAnsi="Times New Roman" w:cs="Times New Roman"/>
                <w:color w:val="000000" w:themeColor="text1"/>
                <w:sz w:val="18"/>
                <w:szCs w:val="18"/>
              </w:rPr>
            </w:pPr>
          </w:p>
          <w:p w14:paraId="1F4762FE" w14:textId="77777777" w:rsidR="00F649F8" w:rsidRDefault="00F649F8" w:rsidP="00F649F8">
            <w:pPr>
              <w:jc w:val="right"/>
              <w:rPr>
                <w:rFonts w:ascii="Times New Roman" w:eastAsia="Batang" w:hAnsi="Times New Roman" w:cs="Times New Roman"/>
                <w:color w:val="000000" w:themeColor="text1"/>
                <w:sz w:val="18"/>
                <w:szCs w:val="18"/>
              </w:rPr>
            </w:pPr>
          </w:p>
          <w:p w14:paraId="6AB80975" w14:textId="77777777" w:rsidR="00F649F8" w:rsidRDefault="00F649F8" w:rsidP="00F649F8">
            <w:pPr>
              <w:jc w:val="right"/>
              <w:rPr>
                <w:rFonts w:ascii="Times New Roman" w:eastAsia="Batang" w:hAnsi="Times New Roman" w:cs="Times New Roman"/>
                <w:color w:val="000000" w:themeColor="text1"/>
                <w:sz w:val="18"/>
                <w:szCs w:val="18"/>
              </w:rPr>
            </w:pPr>
          </w:p>
          <w:p w14:paraId="59BF3686" w14:textId="77777777" w:rsidR="00F649F8" w:rsidRDefault="00F649F8" w:rsidP="00F649F8">
            <w:pPr>
              <w:jc w:val="right"/>
              <w:rPr>
                <w:rFonts w:ascii="Times New Roman" w:eastAsia="Batang" w:hAnsi="Times New Roman" w:cs="Times New Roman"/>
                <w:color w:val="000000" w:themeColor="text1"/>
                <w:sz w:val="18"/>
                <w:szCs w:val="18"/>
              </w:rPr>
            </w:pPr>
          </w:p>
          <w:p w14:paraId="48F9D2FE" w14:textId="77777777" w:rsidR="00F649F8" w:rsidRDefault="00F649F8" w:rsidP="00F649F8">
            <w:pPr>
              <w:jc w:val="right"/>
              <w:rPr>
                <w:rFonts w:ascii="Times New Roman" w:eastAsia="Batang" w:hAnsi="Times New Roman" w:cs="Times New Roman"/>
                <w:color w:val="000000" w:themeColor="text1"/>
                <w:sz w:val="18"/>
                <w:szCs w:val="18"/>
              </w:rPr>
            </w:pPr>
          </w:p>
          <w:p w14:paraId="751D3279" w14:textId="77777777" w:rsidR="00F649F8" w:rsidRDefault="00F649F8" w:rsidP="00F649F8">
            <w:pPr>
              <w:jc w:val="right"/>
              <w:rPr>
                <w:rFonts w:ascii="Times New Roman" w:eastAsia="Batang" w:hAnsi="Times New Roman" w:cs="Times New Roman"/>
                <w:color w:val="000000" w:themeColor="text1"/>
                <w:sz w:val="18"/>
                <w:szCs w:val="18"/>
              </w:rPr>
            </w:pPr>
          </w:p>
          <w:p w14:paraId="4BF32C6C" w14:textId="1FB2A9FC" w:rsidR="00F649F8" w:rsidRPr="00620109" w:rsidRDefault="00F649F8"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F92C33">
              <w:rPr>
                <w:rFonts w:ascii="Times New Roman" w:eastAsia="Batang" w:hAnsi="Times New Roman" w:cs="Times New Roman"/>
                <w:color w:val="000000" w:themeColor="text1"/>
                <w:sz w:val="18"/>
                <w:szCs w:val="18"/>
              </w:rPr>
              <w:t>4</w:t>
            </w:r>
          </w:p>
        </w:tc>
      </w:tr>
      <w:tr w:rsidR="002A0320" w:rsidRPr="00620109" w14:paraId="27FDD877" w14:textId="77777777" w:rsidTr="00246D8F">
        <w:tc>
          <w:tcPr>
            <w:tcW w:w="1271" w:type="dxa"/>
          </w:tcPr>
          <w:p w14:paraId="7A946C4C" w14:textId="77777777" w:rsidR="004E1D21" w:rsidRPr="008D4E0F" w:rsidRDefault="004E1D21" w:rsidP="003A5FFF">
            <w:pPr>
              <w:rPr>
                <w:rFonts w:ascii="Times New Roman" w:eastAsia="Batang" w:hAnsi="Times New Roman" w:cs="Times New Roman"/>
                <w:color w:val="000000" w:themeColor="text1"/>
                <w:sz w:val="18"/>
                <w:szCs w:val="18"/>
              </w:rPr>
            </w:pPr>
          </w:p>
          <w:p w14:paraId="424A10D7" w14:textId="070C3686" w:rsidR="007A55D8" w:rsidRPr="008D4E0F" w:rsidRDefault="007A55D8" w:rsidP="003A5FFF">
            <w:pPr>
              <w:rPr>
                <w:rFonts w:ascii="Times New Roman" w:eastAsia="Batang" w:hAnsi="Times New Roman" w:cs="Times New Roman"/>
                <w:color w:val="000000" w:themeColor="text1"/>
                <w:sz w:val="18"/>
                <w:szCs w:val="18"/>
              </w:rPr>
            </w:pPr>
            <w:r w:rsidRPr="008D4E0F">
              <w:rPr>
                <w:rFonts w:ascii="Times New Roman" w:eastAsia="Batang" w:hAnsi="Times New Roman" w:cs="Times New Roman"/>
                <w:color w:val="000000" w:themeColor="text1"/>
                <w:sz w:val="18"/>
                <w:szCs w:val="18"/>
              </w:rPr>
              <w:t>Ostali rashodi</w:t>
            </w:r>
          </w:p>
          <w:p w14:paraId="55772DCD" w14:textId="699EAAD2" w:rsidR="007A55D8" w:rsidRPr="008D4E0F" w:rsidRDefault="007A55D8" w:rsidP="003A5FFF">
            <w:pPr>
              <w:rPr>
                <w:rFonts w:ascii="Times New Roman" w:eastAsia="Batang" w:hAnsi="Times New Roman" w:cs="Times New Roman"/>
                <w:color w:val="000000" w:themeColor="text1"/>
                <w:sz w:val="18"/>
                <w:szCs w:val="18"/>
              </w:rPr>
            </w:pPr>
          </w:p>
        </w:tc>
        <w:tc>
          <w:tcPr>
            <w:tcW w:w="1134" w:type="dxa"/>
          </w:tcPr>
          <w:p w14:paraId="5824EBD6"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B784CD5" w14:textId="31DA887C" w:rsidR="007A55D8" w:rsidRPr="00620109" w:rsidRDefault="00810AC0"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516.000</w:t>
            </w:r>
          </w:p>
          <w:p w14:paraId="712843EB" w14:textId="1BBB161C" w:rsidR="007A55D8" w:rsidRPr="00620109" w:rsidRDefault="007A55D8" w:rsidP="00F649F8">
            <w:pPr>
              <w:jc w:val="right"/>
              <w:rPr>
                <w:rFonts w:ascii="Times New Roman" w:eastAsia="Batang" w:hAnsi="Times New Roman" w:cs="Times New Roman"/>
                <w:color w:val="000000" w:themeColor="text1"/>
                <w:sz w:val="18"/>
                <w:szCs w:val="18"/>
              </w:rPr>
            </w:pPr>
          </w:p>
        </w:tc>
        <w:tc>
          <w:tcPr>
            <w:tcW w:w="1134" w:type="dxa"/>
          </w:tcPr>
          <w:p w14:paraId="30C28595"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F874248" w14:textId="62CB31B2" w:rsidR="007A55D8" w:rsidRPr="00620109" w:rsidRDefault="00ED130A" w:rsidP="00263290">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584.600</w:t>
            </w:r>
          </w:p>
        </w:tc>
        <w:tc>
          <w:tcPr>
            <w:tcW w:w="567" w:type="dxa"/>
          </w:tcPr>
          <w:p w14:paraId="1306AE08"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24F35A3" w14:textId="04CC69ED" w:rsidR="007A55D8" w:rsidRPr="00620109" w:rsidRDefault="004E0F9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113</w:t>
            </w:r>
          </w:p>
        </w:tc>
        <w:tc>
          <w:tcPr>
            <w:tcW w:w="992" w:type="dxa"/>
          </w:tcPr>
          <w:p w14:paraId="655C11AB" w14:textId="77777777" w:rsidR="007A55D8" w:rsidRDefault="007A55D8" w:rsidP="00F649F8">
            <w:pPr>
              <w:jc w:val="right"/>
              <w:rPr>
                <w:rFonts w:ascii="Times New Roman" w:eastAsia="Batang" w:hAnsi="Times New Roman" w:cs="Times New Roman"/>
                <w:color w:val="000000" w:themeColor="text1"/>
                <w:sz w:val="18"/>
                <w:szCs w:val="18"/>
              </w:rPr>
            </w:pPr>
          </w:p>
          <w:p w14:paraId="042104DA" w14:textId="3C0917CD" w:rsidR="003B14E3"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w:t>
            </w:r>
            <w:r w:rsidR="004E0F97">
              <w:rPr>
                <w:rFonts w:ascii="Times New Roman" w:eastAsia="Batang" w:hAnsi="Times New Roman" w:cs="Times New Roman"/>
                <w:color w:val="000000" w:themeColor="text1"/>
                <w:sz w:val="18"/>
                <w:szCs w:val="18"/>
              </w:rPr>
              <w:t>34.100</w:t>
            </w:r>
          </w:p>
        </w:tc>
        <w:tc>
          <w:tcPr>
            <w:tcW w:w="567" w:type="dxa"/>
          </w:tcPr>
          <w:p w14:paraId="1A8A80C4" w14:textId="77777777" w:rsidR="00B4798D" w:rsidRDefault="00B4798D" w:rsidP="00F649F8">
            <w:pPr>
              <w:jc w:val="right"/>
              <w:rPr>
                <w:rFonts w:ascii="Times New Roman" w:eastAsia="Batang" w:hAnsi="Times New Roman" w:cs="Times New Roman"/>
                <w:color w:val="000000" w:themeColor="text1"/>
                <w:sz w:val="18"/>
                <w:szCs w:val="18"/>
              </w:rPr>
            </w:pPr>
          </w:p>
          <w:p w14:paraId="01C3E45C" w14:textId="760ED8B8" w:rsidR="00F649F8" w:rsidRPr="00620109" w:rsidRDefault="00CC46C5"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91</w:t>
            </w:r>
          </w:p>
        </w:tc>
        <w:tc>
          <w:tcPr>
            <w:tcW w:w="1134" w:type="dxa"/>
          </w:tcPr>
          <w:p w14:paraId="55DA6A16" w14:textId="77777777" w:rsidR="00F81755" w:rsidRDefault="00F81755" w:rsidP="00F649F8">
            <w:pPr>
              <w:jc w:val="right"/>
              <w:rPr>
                <w:rFonts w:ascii="Times New Roman" w:eastAsia="Batang" w:hAnsi="Times New Roman" w:cs="Times New Roman"/>
                <w:color w:val="000000" w:themeColor="text1"/>
                <w:sz w:val="18"/>
                <w:szCs w:val="18"/>
              </w:rPr>
            </w:pPr>
          </w:p>
          <w:p w14:paraId="531C43A2" w14:textId="6B4D5736" w:rsidR="002F100F"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54</w:t>
            </w:r>
            <w:r w:rsidR="005C641E">
              <w:rPr>
                <w:rFonts w:ascii="Times New Roman" w:eastAsia="Batang" w:hAnsi="Times New Roman" w:cs="Times New Roman"/>
                <w:color w:val="000000" w:themeColor="text1"/>
                <w:sz w:val="18"/>
                <w:szCs w:val="18"/>
              </w:rPr>
              <w:t>5</w:t>
            </w:r>
            <w:r>
              <w:rPr>
                <w:rFonts w:ascii="Times New Roman" w:eastAsia="Batang" w:hAnsi="Times New Roman" w:cs="Times New Roman"/>
                <w:color w:val="000000" w:themeColor="text1"/>
                <w:sz w:val="18"/>
                <w:szCs w:val="18"/>
              </w:rPr>
              <w:t>.</w:t>
            </w:r>
            <w:r w:rsidR="005C641E">
              <w:rPr>
                <w:rFonts w:ascii="Times New Roman" w:eastAsia="Batang" w:hAnsi="Times New Roman" w:cs="Times New Roman"/>
                <w:color w:val="000000" w:themeColor="text1"/>
                <w:sz w:val="18"/>
                <w:szCs w:val="18"/>
              </w:rPr>
              <w:t>0</w:t>
            </w:r>
            <w:r>
              <w:rPr>
                <w:rFonts w:ascii="Times New Roman" w:eastAsia="Batang" w:hAnsi="Times New Roman" w:cs="Times New Roman"/>
                <w:color w:val="000000" w:themeColor="text1"/>
                <w:sz w:val="18"/>
                <w:szCs w:val="18"/>
              </w:rPr>
              <w:t>00</w:t>
            </w:r>
          </w:p>
        </w:tc>
        <w:tc>
          <w:tcPr>
            <w:tcW w:w="567" w:type="dxa"/>
          </w:tcPr>
          <w:p w14:paraId="520D5951" w14:textId="77777777" w:rsidR="006D0E93" w:rsidRDefault="006D0E93" w:rsidP="00F649F8">
            <w:pPr>
              <w:jc w:val="right"/>
              <w:rPr>
                <w:rFonts w:ascii="Times New Roman" w:eastAsia="Batang" w:hAnsi="Times New Roman" w:cs="Times New Roman"/>
                <w:color w:val="000000" w:themeColor="text1"/>
                <w:sz w:val="18"/>
                <w:szCs w:val="18"/>
              </w:rPr>
            </w:pPr>
          </w:p>
          <w:p w14:paraId="7E5B901E" w14:textId="3E21B91D" w:rsidR="00F649F8" w:rsidRPr="00620109" w:rsidRDefault="00F92C3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102</w:t>
            </w:r>
          </w:p>
        </w:tc>
        <w:tc>
          <w:tcPr>
            <w:tcW w:w="1134" w:type="dxa"/>
          </w:tcPr>
          <w:p w14:paraId="3CDE8B5D" w14:textId="77777777" w:rsidR="00F81755" w:rsidRDefault="00F81755" w:rsidP="00F649F8">
            <w:pPr>
              <w:jc w:val="right"/>
              <w:rPr>
                <w:rFonts w:ascii="Times New Roman" w:eastAsia="Batang" w:hAnsi="Times New Roman" w:cs="Times New Roman"/>
                <w:color w:val="000000" w:themeColor="text1"/>
                <w:sz w:val="18"/>
                <w:szCs w:val="18"/>
              </w:rPr>
            </w:pPr>
          </w:p>
          <w:p w14:paraId="19B4BFD1" w14:textId="644EFFE9" w:rsidR="006702AE"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480.000</w:t>
            </w:r>
          </w:p>
        </w:tc>
        <w:tc>
          <w:tcPr>
            <w:tcW w:w="567" w:type="dxa"/>
          </w:tcPr>
          <w:p w14:paraId="45003AB4" w14:textId="77777777" w:rsidR="00EE4865" w:rsidRDefault="00EE4865" w:rsidP="00F649F8">
            <w:pPr>
              <w:jc w:val="right"/>
              <w:rPr>
                <w:rFonts w:ascii="Times New Roman" w:eastAsia="Batang" w:hAnsi="Times New Roman" w:cs="Times New Roman"/>
                <w:color w:val="000000" w:themeColor="text1"/>
                <w:sz w:val="18"/>
                <w:szCs w:val="18"/>
              </w:rPr>
            </w:pPr>
          </w:p>
          <w:p w14:paraId="462F8493" w14:textId="09CF005C" w:rsidR="00F649F8" w:rsidRPr="00620109" w:rsidRDefault="00F92C3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88</w:t>
            </w:r>
          </w:p>
        </w:tc>
      </w:tr>
      <w:tr w:rsidR="002A0320" w:rsidRPr="00620109" w14:paraId="4C4F773D" w14:textId="77777777" w:rsidTr="00246D8F">
        <w:tc>
          <w:tcPr>
            <w:tcW w:w="1271" w:type="dxa"/>
          </w:tcPr>
          <w:p w14:paraId="0F273F82" w14:textId="77777777" w:rsidR="004E1D21" w:rsidRDefault="004E1D21" w:rsidP="003A5FFF">
            <w:pPr>
              <w:rPr>
                <w:rFonts w:ascii="Times New Roman" w:eastAsia="Batang" w:hAnsi="Times New Roman" w:cs="Times New Roman"/>
                <w:b/>
                <w:bCs/>
                <w:color w:val="000000" w:themeColor="text1"/>
                <w:sz w:val="18"/>
                <w:szCs w:val="18"/>
              </w:rPr>
            </w:pPr>
          </w:p>
          <w:p w14:paraId="506617A2" w14:textId="45DB7513"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 xml:space="preserve">Rashodi za      nabavu </w:t>
            </w:r>
          </w:p>
          <w:p w14:paraId="77A589D9" w14:textId="77777777"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 xml:space="preserve">nefinancijske  imovine </w:t>
            </w:r>
          </w:p>
          <w:p w14:paraId="1B1F8542" w14:textId="410DB4BC" w:rsidR="007A55D8" w:rsidRPr="008F263F" w:rsidRDefault="007A55D8" w:rsidP="003A5FFF">
            <w:pPr>
              <w:rPr>
                <w:rFonts w:ascii="Times New Roman" w:eastAsia="Batang" w:hAnsi="Times New Roman" w:cs="Times New Roman"/>
                <w:b/>
                <w:bCs/>
                <w:color w:val="000000" w:themeColor="text1"/>
                <w:sz w:val="18"/>
                <w:szCs w:val="18"/>
              </w:rPr>
            </w:pPr>
          </w:p>
        </w:tc>
        <w:tc>
          <w:tcPr>
            <w:tcW w:w="1134" w:type="dxa"/>
          </w:tcPr>
          <w:p w14:paraId="23480441"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CD7EBD6"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27F296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363A11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027DF4D" w14:textId="3057E1DC" w:rsidR="007A55D8" w:rsidRPr="00620109" w:rsidRDefault="00810AC0"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2.182.000</w:t>
            </w:r>
          </w:p>
          <w:p w14:paraId="34AE4EB0" w14:textId="5B0E3FFF" w:rsidR="007A55D8" w:rsidRPr="00620109" w:rsidRDefault="007A55D8" w:rsidP="00F649F8">
            <w:pPr>
              <w:jc w:val="right"/>
              <w:rPr>
                <w:rFonts w:ascii="Times New Roman" w:eastAsia="Batang" w:hAnsi="Times New Roman" w:cs="Times New Roman"/>
                <w:color w:val="000000" w:themeColor="text1"/>
                <w:sz w:val="18"/>
                <w:szCs w:val="18"/>
              </w:rPr>
            </w:pPr>
          </w:p>
        </w:tc>
        <w:tc>
          <w:tcPr>
            <w:tcW w:w="1134" w:type="dxa"/>
          </w:tcPr>
          <w:p w14:paraId="1E0D74E1"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549A566"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55ADC5E"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9C509B2"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711BBC4" w14:textId="05062D50" w:rsidR="007A55D8" w:rsidRPr="00620109" w:rsidRDefault="000C37F6"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5.</w:t>
            </w:r>
            <w:r w:rsidR="00ED130A">
              <w:rPr>
                <w:rFonts w:ascii="Times New Roman" w:eastAsia="Batang" w:hAnsi="Times New Roman" w:cs="Times New Roman"/>
                <w:color w:val="000000" w:themeColor="text1"/>
                <w:sz w:val="18"/>
                <w:szCs w:val="18"/>
              </w:rPr>
              <w:t>201.500</w:t>
            </w:r>
          </w:p>
          <w:p w14:paraId="5E5D40B1" w14:textId="176438E6" w:rsidR="007A55D8" w:rsidRPr="00620109" w:rsidRDefault="007A55D8" w:rsidP="00F649F8">
            <w:pPr>
              <w:jc w:val="right"/>
              <w:rPr>
                <w:rFonts w:ascii="Times New Roman" w:eastAsia="Batang" w:hAnsi="Times New Roman" w:cs="Times New Roman"/>
                <w:color w:val="000000" w:themeColor="text1"/>
                <w:sz w:val="18"/>
                <w:szCs w:val="18"/>
              </w:rPr>
            </w:pPr>
          </w:p>
        </w:tc>
        <w:tc>
          <w:tcPr>
            <w:tcW w:w="567" w:type="dxa"/>
          </w:tcPr>
          <w:p w14:paraId="3A87B51F"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033C328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76BAE8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9133515"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0E82E69" w14:textId="6DCB644F" w:rsidR="007A55D8" w:rsidRPr="00620109" w:rsidRDefault="004E0F9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238</w:t>
            </w:r>
          </w:p>
        </w:tc>
        <w:tc>
          <w:tcPr>
            <w:tcW w:w="992" w:type="dxa"/>
          </w:tcPr>
          <w:p w14:paraId="58E6E215" w14:textId="77777777" w:rsidR="007A55D8" w:rsidRDefault="007A55D8" w:rsidP="00F649F8">
            <w:pPr>
              <w:jc w:val="right"/>
              <w:rPr>
                <w:rFonts w:ascii="Times New Roman" w:eastAsia="Batang" w:hAnsi="Times New Roman" w:cs="Times New Roman"/>
                <w:color w:val="000000" w:themeColor="text1"/>
                <w:sz w:val="18"/>
                <w:szCs w:val="18"/>
              </w:rPr>
            </w:pPr>
          </w:p>
          <w:p w14:paraId="2ED02EF1" w14:textId="77777777" w:rsidR="003B14E3" w:rsidRDefault="003B14E3" w:rsidP="00F649F8">
            <w:pPr>
              <w:jc w:val="right"/>
              <w:rPr>
                <w:rFonts w:ascii="Times New Roman" w:eastAsia="Batang" w:hAnsi="Times New Roman" w:cs="Times New Roman"/>
                <w:color w:val="000000" w:themeColor="text1"/>
                <w:sz w:val="18"/>
                <w:szCs w:val="18"/>
              </w:rPr>
            </w:pPr>
          </w:p>
          <w:p w14:paraId="0330C714" w14:textId="77777777" w:rsidR="003B14E3" w:rsidRDefault="003B14E3" w:rsidP="00F649F8">
            <w:pPr>
              <w:jc w:val="right"/>
              <w:rPr>
                <w:rFonts w:ascii="Times New Roman" w:eastAsia="Batang" w:hAnsi="Times New Roman" w:cs="Times New Roman"/>
                <w:color w:val="000000" w:themeColor="text1"/>
                <w:sz w:val="18"/>
                <w:szCs w:val="18"/>
              </w:rPr>
            </w:pPr>
          </w:p>
          <w:p w14:paraId="3F5E0C45" w14:textId="77777777" w:rsidR="003B14E3" w:rsidRDefault="003B14E3" w:rsidP="00F649F8">
            <w:pPr>
              <w:jc w:val="right"/>
              <w:rPr>
                <w:rFonts w:ascii="Times New Roman" w:eastAsia="Batang" w:hAnsi="Times New Roman" w:cs="Times New Roman"/>
                <w:color w:val="000000" w:themeColor="text1"/>
                <w:sz w:val="18"/>
                <w:szCs w:val="18"/>
              </w:rPr>
            </w:pPr>
          </w:p>
          <w:p w14:paraId="5502C7A5" w14:textId="1BC8C49E" w:rsidR="003B14E3" w:rsidRPr="00620109" w:rsidRDefault="004E0F9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4.473.500</w:t>
            </w:r>
          </w:p>
        </w:tc>
        <w:tc>
          <w:tcPr>
            <w:tcW w:w="567" w:type="dxa"/>
          </w:tcPr>
          <w:p w14:paraId="6393B6C7" w14:textId="77777777" w:rsidR="007A55D8" w:rsidRDefault="007A55D8" w:rsidP="00F649F8">
            <w:pPr>
              <w:jc w:val="right"/>
              <w:rPr>
                <w:rFonts w:ascii="Times New Roman" w:eastAsia="Batang" w:hAnsi="Times New Roman" w:cs="Times New Roman"/>
                <w:color w:val="000000" w:themeColor="text1"/>
                <w:sz w:val="18"/>
                <w:szCs w:val="18"/>
              </w:rPr>
            </w:pPr>
          </w:p>
          <w:p w14:paraId="575DD5E8" w14:textId="77777777" w:rsidR="00F649F8" w:rsidRDefault="00F649F8" w:rsidP="00F649F8">
            <w:pPr>
              <w:jc w:val="right"/>
              <w:rPr>
                <w:rFonts w:ascii="Times New Roman" w:eastAsia="Batang" w:hAnsi="Times New Roman" w:cs="Times New Roman"/>
                <w:color w:val="000000" w:themeColor="text1"/>
                <w:sz w:val="18"/>
                <w:szCs w:val="18"/>
              </w:rPr>
            </w:pPr>
          </w:p>
          <w:p w14:paraId="5A4E50F0" w14:textId="77777777" w:rsidR="00F649F8" w:rsidRDefault="00F649F8" w:rsidP="00F649F8">
            <w:pPr>
              <w:jc w:val="right"/>
              <w:rPr>
                <w:rFonts w:ascii="Times New Roman" w:eastAsia="Batang" w:hAnsi="Times New Roman" w:cs="Times New Roman"/>
                <w:color w:val="000000" w:themeColor="text1"/>
                <w:sz w:val="18"/>
                <w:szCs w:val="18"/>
              </w:rPr>
            </w:pPr>
          </w:p>
          <w:p w14:paraId="22FDBF7C" w14:textId="77777777" w:rsidR="00F649F8" w:rsidRDefault="00F649F8" w:rsidP="00F649F8">
            <w:pPr>
              <w:jc w:val="right"/>
              <w:rPr>
                <w:rFonts w:ascii="Times New Roman" w:eastAsia="Batang" w:hAnsi="Times New Roman" w:cs="Times New Roman"/>
                <w:color w:val="000000" w:themeColor="text1"/>
                <w:sz w:val="18"/>
                <w:szCs w:val="18"/>
              </w:rPr>
            </w:pPr>
          </w:p>
          <w:p w14:paraId="0900D994" w14:textId="07FB80FA" w:rsidR="00F649F8" w:rsidRPr="00620109" w:rsidRDefault="00CC46C5"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86</w:t>
            </w:r>
          </w:p>
        </w:tc>
        <w:tc>
          <w:tcPr>
            <w:tcW w:w="1134" w:type="dxa"/>
          </w:tcPr>
          <w:p w14:paraId="7E4D1C6F" w14:textId="77777777" w:rsidR="007A55D8" w:rsidRDefault="007A55D8" w:rsidP="00F649F8">
            <w:pPr>
              <w:jc w:val="right"/>
              <w:rPr>
                <w:rFonts w:ascii="Times New Roman" w:eastAsia="Batang" w:hAnsi="Times New Roman" w:cs="Times New Roman"/>
                <w:color w:val="000000" w:themeColor="text1"/>
                <w:sz w:val="18"/>
                <w:szCs w:val="18"/>
              </w:rPr>
            </w:pPr>
          </w:p>
          <w:p w14:paraId="545C2311" w14:textId="77777777" w:rsidR="006702AE" w:rsidRDefault="006702AE" w:rsidP="00F649F8">
            <w:pPr>
              <w:jc w:val="right"/>
              <w:rPr>
                <w:rFonts w:ascii="Times New Roman" w:eastAsia="Batang" w:hAnsi="Times New Roman" w:cs="Times New Roman"/>
                <w:color w:val="000000" w:themeColor="text1"/>
                <w:sz w:val="18"/>
                <w:szCs w:val="18"/>
              </w:rPr>
            </w:pPr>
          </w:p>
          <w:p w14:paraId="188D6D67" w14:textId="77777777" w:rsidR="006702AE" w:rsidRDefault="006702AE" w:rsidP="00F649F8">
            <w:pPr>
              <w:jc w:val="right"/>
              <w:rPr>
                <w:rFonts w:ascii="Times New Roman" w:eastAsia="Batang" w:hAnsi="Times New Roman" w:cs="Times New Roman"/>
                <w:color w:val="000000" w:themeColor="text1"/>
                <w:sz w:val="18"/>
                <w:szCs w:val="18"/>
              </w:rPr>
            </w:pPr>
          </w:p>
          <w:p w14:paraId="274CF6F7" w14:textId="77777777" w:rsidR="006702AE" w:rsidRDefault="006702AE" w:rsidP="00F649F8">
            <w:pPr>
              <w:jc w:val="right"/>
              <w:rPr>
                <w:rFonts w:ascii="Times New Roman" w:eastAsia="Batang" w:hAnsi="Times New Roman" w:cs="Times New Roman"/>
                <w:color w:val="000000" w:themeColor="text1"/>
                <w:sz w:val="18"/>
                <w:szCs w:val="18"/>
              </w:rPr>
            </w:pPr>
          </w:p>
          <w:p w14:paraId="776FC9CE" w14:textId="39EF6238" w:rsidR="006702AE"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4.130.000</w:t>
            </w:r>
          </w:p>
        </w:tc>
        <w:tc>
          <w:tcPr>
            <w:tcW w:w="567" w:type="dxa"/>
          </w:tcPr>
          <w:p w14:paraId="01451A98" w14:textId="77777777" w:rsidR="007A55D8" w:rsidRDefault="007A55D8" w:rsidP="00F649F8">
            <w:pPr>
              <w:jc w:val="right"/>
              <w:rPr>
                <w:rFonts w:ascii="Times New Roman" w:eastAsia="Batang" w:hAnsi="Times New Roman" w:cs="Times New Roman"/>
                <w:color w:val="000000" w:themeColor="text1"/>
                <w:sz w:val="18"/>
                <w:szCs w:val="18"/>
              </w:rPr>
            </w:pPr>
          </w:p>
          <w:p w14:paraId="24C55866" w14:textId="77777777" w:rsidR="00F649F8" w:rsidRDefault="00F649F8" w:rsidP="00F649F8">
            <w:pPr>
              <w:jc w:val="right"/>
              <w:rPr>
                <w:rFonts w:ascii="Times New Roman" w:eastAsia="Batang" w:hAnsi="Times New Roman" w:cs="Times New Roman"/>
                <w:color w:val="000000" w:themeColor="text1"/>
                <w:sz w:val="18"/>
                <w:szCs w:val="18"/>
              </w:rPr>
            </w:pPr>
          </w:p>
          <w:p w14:paraId="58806A55" w14:textId="77777777" w:rsidR="00F649F8" w:rsidRDefault="00F649F8" w:rsidP="00F649F8">
            <w:pPr>
              <w:jc w:val="right"/>
              <w:rPr>
                <w:rFonts w:ascii="Times New Roman" w:eastAsia="Batang" w:hAnsi="Times New Roman" w:cs="Times New Roman"/>
                <w:color w:val="000000" w:themeColor="text1"/>
                <w:sz w:val="18"/>
                <w:szCs w:val="18"/>
              </w:rPr>
            </w:pPr>
          </w:p>
          <w:p w14:paraId="1FC4A86A" w14:textId="77777777" w:rsidR="00F649F8" w:rsidRDefault="00F649F8" w:rsidP="00F649F8">
            <w:pPr>
              <w:jc w:val="right"/>
              <w:rPr>
                <w:rFonts w:ascii="Times New Roman" w:eastAsia="Batang" w:hAnsi="Times New Roman" w:cs="Times New Roman"/>
                <w:color w:val="000000" w:themeColor="text1"/>
                <w:sz w:val="18"/>
                <w:szCs w:val="18"/>
              </w:rPr>
            </w:pPr>
          </w:p>
          <w:p w14:paraId="471C21D5" w14:textId="162CEE9E" w:rsidR="00F649F8" w:rsidRPr="00620109" w:rsidRDefault="00F92C33"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92</w:t>
            </w:r>
          </w:p>
        </w:tc>
        <w:tc>
          <w:tcPr>
            <w:tcW w:w="1134" w:type="dxa"/>
          </w:tcPr>
          <w:p w14:paraId="2C65BFFF" w14:textId="77777777" w:rsidR="007A55D8" w:rsidRDefault="007A55D8" w:rsidP="00F649F8">
            <w:pPr>
              <w:jc w:val="right"/>
              <w:rPr>
                <w:rFonts w:ascii="Times New Roman" w:eastAsia="Batang" w:hAnsi="Times New Roman" w:cs="Times New Roman"/>
                <w:color w:val="000000" w:themeColor="text1"/>
                <w:sz w:val="18"/>
                <w:szCs w:val="18"/>
              </w:rPr>
            </w:pPr>
          </w:p>
          <w:p w14:paraId="0C08DFF6" w14:textId="77777777" w:rsidR="006702AE" w:rsidRDefault="006702AE" w:rsidP="00F649F8">
            <w:pPr>
              <w:jc w:val="right"/>
              <w:rPr>
                <w:rFonts w:ascii="Times New Roman" w:eastAsia="Batang" w:hAnsi="Times New Roman" w:cs="Times New Roman"/>
                <w:color w:val="000000" w:themeColor="text1"/>
                <w:sz w:val="18"/>
                <w:szCs w:val="18"/>
              </w:rPr>
            </w:pPr>
          </w:p>
          <w:p w14:paraId="38E64E9B" w14:textId="77777777" w:rsidR="006702AE" w:rsidRDefault="006702AE" w:rsidP="00F649F8">
            <w:pPr>
              <w:jc w:val="right"/>
              <w:rPr>
                <w:rFonts w:ascii="Times New Roman" w:eastAsia="Batang" w:hAnsi="Times New Roman" w:cs="Times New Roman"/>
                <w:color w:val="000000" w:themeColor="text1"/>
                <w:sz w:val="18"/>
                <w:szCs w:val="18"/>
              </w:rPr>
            </w:pPr>
          </w:p>
          <w:p w14:paraId="37F98C34" w14:textId="77777777" w:rsidR="006702AE" w:rsidRDefault="006702AE" w:rsidP="00F649F8">
            <w:pPr>
              <w:jc w:val="right"/>
              <w:rPr>
                <w:rFonts w:ascii="Times New Roman" w:eastAsia="Batang" w:hAnsi="Times New Roman" w:cs="Times New Roman"/>
                <w:color w:val="000000" w:themeColor="text1"/>
                <w:sz w:val="18"/>
                <w:szCs w:val="18"/>
              </w:rPr>
            </w:pPr>
          </w:p>
          <w:p w14:paraId="31014682" w14:textId="4ECCB3FA" w:rsidR="006702AE"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4.180.000</w:t>
            </w:r>
          </w:p>
        </w:tc>
        <w:tc>
          <w:tcPr>
            <w:tcW w:w="567" w:type="dxa"/>
          </w:tcPr>
          <w:p w14:paraId="74CC9CB4" w14:textId="77777777" w:rsidR="007A55D8" w:rsidRDefault="007A55D8" w:rsidP="00F649F8">
            <w:pPr>
              <w:jc w:val="right"/>
              <w:rPr>
                <w:rFonts w:ascii="Times New Roman" w:eastAsia="Batang" w:hAnsi="Times New Roman" w:cs="Times New Roman"/>
                <w:color w:val="000000" w:themeColor="text1"/>
                <w:sz w:val="18"/>
                <w:szCs w:val="18"/>
              </w:rPr>
            </w:pPr>
          </w:p>
          <w:p w14:paraId="0E5D9662" w14:textId="77777777" w:rsidR="00F649F8" w:rsidRDefault="00F649F8" w:rsidP="00F649F8">
            <w:pPr>
              <w:jc w:val="right"/>
              <w:rPr>
                <w:rFonts w:ascii="Times New Roman" w:eastAsia="Batang" w:hAnsi="Times New Roman" w:cs="Times New Roman"/>
                <w:color w:val="000000" w:themeColor="text1"/>
                <w:sz w:val="18"/>
                <w:szCs w:val="18"/>
              </w:rPr>
            </w:pPr>
          </w:p>
          <w:p w14:paraId="50B38DFE" w14:textId="77777777" w:rsidR="00F649F8" w:rsidRDefault="00F649F8" w:rsidP="00F649F8">
            <w:pPr>
              <w:jc w:val="right"/>
              <w:rPr>
                <w:rFonts w:ascii="Times New Roman" w:eastAsia="Batang" w:hAnsi="Times New Roman" w:cs="Times New Roman"/>
                <w:color w:val="000000" w:themeColor="text1"/>
                <w:sz w:val="18"/>
                <w:szCs w:val="18"/>
              </w:rPr>
            </w:pPr>
          </w:p>
          <w:p w14:paraId="2CFCA313" w14:textId="77777777" w:rsidR="00F649F8" w:rsidRDefault="00F649F8" w:rsidP="00F649F8">
            <w:pPr>
              <w:jc w:val="right"/>
              <w:rPr>
                <w:rFonts w:ascii="Times New Roman" w:eastAsia="Batang" w:hAnsi="Times New Roman" w:cs="Times New Roman"/>
                <w:color w:val="000000" w:themeColor="text1"/>
                <w:sz w:val="18"/>
                <w:szCs w:val="18"/>
              </w:rPr>
            </w:pPr>
          </w:p>
          <w:p w14:paraId="273C387A" w14:textId="69A06B02" w:rsidR="00F649F8" w:rsidRPr="00620109" w:rsidRDefault="00506B3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10</w:t>
            </w:r>
            <w:r w:rsidR="00F92C33">
              <w:rPr>
                <w:rFonts w:ascii="Times New Roman" w:eastAsia="Batang" w:hAnsi="Times New Roman" w:cs="Times New Roman"/>
                <w:color w:val="000000" w:themeColor="text1"/>
                <w:sz w:val="18"/>
                <w:szCs w:val="18"/>
              </w:rPr>
              <w:t>1</w:t>
            </w:r>
          </w:p>
        </w:tc>
      </w:tr>
      <w:tr w:rsidR="002A0320" w:rsidRPr="00620109" w14:paraId="2B0BDAEC" w14:textId="77777777" w:rsidTr="00246D8F">
        <w:tc>
          <w:tcPr>
            <w:tcW w:w="1271" w:type="dxa"/>
          </w:tcPr>
          <w:p w14:paraId="21F3162A" w14:textId="77777777" w:rsidR="004E1D21" w:rsidRDefault="004E1D21" w:rsidP="003A5FFF">
            <w:pPr>
              <w:rPr>
                <w:rFonts w:ascii="Times New Roman" w:eastAsia="Batang" w:hAnsi="Times New Roman" w:cs="Times New Roman"/>
                <w:b/>
                <w:bCs/>
                <w:color w:val="000000" w:themeColor="text1"/>
                <w:sz w:val="18"/>
                <w:szCs w:val="18"/>
              </w:rPr>
            </w:pPr>
          </w:p>
          <w:p w14:paraId="1F9E2D9D" w14:textId="21B11804"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Izdaci za     financijsku</w:t>
            </w:r>
          </w:p>
          <w:p w14:paraId="12489A55" w14:textId="77777777"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imovinu i   otplatu</w:t>
            </w:r>
          </w:p>
          <w:p w14:paraId="06556E7F" w14:textId="77777777" w:rsidR="007A55D8" w:rsidRPr="008F263F" w:rsidRDefault="007A55D8" w:rsidP="003A5FFF">
            <w:pP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zajmova</w:t>
            </w:r>
          </w:p>
          <w:p w14:paraId="49EFF79C" w14:textId="7AE797A2" w:rsidR="007A55D8" w:rsidRPr="008F263F" w:rsidRDefault="007A55D8" w:rsidP="003A5FFF">
            <w:pPr>
              <w:rPr>
                <w:rFonts w:ascii="Times New Roman" w:eastAsia="Batang" w:hAnsi="Times New Roman" w:cs="Times New Roman"/>
                <w:b/>
                <w:bCs/>
                <w:color w:val="000000" w:themeColor="text1"/>
                <w:sz w:val="18"/>
                <w:szCs w:val="18"/>
              </w:rPr>
            </w:pPr>
          </w:p>
        </w:tc>
        <w:tc>
          <w:tcPr>
            <w:tcW w:w="1134" w:type="dxa"/>
          </w:tcPr>
          <w:p w14:paraId="15FB003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94481C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4332E18"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A7C2C28"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8B6C16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626D2E8" w14:textId="533B8A7F" w:rsidR="007A55D8" w:rsidRDefault="00810AC0"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79.000</w:t>
            </w:r>
          </w:p>
          <w:p w14:paraId="7635DAD5" w14:textId="77777777" w:rsidR="00810AC0" w:rsidRPr="00620109" w:rsidRDefault="00810AC0" w:rsidP="00F649F8">
            <w:pPr>
              <w:jc w:val="right"/>
              <w:rPr>
                <w:rFonts w:ascii="Times New Roman" w:eastAsia="Batang" w:hAnsi="Times New Roman" w:cs="Times New Roman"/>
                <w:color w:val="000000" w:themeColor="text1"/>
                <w:sz w:val="18"/>
                <w:szCs w:val="18"/>
              </w:rPr>
            </w:pPr>
          </w:p>
          <w:p w14:paraId="6A75C833" w14:textId="0A8052E3" w:rsidR="007A55D8" w:rsidRPr="00620109" w:rsidRDefault="007A55D8" w:rsidP="00F649F8">
            <w:pPr>
              <w:jc w:val="right"/>
              <w:rPr>
                <w:rFonts w:ascii="Times New Roman" w:eastAsia="Batang" w:hAnsi="Times New Roman" w:cs="Times New Roman"/>
                <w:color w:val="000000" w:themeColor="text1"/>
                <w:sz w:val="18"/>
                <w:szCs w:val="18"/>
              </w:rPr>
            </w:pPr>
          </w:p>
        </w:tc>
        <w:tc>
          <w:tcPr>
            <w:tcW w:w="1134" w:type="dxa"/>
          </w:tcPr>
          <w:p w14:paraId="438E3607"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1BB7ACB"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06285D4"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6EB4E5D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2CE1479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16A807B6" w14:textId="2F02783B" w:rsidR="007A55D8" w:rsidRPr="00620109" w:rsidRDefault="00AB7D3F" w:rsidP="00AB7D3F">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w:t>
            </w:r>
            <w:r w:rsidR="00ED130A">
              <w:rPr>
                <w:rFonts w:ascii="Times New Roman" w:eastAsia="Batang" w:hAnsi="Times New Roman" w:cs="Times New Roman"/>
                <w:color w:val="000000" w:themeColor="text1"/>
                <w:sz w:val="18"/>
                <w:szCs w:val="18"/>
              </w:rPr>
              <w:t>38.500</w:t>
            </w:r>
          </w:p>
        </w:tc>
        <w:tc>
          <w:tcPr>
            <w:tcW w:w="567" w:type="dxa"/>
          </w:tcPr>
          <w:p w14:paraId="473C820C"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755D149"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324ACFF0"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7B17EBBF"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5FBBFC1D" w14:textId="77777777" w:rsidR="007A55D8" w:rsidRPr="00620109" w:rsidRDefault="007A55D8" w:rsidP="00F649F8">
            <w:pPr>
              <w:jc w:val="right"/>
              <w:rPr>
                <w:rFonts w:ascii="Times New Roman" w:eastAsia="Batang" w:hAnsi="Times New Roman" w:cs="Times New Roman"/>
                <w:color w:val="000000" w:themeColor="text1"/>
                <w:sz w:val="18"/>
                <w:szCs w:val="18"/>
              </w:rPr>
            </w:pPr>
          </w:p>
          <w:p w14:paraId="49C3DCF2" w14:textId="7429828F" w:rsidR="007A55D8" w:rsidRPr="00620109" w:rsidRDefault="004E0F9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428</w:t>
            </w:r>
          </w:p>
        </w:tc>
        <w:tc>
          <w:tcPr>
            <w:tcW w:w="992" w:type="dxa"/>
          </w:tcPr>
          <w:p w14:paraId="28F8F10C" w14:textId="77777777" w:rsidR="007A55D8" w:rsidRDefault="007A55D8" w:rsidP="00F649F8">
            <w:pPr>
              <w:jc w:val="right"/>
              <w:rPr>
                <w:rFonts w:ascii="Times New Roman" w:eastAsia="Batang" w:hAnsi="Times New Roman" w:cs="Times New Roman"/>
                <w:color w:val="000000" w:themeColor="text1"/>
                <w:sz w:val="18"/>
                <w:szCs w:val="18"/>
              </w:rPr>
            </w:pPr>
          </w:p>
          <w:p w14:paraId="5E39968C" w14:textId="77777777" w:rsidR="003B14E3" w:rsidRDefault="003B14E3" w:rsidP="00F649F8">
            <w:pPr>
              <w:jc w:val="right"/>
              <w:rPr>
                <w:rFonts w:ascii="Times New Roman" w:eastAsia="Batang" w:hAnsi="Times New Roman" w:cs="Times New Roman"/>
                <w:color w:val="000000" w:themeColor="text1"/>
                <w:sz w:val="18"/>
                <w:szCs w:val="18"/>
              </w:rPr>
            </w:pPr>
          </w:p>
          <w:p w14:paraId="65236B98" w14:textId="77777777" w:rsidR="003B14E3" w:rsidRDefault="003B14E3" w:rsidP="00F649F8">
            <w:pPr>
              <w:jc w:val="right"/>
              <w:rPr>
                <w:rFonts w:ascii="Times New Roman" w:eastAsia="Batang" w:hAnsi="Times New Roman" w:cs="Times New Roman"/>
                <w:color w:val="000000" w:themeColor="text1"/>
                <w:sz w:val="18"/>
                <w:szCs w:val="18"/>
              </w:rPr>
            </w:pPr>
          </w:p>
          <w:p w14:paraId="271035F7" w14:textId="77777777" w:rsidR="003B14E3" w:rsidRDefault="003B14E3" w:rsidP="00F649F8">
            <w:pPr>
              <w:jc w:val="right"/>
              <w:rPr>
                <w:rFonts w:ascii="Times New Roman" w:eastAsia="Batang" w:hAnsi="Times New Roman" w:cs="Times New Roman"/>
                <w:color w:val="000000" w:themeColor="text1"/>
                <w:sz w:val="18"/>
                <w:szCs w:val="18"/>
              </w:rPr>
            </w:pPr>
          </w:p>
          <w:p w14:paraId="0DA13E7A" w14:textId="77777777" w:rsidR="003B14E3" w:rsidRDefault="003B14E3" w:rsidP="00F649F8">
            <w:pPr>
              <w:jc w:val="right"/>
              <w:rPr>
                <w:rFonts w:ascii="Times New Roman" w:eastAsia="Batang" w:hAnsi="Times New Roman" w:cs="Times New Roman"/>
                <w:color w:val="000000" w:themeColor="text1"/>
                <w:sz w:val="18"/>
                <w:szCs w:val="18"/>
              </w:rPr>
            </w:pPr>
          </w:p>
          <w:p w14:paraId="6D2398BB" w14:textId="231DA57F" w:rsidR="003B14E3" w:rsidRPr="00620109" w:rsidRDefault="009D1C0F"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w:t>
            </w:r>
            <w:r w:rsidR="004E0F97">
              <w:rPr>
                <w:rFonts w:ascii="Times New Roman" w:eastAsia="Batang" w:hAnsi="Times New Roman" w:cs="Times New Roman"/>
                <w:color w:val="000000" w:themeColor="text1"/>
                <w:sz w:val="18"/>
                <w:szCs w:val="18"/>
              </w:rPr>
              <w:t>8</w:t>
            </w:r>
            <w:r w:rsidR="006E59C7">
              <w:rPr>
                <w:rFonts w:ascii="Times New Roman" w:eastAsia="Batang" w:hAnsi="Times New Roman" w:cs="Times New Roman"/>
                <w:color w:val="000000" w:themeColor="text1"/>
                <w:sz w:val="18"/>
                <w:szCs w:val="18"/>
              </w:rPr>
              <w:t>8.500</w:t>
            </w:r>
          </w:p>
        </w:tc>
        <w:tc>
          <w:tcPr>
            <w:tcW w:w="567" w:type="dxa"/>
          </w:tcPr>
          <w:p w14:paraId="3B403B9D" w14:textId="77777777" w:rsidR="007A55D8" w:rsidRDefault="007A55D8" w:rsidP="00F649F8">
            <w:pPr>
              <w:jc w:val="right"/>
              <w:rPr>
                <w:rFonts w:ascii="Times New Roman" w:eastAsia="Batang" w:hAnsi="Times New Roman" w:cs="Times New Roman"/>
                <w:color w:val="000000" w:themeColor="text1"/>
                <w:sz w:val="18"/>
                <w:szCs w:val="18"/>
              </w:rPr>
            </w:pPr>
          </w:p>
          <w:p w14:paraId="505E1BAE" w14:textId="77777777" w:rsidR="00F649F8" w:rsidRDefault="00F649F8" w:rsidP="00F649F8">
            <w:pPr>
              <w:jc w:val="right"/>
              <w:rPr>
                <w:rFonts w:ascii="Times New Roman" w:eastAsia="Batang" w:hAnsi="Times New Roman" w:cs="Times New Roman"/>
                <w:color w:val="000000" w:themeColor="text1"/>
                <w:sz w:val="18"/>
                <w:szCs w:val="18"/>
              </w:rPr>
            </w:pPr>
          </w:p>
          <w:p w14:paraId="79A01FF8" w14:textId="77777777" w:rsidR="00F649F8" w:rsidRDefault="00F649F8" w:rsidP="00F649F8">
            <w:pPr>
              <w:jc w:val="right"/>
              <w:rPr>
                <w:rFonts w:ascii="Times New Roman" w:eastAsia="Batang" w:hAnsi="Times New Roman" w:cs="Times New Roman"/>
                <w:color w:val="000000" w:themeColor="text1"/>
                <w:sz w:val="18"/>
                <w:szCs w:val="18"/>
              </w:rPr>
            </w:pPr>
          </w:p>
          <w:p w14:paraId="4165D99B" w14:textId="77777777" w:rsidR="00F649F8" w:rsidRDefault="00F649F8" w:rsidP="00F649F8">
            <w:pPr>
              <w:jc w:val="right"/>
              <w:rPr>
                <w:rFonts w:ascii="Times New Roman" w:eastAsia="Batang" w:hAnsi="Times New Roman" w:cs="Times New Roman"/>
                <w:color w:val="000000" w:themeColor="text1"/>
                <w:sz w:val="18"/>
                <w:szCs w:val="18"/>
              </w:rPr>
            </w:pPr>
          </w:p>
          <w:p w14:paraId="432CCA28" w14:textId="77777777" w:rsidR="00F649F8" w:rsidRDefault="00F649F8" w:rsidP="00F649F8">
            <w:pPr>
              <w:jc w:val="right"/>
              <w:rPr>
                <w:rFonts w:ascii="Times New Roman" w:eastAsia="Batang" w:hAnsi="Times New Roman" w:cs="Times New Roman"/>
                <w:color w:val="000000" w:themeColor="text1"/>
                <w:sz w:val="18"/>
                <w:szCs w:val="18"/>
              </w:rPr>
            </w:pPr>
          </w:p>
          <w:p w14:paraId="7DB909C2" w14:textId="604E59BD" w:rsidR="00F649F8" w:rsidRPr="00620109" w:rsidRDefault="001B2DD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11</w:t>
            </w:r>
            <w:r w:rsidR="00CC46C5">
              <w:rPr>
                <w:rFonts w:ascii="Times New Roman" w:eastAsia="Batang" w:hAnsi="Times New Roman" w:cs="Times New Roman"/>
                <w:color w:val="000000" w:themeColor="text1"/>
                <w:sz w:val="18"/>
                <w:szCs w:val="18"/>
              </w:rPr>
              <w:t>4</w:t>
            </w:r>
          </w:p>
        </w:tc>
        <w:tc>
          <w:tcPr>
            <w:tcW w:w="1134" w:type="dxa"/>
          </w:tcPr>
          <w:p w14:paraId="6FD2D4E6" w14:textId="77777777" w:rsidR="006E59C7" w:rsidRDefault="006E59C7" w:rsidP="00F649F8">
            <w:pPr>
              <w:jc w:val="right"/>
              <w:rPr>
                <w:rFonts w:ascii="Times New Roman" w:eastAsia="Batang" w:hAnsi="Times New Roman" w:cs="Times New Roman"/>
                <w:color w:val="000000" w:themeColor="text1"/>
                <w:sz w:val="18"/>
                <w:szCs w:val="18"/>
              </w:rPr>
            </w:pPr>
          </w:p>
          <w:p w14:paraId="2181284E" w14:textId="77777777" w:rsidR="006E59C7" w:rsidRDefault="006E59C7" w:rsidP="00F649F8">
            <w:pPr>
              <w:jc w:val="right"/>
              <w:rPr>
                <w:rFonts w:ascii="Times New Roman" w:eastAsia="Batang" w:hAnsi="Times New Roman" w:cs="Times New Roman"/>
                <w:color w:val="000000" w:themeColor="text1"/>
                <w:sz w:val="18"/>
                <w:szCs w:val="18"/>
              </w:rPr>
            </w:pPr>
          </w:p>
          <w:p w14:paraId="1376730E" w14:textId="77777777" w:rsidR="006E59C7" w:rsidRDefault="006E59C7" w:rsidP="00F649F8">
            <w:pPr>
              <w:jc w:val="right"/>
              <w:rPr>
                <w:rFonts w:ascii="Times New Roman" w:eastAsia="Batang" w:hAnsi="Times New Roman" w:cs="Times New Roman"/>
                <w:color w:val="000000" w:themeColor="text1"/>
                <w:sz w:val="18"/>
                <w:szCs w:val="18"/>
              </w:rPr>
            </w:pPr>
          </w:p>
          <w:p w14:paraId="2BC874EE" w14:textId="77777777" w:rsidR="006E59C7" w:rsidRDefault="006E59C7" w:rsidP="00F649F8">
            <w:pPr>
              <w:jc w:val="right"/>
              <w:rPr>
                <w:rFonts w:ascii="Times New Roman" w:eastAsia="Batang" w:hAnsi="Times New Roman" w:cs="Times New Roman"/>
                <w:color w:val="000000" w:themeColor="text1"/>
                <w:sz w:val="18"/>
                <w:szCs w:val="18"/>
              </w:rPr>
            </w:pPr>
          </w:p>
          <w:p w14:paraId="1962E321" w14:textId="77777777" w:rsidR="006E59C7" w:rsidRDefault="006E59C7" w:rsidP="00F649F8">
            <w:pPr>
              <w:jc w:val="right"/>
              <w:rPr>
                <w:rFonts w:ascii="Times New Roman" w:eastAsia="Batang" w:hAnsi="Times New Roman" w:cs="Times New Roman"/>
                <w:color w:val="000000" w:themeColor="text1"/>
                <w:sz w:val="18"/>
                <w:szCs w:val="18"/>
              </w:rPr>
            </w:pPr>
          </w:p>
          <w:p w14:paraId="5EC12427" w14:textId="5D70B575" w:rsidR="007A55D8" w:rsidRPr="00620109" w:rsidRDefault="006E59C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w:t>
            </w:r>
            <w:r w:rsidR="005C641E">
              <w:rPr>
                <w:rFonts w:ascii="Times New Roman" w:eastAsia="Batang" w:hAnsi="Times New Roman" w:cs="Times New Roman"/>
                <w:color w:val="000000" w:themeColor="text1"/>
                <w:sz w:val="18"/>
                <w:szCs w:val="18"/>
              </w:rPr>
              <w:t>10</w:t>
            </w:r>
            <w:r>
              <w:rPr>
                <w:rFonts w:ascii="Times New Roman" w:eastAsia="Batang" w:hAnsi="Times New Roman" w:cs="Times New Roman"/>
                <w:color w:val="000000" w:themeColor="text1"/>
                <w:sz w:val="18"/>
                <w:szCs w:val="18"/>
              </w:rPr>
              <w:t>.000</w:t>
            </w:r>
          </w:p>
        </w:tc>
        <w:tc>
          <w:tcPr>
            <w:tcW w:w="567" w:type="dxa"/>
          </w:tcPr>
          <w:p w14:paraId="2F1CD7A6" w14:textId="77777777" w:rsidR="007A55D8" w:rsidRDefault="007A55D8" w:rsidP="00F649F8">
            <w:pPr>
              <w:jc w:val="right"/>
              <w:rPr>
                <w:rFonts w:ascii="Times New Roman" w:eastAsia="Batang" w:hAnsi="Times New Roman" w:cs="Times New Roman"/>
                <w:color w:val="000000" w:themeColor="text1"/>
                <w:sz w:val="18"/>
                <w:szCs w:val="18"/>
              </w:rPr>
            </w:pPr>
          </w:p>
          <w:p w14:paraId="5F76EDEA" w14:textId="77777777" w:rsidR="006E59C7" w:rsidRDefault="006E59C7" w:rsidP="00F649F8">
            <w:pPr>
              <w:jc w:val="right"/>
              <w:rPr>
                <w:rFonts w:ascii="Times New Roman" w:eastAsia="Batang" w:hAnsi="Times New Roman" w:cs="Times New Roman"/>
                <w:color w:val="000000" w:themeColor="text1"/>
                <w:sz w:val="18"/>
                <w:szCs w:val="18"/>
              </w:rPr>
            </w:pPr>
          </w:p>
          <w:p w14:paraId="2E3172EC" w14:textId="77777777" w:rsidR="006E59C7" w:rsidRDefault="006E59C7" w:rsidP="00F649F8">
            <w:pPr>
              <w:jc w:val="right"/>
              <w:rPr>
                <w:rFonts w:ascii="Times New Roman" w:eastAsia="Batang" w:hAnsi="Times New Roman" w:cs="Times New Roman"/>
                <w:color w:val="000000" w:themeColor="text1"/>
                <w:sz w:val="18"/>
                <w:szCs w:val="18"/>
              </w:rPr>
            </w:pPr>
          </w:p>
          <w:p w14:paraId="72E24EB7" w14:textId="77777777" w:rsidR="006E59C7" w:rsidRDefault="006E59C7" w:rsidP="00F649F8">
            <w:pPr>
              <w:jc w:val="right"/>
              <w:rPr>
                <w:rFonts w:ascii="Times New Roman" w:eastAsia="Batang" w:hAnsi="Times New Roman" w:cs="Times New Roman"/>
                <w:color w:val="000000" w:themeColor="text1"/>
                <w:sz w:val="18"/>
                <w:szCs w:val="18"/>
              </w:rPr>
            </w:pPr>
          </w:p>
          <w:p w14:paraId="725D02BB" w14:textId="77777777" w:rsidR="006E59C7" w:rsidRDefault="006E59C7" w:rsidP="00F649F8">
            <w:pPr>
              <w:jc w:val="right"/>
              <w:rPr>
                <w:rFonts w:ascii="Times New Roman" w:eastAsia="Batang" w:hAnsi="Times New Roman" w:cs="Times New Roman"/>
                <w:color w:val="000000" w:themeColor="text1"/>
                <w:sz w:val="18"/>
                <w:szCs w:val="18"/>
              </w:rPr>
            </w:pPr>
          </w:p>
          <w:p w14:paraId="439494AC" w14:textId="51F87A1F" w:rsidR="00F649F8" w:rsidRDefault="00140C6D"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F92C33">
              <w:rPr>
                <w:rFonts w:ascii="Times New Roman" w:eastAsia="Batang" w:hAnsi="Times New Roman" w:cs="Times New Roman"/>
                <w:color w:val="000000" w:themeColor="text1"/>
                <w:sz w:val="18"/>
                <w:szCs w:val="18"/>
              </w:rPr>
              <w:t>05</w:t>
            </w:r>
          </w:p>
          <w:p w14:paraId="61A53796" w14:textId="77777777" w:rsidR="00F649F8" w:rsidRDefault="00F649F8" w:rsidP="00F649F8">
            <w:pPr>
              <w:jc w:val="right"/>
              <w:rPr>
                <w:rFonts w:ascii="Times New Roman" w:eastAsia="Batang" w:hAnsi="Times New Roman" w:cs="Times New Roman"/>
                <w:color w:val="000000" w:themeColor="text1"/>
                <w:sz w:val="18"/>
                <w:szCs w:val="18"/>
              </w:rPr>
            </w:pPr>
          </w:p>
          <w:p w14:paraId="66E1D1B3" w14:textId="77777777" w:rsidR="00F649F8" w:rsidRDefault="00F649F8" w:rsidP="00F649F8">
            <w:pPr>
              <w:jc w:val="right"/>
              <w:rPr>
                <w:rFonts w:ascii="Times New Roman" w:eastAsia="Batang" w:hAnsi="Times New Roman" w:cs="Times New Roman"/>
                <w:color w:val="000000" w:themeColor="text1"/>
                <w:sz w:val="18"/>
                <w:szCs w:val="18"/>
              </w:rPr>
            </w:pPr>
          </w:p>
          <w:p w14:paraId="4B1E1B49" w14:textId="77777777" w:rsidR="00F649F8" w:rsidRDefault="00F649F8" w:rsidP="00F649F8">
            <w:pPr>
              <w:jc w:val="right"/>
              <w:rPr>
                <w:rFonts w:ascii="Times New Roman" w:eastAsia="Batang" w:hAnsi="Times New Roman" w:cs="Times New Roman"/>
                <w:color w:val="000000" w:themeColor="text1"/>
                <w:sz w:val="18"/>
                <w:szCs w:val="18"/>
              </w:rPr>
            </w:pPr>
          </w:p>
          <w:p w14:paraId="408E396D" w14:textId="170C00F5" w:rsidR="00F649F8" w:rsidRPr="00620109" w:rsidRDefault="00F649F8" w:rsidP="00F649F8">
            <w:pPr>
              <w:jc w:val="right"/>
              <w:rPr>
                <w:rFonts w:ascii="Times New Roman" w:eastAsia="Batang" w:hAnsi="Times New Roman" w:cs="Times New Roman"/>
                <w:color w:val="000000" w:themeColor="text1"/>
                <w:sz w:val="18"/>
                <w:szCs w:val="18"/>
              </w:rPr>
            </w:pPr>
          </w:p>
        </w:tc>
        <w:tc>
          <w:tcPr>
            <w:tcW w:w="1134" w:type="dxa"/>
          </w:tcPr>
          <w:p w14:paraId="67159398" w14:textId="77777777" w:rsidR="006E59C7" w:rsidRDefault="006E59C7" w:rsidP="00F649F8">
            <w:pPr>
              <w:jc w:val="right"/>
              <w:rPr>
                <w:rFonts w:ascii="Times New Roman" w:eastAsia="Batang" w:hAnsi="Times New Roman" w:cs="Times New Roman"/>
                <w:color w:val="000000" w:themeColor="text1"/>
                <w:sz w:val="18"/>
                <w:szCs w:val="18"/>
              </w:rPr>
            </w:pPr>
          </w:p>
          <w:p w14:paraId="50B07BD2" w14:textId="77777777" w:rsidR="006E59C7" w:rsidRDefault="006E59C7" w:rsidP="00F649F8">
            <w:pPr>
              <w:jc w:val="right"/>
              <w:rPr>
                <w:rFonts w:ascii="Times New Roman" w:eastAsia="Batang" w:hAnsi="Times New Roman" w:cs="Times New Roman"/>
                <w:color w:val="000000" w:themeColor="text1"/>
                <w:sz w:val="18"/>
                <w:szCs w:val="18"/>
              </w:rPr>
            </w:pPr>
          </w:p>
          <w:p w14:paraId="791E9C00" w14:textId="77777777" w:rsidR="006E59C7" w:rsidRDefault="006E59C7" w:rsidP="00F649F8">
            <w:pPr>
              <w:jc w:val="right"/>
              <w:rPr>
                <w:rFonts w:ascii="Times New Roman" w:eastAsia="Batang" w:hAnsi="Times New Roman" w:cs="Times New Roman"/>
                <w:color w:val="000000" w:themeColor="text1"/>
                <w:sz w:val="18"/>
                <w:szCs w:val="18"/>
              </w:rPr>
            </w:pPr>
          </w:p>
          <w:p w14:paraId="73B4509E" w14:textId="77777777" w:rsidR="006E59C7" w:rsidRDefault="006E59C7" w:rsidP="00F649F8">
            <w:pPr>
              <w:jc w:val="right"/>
              <w:rPr>
                <w:rFonts w:ascii="Times New Roman" w:eastAsia="Batang" w:hAnsi="Times New Roman" w:cs="Times New Roman"/>
                <w:color w:val="000000" w:themeColor="text1"/>
                <w:sz w:val="18"/>
                <w:szCs w:val="18"/>
              </w:rPr>
            </w:pPr>
          </w:p>
          <w:p w14:paraId="0DF60F15" w14:textId="77777777" w:rsidR="006E59C7" w:rsidRDefault="006E59C7" w:rsidP="00F649F8">
            <w:pPr>
              <w:jc w:val="right"/>
              <w:rPr>
                <w:rFonts w:ascii="Times New Roman" w:eastAsia="Batang" w:hAnsi="Times New Roman" w:cs="Times New Roman"/>
                <w:color w:val="000000" w:themeColor="text1"/>
                <w:sz w:val="18"/>
                <w:szCs w:val="18"/>
              </w:rPr>
            </w:pPr>
          </w:p>
          <w:p w14:paraId="7D324B23" w14:textId="342B0465" w:rsidR="007A55D8" w:rsidRPr="00620109" w:rsidRDefault="005C641E"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450</w:t>
            </w:r>
            <w:r w:rsidR="006E59C7">
              <w:rPr>
                <w:rFonts w:ascii="Times New Roman" w:eastAsia="Batang" w:hAnsi="Times New Roman" w:cs="Times New Roman"/>
                <w:color w:val="000000" w:themeColor="text1"/>
                <w:sz w:val="18"/>
                <w:szCs w:val="18"/>
              </w:rPr>
              <w:t>.000</w:t>
            </w:r>
          </w:p>
        </w:tc>
        <w:tc>
          <w:tcPr>
            <w:tcW w:w="567" w:type="dxa"/>
          </w:tcPr>
          <w:p w14:paraId="67D1FB0E" w14:textId="77777777" w:rsidR="006E59C7" w:rsidRDefault="006E59C7" w:rsidP="00F649F8">
            <w:pPr>
              <w:jc w:val="right"/>
              <w:rPr>
                <w:rFonts w:ascii="Times New Roman" w:eastAsia="Batang" w:hAnsi="Times New Roman" w:cs="Times New Roman"/>
                <w:color w:val="000000" w:themeColor="text1"/>
                <w:sz w:val="18"/>
                <w:szCs w:val="18"/>
              </w:rPr>
            </w:pPr>
          </w:p>
          <w:p w14:paraId="7C0CB556" w14:textId="77777777" w:rsidR="006E59C7" w:rsidRDefault="006E59C7" w:rsidP="00F649F8">
            <w:pPr>
              <w:jc w:val="right"/>
              <w:rPr>
                <w:rFonts w:ascii="Times New Roman" w:eastAsia="Batang" w:hAnsi="Times New Roman" w:cs="Times New Roman"/>
                <w:color w:val="000000" w:themeColor="text1"/>
                <w:sz w:val="18"/>
                <w:szCs w:val="18"/>
              </w:rPr>
            </w:pPr>
          </w:p>
          <w:p w14:paraId="1D9EBD7E" w14:textId="77777777" w:rsidR="006E59C7" w:rsidRDefault="006E59C7" w:rsidP="00F649F8">
            <w:pPr>
              <w:jc w:val="right"/>
              <w:rPr>
                <w:rFonts w:ascii="Times New Roman" w:eastAsia="Batang" w:hAnsi="Times New Roman" w:cs="Times New Roman"/>
                <w:color w:val="000000" w:themeColor="text1"/>
                <w:sz w:val="18"/>
                <w:szCs w:val="18"/>
              </w:rPr>
            </w:pPr>
          </w:p>
          <w:p w14:paraId="1C714812" w14:textId="77777777" w:rsidR="006E59C7" w:rsidRDefault="006E59C7" w:rsidP="00F649F8">
            <w:pPr>
              <w:jc w:val="right"/>
              <w:rPr>
                <w:rFonts w:ascii="Times New Roman" w:eastAsia="Batang" w:hAnsi="Times New Roman" w:cs="Times New Roman"/>
                <w:color w:val="000000" w:themeColor="text1"/>
                <w:sz w:val="18"/>
                <w:szCs w:val="18"/>
              </w:rPr>
            </w:pPr>
          </w:p>
          <w:p w14:paraId="6997ED77" w14:textId="77777777" w:rsidR="006E59C7" w:rsidRDefault="006E59C7" w:rsidP="00F649F8">
            <w:pPr>
              <w:jc w:val="right"/>
              <w:rPr>
                <w:rFonts w:ascii="Times New Roman" w:eastAsia="Batang" w:hAnsi="Times New Roman" w:cs="Times New Roman"/>
                <w:color w:val="000000" w:themeColor="text1"/>
                <w:sz w:val="18"/>
                <w:szCs w:val="18"/>
              </w:rPr>
            </w:pPr>
          </w:p>
          <w:p w14:paraId="673B23FC" w14:textId="2FB4238B" w:rsidR="007A55D8" w:rsidRDefault="006E59C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F92C33">
              <w:rPr>
                <w:rFonts w:ascii="Times New Roman" w:eastAsia="Batang" w:hAnsi="Times New Roman" w:cs="Times New Roman"/>
                <w:color w:val="000000" w:themeColor="text1"/>
                <w:sz w:val="18"/>
                <w:szCs w:val="18"/>
              </w:rPr>
              <w:t>09</w:t>
            </w:r>
          </w:p>
          <w:p w14:paraId="5875ED8F" w14:textId="77777777" w:rsidR="00506B3E" w:rsidRDefault="00506B3E" w:rsidP="00F649F8">
            <w:pPr>
              <w:jc w:val="right"/>
              <w:rPr>
                <w:rFonts w:ascii="Times New Roman" w:eastAsia="Batang" w:hAnsi="Times New Roman" w:cs="Times New Roman"/>
                <w:color w:val="000000" w:themeColor="text1"/>
                <w:sz w:val="18"/>
                <w:szCs w:val="18"/>
              </w:rPr>
            </w:pPr>
          </w:p>
          <w:p w14:paraId="672B9ADC" w14:textId="77777777" w:rsidR="00506B3E" w:rsidRDefault="00506B3E" w:rsidP="00F649F8">
            <w:pPr>
              <w:jc w:val="right"/>
              <w:rPr>
                <w:rFonts w:ascii="Times New Roman" w:eastAsia="Batang" w:hAnsi="Times New Roman" w:cs="Times New Roman"/>
                <w:color w:val="000000" w:themeColor="text1"/>
                <w:sz w:val="18"/>
                <w:szCs w:val="18"/>
              </w:rPr>
            </w:pPr>
          </w:p>
          <w:p w14:paraId="630A3BBF" w14:textId="77777777" w:rsidR="00506B3E" w:rsidRDefault="00506B3E" w:rsidP="00F649F8">
            <w:pPr>
              <w:jc w:val="right"/>
              <w:rPr>
                <w:rFonts w:ascii="Times New Roman" w:eastAsia="Batang" w:hAnsi="Times New Roman" w:cs="Times New Roman"/>
                <w:color w:val="000000" w:themeColor="text1"/>
                <w:sz w:val="18"/>
                <w:szCs w:val="18"/>
              </w:rPr>
            </w:pPr>
          </w:p>
          <w:p w14:paraId="7A45E19D" w14:textId="77777777" w:rsidR="00506B3E" w:rsidRDefault="00506B3E" w:rsidP="00F649F8">
            <w:pPr>
              <w:jc w:val="right"/>
              <w:rPr>
                <w:rFonts w:ascii="Times New Roman" w:eastAsia="Batang" w:hAnsi="Times New Roman" w:cs="Times New Roman"/>
                <w:color w:val="000000" w:themeColor="text1"/>
                <w:sz w:val="18"/>
                <w:szCs w:val="18"/>
              </w:rPr>
            </w:pPr>
          </w:p>
          <w:p w14:paraId="1A96ECEC" w14:textId="428D6BE7" w:rsidR="00506B3E" w:rsidRPr="00620109" w:rsidRDefault="00506B3E" w:rsidP="00F649F8">
            <w:pPr>
              <w:jc w:val="right"/>
              <w:rPr>
                <w:rFonts w:ascii="Times New Roman" w:eastAsia="Batang" w:hAnsi="Times New Roman" w:cs="Times New Roman"/>
                <w:color w:val="000000" w:themeColor="text1"/>
                <w:sz w:val="18"/>
                <w:szCs w:val="18"/>
              </w:rPr>
            </w:pPr>
          </w:p>
        </w:tc>
      </w:tr>
      <w:tr w:rsidR="00810AC0" w:rsidRPr="00620109" w14:paraId="3D93D974" w14:textId="77777777" w:rsidTr="00246D8F">
        <w:tc>
          <w:tcPr>
            <w:tcW w:w="1271" w:type="dxa"/>
          </w:tcPr>
          <w:p w14:paraId="76C836CE" w14:textId="37ADA76D" w:rsidR="00810AC0" w:rsidRDefault="00810AC0" w:rsidP="003A5FFF">
            <w:pP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lastRenderedPageBreak/>
              <w:t>Višak/manjak</w:t>
            </w:r>
          </w:p>
        </w:tc>
        <w:tc>
          <w:tcPr>
            <w:tcW w:w="1134" w:type="dxa"/>
          </w:tcPr>
          <w:p w14:paraId="79EB638F" w14:textId="309715CB" w:rsidR="00810AC0" w:rsidRPr="00620109" w:rsidRDefault="00810AC0"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-301.925</w:t>
            </w:r>
          </w:p>
        </w:tc>
        <w:tc>
          <w:tcPr>
            <w:tcW w:w="1134" w:type="dxa"/>
          </w:tcPr>
          <w:p w14:paraId="56576659" w14:textId="70E8D997" w:rsidR="00810AC0" w:rsidRPr="00620109" w:rsidRDefault="00ED130A"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-120.000</w:t>
            </w:r>
          </w:p>
        </w:tc>
        <w:tc>
          <w:tcPr>
            <w:tcW w:w="567" w:type="dxa"/>
          </w:tcPr>
          <w:p w14:paraId="71FE58D8" w14:textId="6AF54C6D" w:rsidR="00810AC0" w:rsidRPr="00620109" w:rsidRDefault="004E0F9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39</w:t>
            </w:r>
          </w:p>
        </w:tc>
        <w:tc>
          <w:tcPr>
            <w:tcW w:w="992" w:type="dxa"/>
          </w:tcPr>
          <w:p w14:paraId="45A3419E" w14:textId="0F48B96A" w:rsidR="00810AC0" w:rsidRDefault="004E0F97" w:rsidP="00F649F8">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-200.000</w:t>
            </w:r>
          </w:p>
        </w:tc>
        <w:tc>
          <w:tcPr>
            <w:tcW w:w="567" w:type="dxa"/>
          </w:tcPr>
          <w:p w14:paraId="23191AA6" w14:textId="77777777" w:rsidR="00810AC0" w:rsidRDefault="00810AC0" w:rsidP="00F649F8">
            <w:pPr>
              <w:jc w:val="right"/>
              <w:rPr>
                <w:rFonts w:ascii="Times New Roman" w:eastAsia="Batang" w:hAnsi="Times New Roman" w:cs="Times New Roman"/>
                <w:color w:val="000000" w:themeColor="text1"/>
                <w:sz w:val="18"/>
                <w:szCs w:val="18"/>
              </w:rPr>
            </w:pPr>
          </w:p>
        </w:tc>
        <w:tc>
          <w:tcPr>
            <w:tcW w:w="1134" w:type="dxa"/>
          </w:tcPr>
          <w:p w14:paraId="15201A63" w14:textId="77777777" w:rsidR="00810AC0" w:rsidRDefault="00810AC0" w:rsidP="00F649F8">
            <w:pPr>
              <w:jc w:val="right"/>
              <w:rPr>
                <w:rFonts w:ascii="Times New Roman" w:eastAsia="Batang" w:hAnsi="Times New Roman" w:cs="Times New Roman"/>
                <w:color w:val="000000" w:themeColor="text1"/>
                <w:sz w:val="18"/>
                <w:szCs w:val="18"/>
              </w:rPr>
            </w:pPr>
          </w:p>
        </w:tc>
        <w:tc>
          <w:tcPr>
            <w:tcW w:w="567" w:type="dxa"/>
          </w:tcPr>
          <w:p w14:paraId="0BA117C4" w14:textId="77777777" w:rsidR="00810AC0" w:rsidRDefault="00810AC0" w:rsidP="00F649F8">
            <w:pPr>
              <w:jc w:val="right"/>
              <w:rPr>
                <w:rFonts w:ascii="Times New Roman" w:eastAsia="Batang" w:hAnsi="Times New Roman" w:cs="Times New Roman"/>
                <w:color w:val="000000" w:themeColor="text1"/>
                <w:sz w:val="18"/>
                <w:szCs w:val="18"/>
              </w:rPr>
            </w:pPr>
          </w:p>
        </w:tc>
        <w:tc>
          <w:tcPr>
            <w:tcW w:w="1134" w:type="dxa"/>
          </w:tcPr>
          <w:p w14:paraId="3E197ED6" w14:textId="77777777" w:rsidR="00810AC0" w:rsidRDefault="00810AC0" w:rsidP="00F649F8">
            <w:pPr>
              <w:jc w:val="right"/>
              <w:rPr>
                <w:rFonts w:ascii="Times New Roman" w:eastAsia="Batang" w:hAnsi="Times New Roman" w:cs="Times New Roman"/>
                <w:color w:val="000000" w:themeColor="text1"/>
                <w:sz w:val="18"/>
                <w:szCs w:val="18"/>
              </w:rPr>
            </w:pPr>
          </w:p>
        </w:tc>
        <w:tc>
          <w:tcPr>
            <w:tcW w:w="567" w:type="dxa"/>
          </w:tcPr>
          <w:p w14:paraId="7323C044" w14:textId="77777777" w:rsidR="00810AC0" w:rsidRDefault="00810AC0" w:rsidP="00F649F8">
            <w:pPr>
              <w:jc w:val="right"/>
              <w:rPr>
                <w:rFonts w:ascii="Times New Roman" w:eastAsia="Batang" w:hAnsi="Times New Roman" w:cs="Times New Roman"/>
                <w:color w:val="000000" w:themeColor="text1"/>
                <w:sz w:val="18"/>
                <w:szCs w:val="18"/>
              </w:rPr>
            </w:pPr>
          </w:p>
        </w:tc>
      </w:tr>
    </w:tbl>
    <w:p w14:paraId="3AD1A343" w14:textId="77777777" w:rsidR="00506B3E" w:rsidRDefault="00BF6AE2" w:rsidP="007A55D8">
      <w:pPr>
        <w:jc w:val="both"/>
        <w:rPr>
          <w:rFonts w:eastAsia="Batang"/>
          <w:b/>
          <w:bCs/>
          <w:color w:val="000000" w:themeColor="text1"/>
        </w:rPr>
      </w:pPr>
      <w:r w:rsidRPr="008F263F">
        <w:rPr>
          <w:rFonts w:eastAsia="Batang"/>
          <w:b/>
          <w:bCs/>
          <w:color w:val="000000" w:themeColor="text1"/>
        </w:rPr>
        <w:t xml:space="preserve">                                      </w:t>
      </w:r>
    </w:p>
    <w:p w14:paraId="79E12344" w14:textId="5962B549" w:rsidR="00DF51B0" w:rsidRPr="008F263F" w:rsidRDefault="00BF6AE2" w:rsidP="007A55D8">
      <w:pPr>
        <w:jc w:val="both"/>
        <w:rPr>
          <w:rFonts w:eastAsia="Batang"/>
          <w:b/>
          <w:bCs/>
          <w:color w:val="000000" w:themeColor="text1"/>
        </w:rPr>
      </w:pPr>
      <w:r w:rsidRPr="008F263F">
        <w:rPr>
          <w:rFonts w:eastAsia="Batang"/>
          <w:b/>
          <w:bCs/>
          <w:color w:val="000000" w:themeColor="text1"/>
        </w:rPr>
        <w:t xml:space="preserve">                                                                                                                                 </w:t>
      </w:r>
    </w:p>
    <w:p w14:paraId="03871576" w14:textId="3A680AAE" w:rsidR="00DF51B0" w:rsidRPr="008F263F" w:rsidRDefault="00DF51B0" w:rsidP="007A55D8">
      <w:pPr>
        <w:jc w:val="both"/>
        <w:rPr>
          <w:rFonts w:ascii="Times New Roman" w:eastAsia="Batang" w:hAnsi="Times New Roman" w:cs="Times New Roman"/>
          <w:b/>
          <w:bCs/>
          <w:color w:val="000000" w:themeColor="text1"/>
          <w:sz w:val="24"/>
          <w:szCs w:val="24"/>
        </w:rPr>
      </w:pPr>
      <w:r w:rsidRPr="008F263F">
        <w:rPr>
          <w:rFonts w:ascii="Times New Roman" w:eastAsia="Batang" w:hAnsi="Times New Roman" w:cs="Times New Roman"/>
          <w:b/>
          <w:bCs/>
          <w:color w:val="000000" w:themeColor="text1"/>
          <w:sz w:val="24"/>
          <w:szCs w:val="24"/>
        </w:rPr>
        <w:t>4.</w:t>
      </w:r>
      <w:r w:rsidR="00FB7A2D" w:rsidRPr="008F263F">
        <w:rPr>
          <w:rFonts w:ascii="Times New Roman" w:eastAsia="Batang" w:hAnsi="Times New Roman" w:cs="Times New Roman"/>
          <w:b/>
          <w:bCs/>
          <w:color w:val="000000" w:themeColor="text1"/>
          <w:sz w:val="24"/>
          <w:szCs w:val="24"/>
        </w:rPr>
        <w:t>3</w:t>
      </w:r>
      <w:r w:rsidRPr="008F263F">
        <w:rPr>
          <w:rFonts w:ascii="Times New Roman" w:eastAsia="Batang" w:hAnsi="Times New Roman" w:cs="Times New Roman"/>
          <w:b/>
          <w:bCs/>
          <w:color w:val="000000" w:themeColor="text1"/>
          <w:sz w:val="24"/>
          <w:szCs w:val="24"/>
        </w:rPr>
        <w:t>.</w:t>
      </w:r>
      <w:r w:rsidR="00FB7A2D" w:rsidRPr="008F263F">
        <w:rPr>
          <w:rFonts w:ascii="Times New Roman" w:eastAsia="Batang" w:hAnsi="Times New Roman" w:cs="Times New Roman"/>
          <w:b/>
          <w:bCs/>
          <w:color w:val="000000" w:themeColor="text1"/>
          <w:sz w:val="24"/>
          <w:szCs w:val="24"/>
        </w:rPr>
        <w:t xml:space="preserve"> </w:t>
      </w:r>
      <w:r w:rsidRPr="008F263F">
        <w:rPr>
          <w:rFonts w:ascii="Times New Roman" w:eastAsia="Batang" w:hAnsi="Times New Roman" w:cs="Times New Roman"/>
          <w:b/>
          <w:bCs/>
          <w:color w:val="000000" w:themeColor="text1"/>
          <w:sz w:val="24"/>
          <w:szCs w:val="24"/>
        </w:rPr>
        <w:t xml:space="preserve">Visina rashoda koji se financiraju iz općih prihoda i primitaka te namjenskih </w:t>
      </w:r>
      <w:r w:rsidR="00D376DE" w:rsidRPr="008F263F">
        <w:rPr>
          <w:rFonts w:ascii="Times New Roman" w:eastAsia="Batang" w:hAnsi="Times New Roman" w:cs="Times New Roman"/>
          <w:b/>
          <w:bCs/>
          <w:color w:val="000000" w:themeColor="text1"/>
          <w:sz w:val="24"/>
          <w:szCs w:val="24"/>
        </w:rPr>
        <w:t xml:space="preserve">primitaka po razdjelima organizacijske klasifikacije, za iduću proračunsku godinu i za sljedeće dvije godine, raspoređenu za provedbu postojećih programa odnosno aktivnosti </w:t>
      </w:r>
      <w:r w:rsidR="00AD0379">
        <w:rPr>
          <w:rFonts w:ascii="Times New Roman" w:eastAsia="Batang" w:hAnsi="Times New Roman" w:cs="Times New Roman"/>
          <w:b/>
          <w:bCs/>
          <w:color w:val="000000" w:themeColor="text1"/>
          <w:sz w:val="24"/>
          <w:szCs w:val="24"/>
        </w:rPr>
        <w:t>te</w:t>
      </w:r>
      <w:r w:rsidR="00D376DE" w:rsidRPr="008F263F">
        <w:rPr>
          <w:rFonts w:ascii="Times New Roman" w:eastAsia="Batang" w:hAnsi="Times New Roman" w:cs="Times New Roman"/>
          <w:b/>
          <w:bCs/>
          <w:color w:val="000000" w:themeColor="text1"/>
          <w:sz w:val="24"/>
          <w:szCs w:val="24"/>
        </w:rPr>
        <w:t xml:space="preserve"> uvođenje i provedbu novih ili promjenu postojećih programa odnosno aktivnosti </w:t>
      </w:r>
    </w:p>
    <w:p w14:paraId="29947A40" w14:textId="74CE2E19" w:rsidR="00DF51B0" w:rsidRDefault="00DF51B0" w:rsidP="007B04A8">
      <w:pPr>
        <w:spacing w:after="0"/>
        <w:jc w:val="both"/>
        <w:rPr>
          <w:rFonts w:ascii="Times New Roman" w:eastAsia="Batang" w:hAnsi="Times New Roman" w:cs="Times New Roman"/>
          <w:color w:val="000000" w:themeColor="text1"/>
        </w:rPr>
      </w:pPr>
      <w:r w:rsidRPr="00747CCC">
        <w:rPr>
          <w:rFonts w:ascii="Times New Roman" w:eastAsia="Batang" w:hAnsi="Times New Roman" w:cs="Times New Roman"/>
          <w:color w:val="000000" w:themeColor="text1"/>
        </w:rPr>
        <w:t xml:space="preserve">Tablica 3: Visina rashoda Proračuna </w:t>
      </w:r>
      <w:r w:rsidR="00D777E7">
        <w:rPr>
          <w:rFonts w:ascii="Times New Roman" w:eastAsia="Batang" w:hAnsi="Times New Roman" w:cs="Times New Roman"/>
          <w:color w:val="000000" w:themeColor="text1"/>
        </w:rPr>
        <w:t>Općine</w:t>
      </w:r>
      <w:r w:rsidRPr="00747CCC">
        <w:rPr>
          <w:rFonts w:ascii="Times New Roman" w:eastAsia="Batang" w:hAnsi="Times New Roman" w:cs="Times New Roman"/>
          <w:color w:val="000000" w:themeColor="text1"/>
        </w:rPr>
        <w:t xml:space="preserve"> u razdoblju 202</w:t>
      </w:r>
      <w:r w:rsidR="00175237">
        <w:rPr>
          <w:rFonts w:ascii="Times New Roman" w:eastAsia="Batang" w:hAnsi="Times New Roman" w:cs="Times New Roman"/>
          <w:color w:val="000000" w:themeColor="text1"/>
        </w:rPr>
        <w:t>7</w:t>
      </w:r>
      <w:r w:rsidRPr="00747CCC">
        <w:rPr>
          <w:rFonts w:ascii="Times New Roman" w:eastAsia="Batang" w:hAnsi="Times New Roman" w:cs="Times New Roman"/>
          <w:color w:val="000000" w:themeColor="text1"/>
        </w:rPr>
        <w:t>. - 202</w:t>
      </w:r>
      <w:r w:rsidR="00175237">
        <w:rPr>
          <w:rFonts w:ascii="Times New Roman" w:eastAsia="Batang" w:hAnsi="Times New Roman" w:cs="Times New Roman"/>
          <w:color w:val="000000" w:themeColor="text1"/>
        </w:rPr>
        <w:t>9</w:t>
      </w:r>
      <w:r w:rsidRPr="00747CCC">
        <w:rPr>
          <w:rFonts w:ascii="Times New Roman" w:eastAsia="Batang" w:hAnsi="Times New Roman" w:cs="Times New Roman"/>
          <w:color w:val="000000" w:themeColor="text1"/>
        </w:rPr>
        <w:t>. po organizacijskoj strukturi, koji se financiraju iz izvora: opći prihodi i primici</w:t>
      </w:r>
      <w:r w:rsidR="00C12D6E">
        <w:rPr>
          <w:rFonts w:ascii="Times New Roman" w:eastAsia="Batang" w:hAnsi="Times New Roman" w:cs="Times New Roman"/>
          <w:color w:val="000000" w:themeColor="text1"/>
        </w:rPr>
        <w:t xml:space="preserve"> </w:t>
      </w:r>
      <w:r w:rsidR="00CE3223">
        <w:rPr>
          <w:rFonts w:ascii="Times New Roman" w:eastAsia="Batang" w:hAnsi="Times New Roman" w:cs="Times New Roman"/>
          <w:color w:val="000000" w:themeColor="text1"/>
        </w:rPr>
        <w:t xml:space="preserve">te </w:t>
      </w:r>
      <w:r w:rsidRPr="00747CCC">
        <w:rPr>
          <w:rFonts w:ascii="Times New Roman" w:eastAsia="Batang" w:hAnsi="Times New Roman" w:cs="Times New Roman"/>
          <w:color w:val="000000" w:themeColor="text1"/>
        </w:rPr>
        <w:t>n</w:t>
      </w:r>
      <w:r w:rsidR="00CE3223">
        <w:rPr>
          <w:rFonts w:ascii="Times New Roman" w:eastAsia="Batang" w:hAnsi="Times New Roman" w:cs="Times New Roman"/>
          <w:color w:val="000000" w:themeColor="text1"/>
        </w:rPr>
        <w:t>a</w:t>
      </w:r>
      <w:r w:rsidR="00C12D6E">
        <w:rPr>
          <w:rFonts w:ascii="Times New Roman" w:eastAsia="Batang" w:hAnsi="Times New Roman" w:cs="Times New Roman"/>
          <w:color w:val="000000" w:themeColor="text1"/>
        </w:rPr>
        <w:t>mjensk</w:t>
      </w:r>
      <w:r w:rsidR="00CE3223">
        <w:rPr>
          <w:rFonts w:ascii="Times New Roman" w:eastAsia="Batang" w:hAnsi="Times New Roman" w:cs="Times New Roman"/>
          <w:color w:val="000000" w:themeColor="text1"/>
        </w:rPr>
        <w:t>i primici</w:t>
      </w:r>
    </w:p>
    <w:p w14:paraId="3FA62554" w14:textId="77777777" w:rsidR="00A10705" w:rsidRPr="00747CCC" w:rsidRDefault="00A10705" w:rsidP="00A10705">
      <w:pPr>
        <w:spacing w:after="0"/>
        <w:jc w:val="right"/>
        <w:rPr>
          <w:rFonts w:ascii="Times New Roman" w:eastAsia="Batang" w:hAnsi="Times New Roman" w:cs="Times New Roman"/>
          <w:color w:val="000000" w:themeColor="text1"/>
        </w:rPr>
      </w:pPr>
    </w:p>
    <w:p w14:paraId="534A2584" w14:textId="46095EB0" w:rsidR="007B04A8" w:rsidRPr="00A10705" w:rsidRDefault="00A10705" w:rsidP="00A10705">
      <w:pPr>
        <w:spacing w:after="0"/>
        <w:jc w:val="right"/>
        <w:rPr>
          <w:rFonts w:ascii="Times New Roman" w:eastAsia="Batang" w:hAnsi="Times New Roman" w:cs="Times New Roman"/>
          <w:color w:val="000000" w:themeColor="text1"/>
          <w:sz w:val="18"/>
          <w:szCs w:val="18"/>
        </w:rPr>
      </w:pPr>
      <w:r w:rsidRPr="00A10705">
        <w:rPr>
          <w:rFonts w:ascii="Times New Roman" w:eastAsia="Batang" w:hAnsi="Times New Roman" w:cs="Times New Roman"/>
          <w:b/>
          <w:bCs/>
          <w:color w:val="000000" w:themeColor="text1"/>
          <w:sz w:val="18"/>
          <w:szCs w:val="18"/>
        </w:rPr>
        <w:t xml:space="preserve">                                                                                                                                                </w:t>
      </w:r>
      <w:r w:rsidRPr="00A10705">
        <w:rPr>
          <w:rFonts w:ascii="Times New Roman" w:eastAsia="Batang" w:hAnsi="Times New Roman" w:cs="Times New Roman"/>
          <w:color w:val="000000" w:themeColor="text1"/>
          <w:sz w:val="18"/>
          <w:szCs w:val="18"/>
        </w:rPr>
        <w:t>u 000 EUR</w:t>
      </w:r>
    </w:p>
    <w:tbl>
      <w:tblPr>
        <w:tblStyle w:val="Reetkatablice"/>
        <w:tblW w:w="9209" w:type="dxa"/>
        <w:tblLook w:val="04A0" w:firstRow="1" w:lastRow="0" w:firstColumn="1" w:lastColumn="0" w:noHBand="0" w:noVBand="1"/>
      </w:tblPr>
      <w:tblGrid>
        <w:gridCol w:w="543"/>
        <w:gridCol w:w="2393"/>
        <w:gridCol w:w="998"/>
        <w:gridCol w:w="936"/>
        <w:gridCol w:w="1482"/>
        <w:gridCol w:w="1352"/>
        <w:gridCol w:w="1505"/>
      </w:tblGrid>
      <w:tr w:rsidR="00A626A3" w:rsidRPr="008F263F" w14:paraId="2C8C0F72" w14:textId="77777777" w:rsidTr="00B22446">
        <w:tc>
          <w:tcPr>
            <w:tcW w:w="543" w:type="dxa"/>
          </w:tcPr>
          <w:p w14:paraId="4022A15F" w14:textId="064ED832" w:rsidR="00DF51B0" w:rsidRPr="008F263F" w:rsidRDefault="00DF51B0" w:rsidP="003A5FFF">
            <w:pPr>
              <w:jc w:val="cente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 xml:space="preserve"> </w:t>
            </w:r>
          </w:p>
        </w:tc>
        <w:tc>
          <w:tcPr>
            <w:tcW w:w="2393" w:type="dxa"/>
          </w:tcPr>
          <w:p w14:paraId="0B95953A" w14:textId="77777777" w:rsidR="00DF51B0" w:rsidRPr="008F263F" w:rsidRDefault="00DF51B0" w:rsidP="003A5FFF">
            <w:pPr>
              <w:jc w:val="cente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Razdjel/proračunski</w:t>
            </w:r>
          </w:p>
          <w:p w14:paraId="048A9223" w14:textId="77777777" w:rsidR="00DF51B0" w:rsidRPr="008F263F" w:rsidRDefault="00DF51B0" w:rsidP="003A5FFF">
            <w:pPr>
              <w:jc w:val="cente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korisnik</w:t>
            </w:r>
          </w:p>
        </w:tc>
        <w:tc>
          <w:tcPr>
            <w:tcW w:w="998" w:type="dxa"/>
          </w:tcPr>
          <w:p w14:paraId="531507CE" w14:textId="77777777"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Izvršenje</w:t>
            </w:r>
          </w:p>
          <w:p w14:paraId="68D9416D" w14:textId="2DB553F4"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5</w:t>
            </w:r>
            <w:r w:rsidRPr="008F55D0">
              <w:rPr>
                <w:rFonts w:ascii="Times New Roman" w:eastAsia="Batang" w:hAnsi="Times New Roman" w:cs="Times New Roman"/>
                <w:color w:val="000000" w:themeColor="text1"/>
                <w:sz w:val="18"/>
                <w:szCs w:val="18"/>
              </w:rPr>
              <w:t>.</w:t>
            </w:r>
          </w:p>
        </w:tc>
        <w:tc>
          <w:tcPr>
            <w:tcW w:w="936" w:type="dxa"/>
          </w:tcPr>
          <w:p w14:paraId="71AFD966" w14:textId="77777777"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Plan</w:t>
            </w:r>
          </w:p>
          <w:p w14:paraId="0233FFFD" w14:textId="7DF8A9EF"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6</w:t>
            </w:r>
            <w:r w:rsidRPr="008F55D0">
              <w:rPr>
                <w:rFonts w:ascii="Times New Roman" w:eastAsia="Batang" w:hAnsi="Times New Roman" w:cs="Times New Roman"/>
                <w:color w:val="000000" w:themeColor="text1"/>
                <w:sz w:val="18"/>
                <w:szCs w:val="18"/>
              </w:rPr>
              <w:t>.</w:t>
            </w:r>
          </w:p>
        </w:tc>
        <w:tc>
          <w:tcPr>
            <w:tcW w:w="1482" w:type="dxa"/>
          </w:tcPr>
          <w:p w14:paraId="1FF04FF9" w14:textId="7701E8B9" w:rsidR="00DF51B0" w:rsidRPr="008F55D0" w:rsidRDefault="003F5FBF" w:rsidP="003A5FFF">
            <w:pPr>
              <w:jc w:val="center"/>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Plan</w:t>
            </w:r>
          </w:p>
          <w:p w14:paraId="6138CCBD" w14:textId="4D41EE31"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7</w:t>
            </w:r>
            <w:r w:rsidRPr="008F55D0">
              <w:rPr>
                <w:rFonts w:ascii="Times New Roman" w:eastAsia="Batang" w:hAnsi="Times New Roman" w:cs="Times New Roman"/>
                <w:color w:val="000000" w:themeColor="text1"/>
                <w:sz w:val="18"/>
                <w:szCs w:val="18"/>
              </w:rPr>
              <w:t>.</w:t>
            </w:r>
          </w:p>
          <w:p w14:paraId="5B1351DD" w14:textId="16A57C8B" w:rsidR="00DF51B0" w:rsidRPr="008F55D0" w:rsidRDefault="00DF51B0" w:rsidP="003A5FFF">
            <w:pPr>
              <w:rPr>
                <w:rFonts w:ascii="Times New Roman" w:eastAsia="Batang" w:hAnsi="Times New Roman" w:cs="Times New Roman"/>
                <w:color w:val="000000" w:themeColor="text1"/>
                <w:sz w:val="18"/>
                <w:szCs w:val="18"/>
              </w:rPr>
            </w:pPr>
          </w:p>
        </w:tc>
        <w:tc>
          <w:tcPr>
            <w:tcW w:w="1352" w:type="dxa"/>
          </w:tcPr>
          <w:p w14:paraId="0F387802" w14:textId="77777777"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Projekcija</w:t>
            </w:r>
          </w:p>
          <w:p w14:paraId="0460ADB6" w14:textId="57C5358D"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8</w:t>
            </w:r>
            <w:r w:rsidRPr="008F55D0">
              <w:rPr>
                <w:rFonts w:ascii="Times New Roman" w:eastAsia="Batang" w:hAnsi="Times New Roman" w:cs="Times New Roman"/>
                <w:color w:val="000000" w:themeColor="text1"/>
                <w:sz w:val="18"/>
                <w:szCs w:val="18"/>
              </w:rPr>
              <w:t>.</w:t>
            </w:r>
          </w:p>
          <w:p w14:paraId="0BF4CF73" w14:textId="65A79146" w:rsidR="00DF51B0" w:rsidRPr="008F55D0" w:rsidRDefault="00DF51B0" w:rsidP="003A5FFF">
            <w:pPr>
              <w:rPr>
                <w:rFonts w:ascii="Times New Roman" w:eastAsia="Batang" w:hAnsi="Times New Roman" w:cs="Times New Roman"/>
                <w:color w:val="000000" w:themeColor="text1"/>
                <w:sz w:val="18"/>
                <w:szCs w:val="18"/>
              </w:rPr>
            </w:pPr>
          </w:p>
        </w:tc>
        <w:tc>
          <w:tcPr>
            <w:tcW w:w="1505" w:type="dxa"/>
          </w:tcPr>
          <w:p w14:paraId="49C72852" w14:textId="77777777"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Projekcija</w:t>
            </w:r>
          </w:p>
          <w:p w14:paraId="7862BECE" w14:textId="10E5A95D" w:rsidR="00DF51B0" w:rsidRPr="008F55D0" w:rsidRDefault="00DF51B0" w:rsidP="003A5FFF">
            <w:pPr>
              <w:jc w:val="center"/>
              <w:rPr>
                <w:rFonts w:ascii="Times New Roman" w:eastAsia="Batang" w:hAnsi="Times New Roman" w:cs="Times New Roman"/>
                <w:color w:val="000000" w:themeColor="text1"/>
                <w:sz w:val="18"/>
                <w:szCs w:val="18"/>
              </w:rPr>
            </w:pPr>
            <w:r w:rsidRPr="008F55D0">
              <w:rPr>
                <w:rFonts w:ascii="Times New Roman" w:eastAsia="Batang" w:hAnsi="Times New Roman" w:cs="Times New Roman"/>
                <w:color w:val="000000" w:themeColor="text1"/>
                <w:sz w:val="18"/>
                <w:szCs w:val="18"/>
              </w:rPr>
              <w:t>202</w:t>
            </w:r>
            <w:r w:rsidR="00175237">
              <w:rPr>
                <w:rFonts w:ascii="Times New Roman" w:eastAsia="Batang" w:hAnsi="Times New Roman" w:cs="Times New Roman"/>
                <w:color w:val="000000" w:themeColor="text1"/>
                <w:sz w:val="18"/>
                <w:szCs w:val="18"/>
              </w:rPr>
              <w:t>9</w:t>
            </w:r>
            <w:r w:rsidRPr="008F55D0">
              <w:rPr>
                <w:rFonts w:ascii="Times New Roman" w:eastAsia="Batang" w:hAnsi="Times New Roman" w:cs="Times New Roman"/>
                <w:color w:val="000000" w:themeColor="text1"/>
                <w:sz w:val="18"/>
                <w:szCs w:val="18"/>
              </w:rPr>
              <w:t>.</w:t>
            </w:r>
          </w:p>
          <w:p w14:paraId="7F3EF00D" w14:textId="0A2F7801" w:rsidR="00DF51B0" w:rsidRPr="008F55D0" w:rsidRDefault="00DF51B0" w:rsidP="003A5FFF">
            <w:pPr>
              <w:rPr>
                <w:rFonts w:ascii="Times New Roman" w:eastAsia="Batang" w:hAnsi="Times New Roman" w:cs="Times New Roman"/>
                <w:color w:val="000000" w:themeColor="text1"/>
                <w:sz w:val="18"/>
                <w:szCs w:val="18"/>
              </w:rPr>
            </w:pPr>
          </w:p>
        </w:tc>
      </w:tr>
      <w:tr w:rsidR="00A626A3" w:rsidRPr="008F263F" w14:paraId="344B1F1F" w14:textId="77777777" w:rsidTr="00B22446">
        <w:tc>
          <w:tcPr>
            <w:tcW w:w="543" w:type="dxa"/>
          </w:tcPr>
          <w:p w14:paraId="14395179" w14:textId="77777777" w:rsidR="003C7042" w:rsidRPr="008F263F" w:rsidRDefault="003C7042" w:rsidP="003C7042">
            <w:pPr>
              <w:jc w:val="center"/>
              <w:rPr>
                <w:rFonts w:ascii="Times New Roman" w:eastAsia="Batang" w:hAnsi="Times New Roman" w:cs="Times New Roman"/>
                <w:b/>
                <w:bCs/>
                <w:color w:val="000000" w:themeColor="text1"/>
                <w:sz w:val="18"/>
                <w:szCs w:val="18"/>
              </w:rPr>
            </w:pPr>
          </w:p>
        </w:tc>
        <w:tc>
          <w:tcPr>
            <w:tcW w:w="2393" w:type="dxa"/>
          </w:tcPr>
          <w:p w14:paraId="75F74640" w14:textId="77777777" w:rsidR="003C7042" w:rsidRPr="008F263F" w:rsidRDefault="003C7042" w:rsidP="003C7042">
            <w:pPr>
              <w:jc w:val="center"/>
              <w:rPr>
                <w:rFonts w:ascii="Times New Roman" w:eastAsia="Batang" w:hAnsi="Times New Roman" w:cs="Times New Roman"/>
                <w:b/>
                <w:bCs/>
                <w:color w:val="000000" w:themeColor="text1"/>
                <w:sz w:val="18"/>
                <w:szCs w:val="18"/>
              </w:rPr>
            </w:pPr>
          </w:p>
          <w:p w14:paraId="2A4F0767" w14:textId="77777777" w:rsidR="003C7042" w:rsidRPr="008F263F" w:rsidRDefault="003C7042" w:rsidP="003C7042">
            <w:pPr>
              <w:jc w:val="cente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SVEUKUPNI RASHOD</w:t>
            </w:r>
          </w:p>
          <w:p w14:paraId="6D9C19FA" w14:textId="742BC738" w:rsidR="003C7042" w:rsidRPr="008F263F" w:rsidRDefault="003C7042" w:rsidP="003C7042">
            <w:pPr>
              <w:jc w:val="center"/>
              <w:rPr>
                <w:rFonts w:ascii="Times New Roman" w:eastAsia="Batang" w:hAnsi="Times New Roman" w:cs="Times New Roman"/>
                <w:b/>
                <w:bCs/>
                <w:color w:val="000000" w:themeColor="text1"/>
                <w:sz w:val="18"/>
                <w:szCs w:val="18"/>
              </w:rPr>
            </w:pPr>
          </w:p>
        </w:tc>
        <w:tc>
          <w:tcPr>
            <w:tcW w:w="998" w:type="dxa"/>
          </w:tcPr>
          <w:p w14:paraId="189D8608" w14:textId="77777777" w:rsidR="003C7042" w:rsidRPr="00747CCC" w:rsidRDefault="003C7042" w:rsidP="003C7042">
            <w:pPr>
              <w:jc w:val="right"/>
              <w:rPr>
                <w:rFonts w:ascii="Times New Roman" w:eastAsia="Batang" w:hAnsi="Times New Roman" w:cs="Times New Roman"/>
                <w:color w:val="000000" w:themeColor="text1"/>
                <w:sz w:val="18"/>
                <w:szCs w:val="18"/>
              </w:rPr>
            </w:pPr>
          </w:p>
          <w:p w14:paraId="6E2B9E45" w14:textId="77777777" w:rsidR="003C7042" w:rsidRPr="00747CCC" w:rsidRDefault="003C7042" w:rsidP="003C7042">
            <w:pPr>
              <w:jc w:val="center"/>
              <w:rPr>
                <w:rFonts w:ascii="Times New Roman" w:eastAsia="Batang" w:hAnsi="Times New Roman" w:cs="Times New Roman"/>
                <w:color w:val="000000" w:themeColor="text1"/>
                <w:sz w:val="18"/>
                <w:szCs w:val="18"/>
              </w:rPr>
            </w:pPr>
          </w:p>
          <w:p w14:paraId="1A63B434" w14:textId="4486ACE4" w:rsidR="003C7042" w:rsidRPr="00CC46C5" w:rsidRDefault="00CC46C5" w:rsidP="003C7042">
            <w:pPr>
              <w:jc w:val="right"/>
              <w:rPr>
                <w:rFonts w:ascii="Times New Roman" w:eastAsia="Batang" w:hAnsi="Times New Roman" w:cs="Times New Roman"/>
                <w:b/>
                <w:bCs/>
                <w:color w:val="000000" w:themeColor="text1"/>
                <w:sz w:val="18"/>
                <w:szCs w:val="18"/>
              </w:rPr>
            </w:pPr>
            <w:r w:rsidRPr="00CC46C5">
              <w:rPr>
                <w:rFonts w:ascii="Times New Roman" w:eastAsia="Batang" w:hAnsi="Times New Roman" w:cs="Times New Roman"/>
                <w:b/>
                <w:bCs/>
                <w:color w:val="000000" w:themeColor="text1"/>
                <w:sz w:val="18"/>
                <w:szCs w:val="18"/>
              </w:rPr>
              <w:t>5.245.155</w:t>
            </w:r>
          </w:p>
          <w:p w14:paraId="7E050188" w14:textId="6551D712" w:rsidR="003C7042" w:rsidRPr="00747CCC" w:rsidRDefault="003C7042" w:rsidP="003C7042">
            <w:pPr>
              <w:jc w:val="right"/>
              <w:rPr>
                <w:rFonts w:ascii="Times New Roman" w:eastAsia="Batang" w:hAnsi="Times New Roman" w:cs="Times New Roman"/>
                <w:color w:val="000000" w:themeColor="text1"/>
                <w:sz w:val="18"/>
                <w:szCs w:val="18"/>
              </w:rPr>
            </w:pPr>
          </w:p>
        </w:tc>
        <w:tc>
          <w:tcPr>
            <w:tcW w:w="936" w:type="dxa"/>
          </w:tcPr>
          <w:p w14:paraId="546D1A11" w14:textId="77777777" w:rsidR="003C7042" w:rsidRPr="00B9678D" w:rsidRDefault="003C7042" w:rsidP="003C7042">
            <w:pPr>
              <w:jc w:val="right"/>
              <w:rPr>
                <w:rFonts w:ascii="Times New Roman" w:eastAsia="Batang" w:hAnsi="Times New Roman" w:cs="Times New Roman"/>
                <w:b/>
                <w:bCs/>
                <w:color w:val="000000" w:themeColor="text1"/>
                <w:sz w:val="18"/>
                <w:szCs w:val="18"/>
              </w:rPr>
            </w:pPr>
          </w:p>
          <w:p w14:paraId="788DD564" w14:textId="77777777" w:rsidR="003C7042" w:rsidRPr="00B9678D" w:rsidRDefault="003C7042" w:rsidP="003C7042">
            <w:pPr>
              <w:jc w:val="right"/>
              <w:rPr>
                <w:rFonts w:ascii="Times New Roman" w:eastAsia="Batang" w:hAnsi="Times New Roman" w:cs="Times New Roman"/>
                <w:b/>
                <w:bCs/>
                <w:color w:val="000000" w:themeColor="text1"/>
                <w:sz w:val="18"/>
                <w:szCs w:val="18"/>
              </w:rPr>
            </w:pPr>
          </w:p>
          <w:p w14:paraId="660FBCB9" w14:textId="425EBB05" w:rsidR="003C7042" w:rsidRPr="00747CCC" w:rsidRDefault="00A626A3"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b/>
                <w:bCs/>
                <w:color w:val="000000" w:themeColor="text1"/>
                <w:sz w:val="18"/>
                <w:szCs w:val="18"/>
              </w:rPr>
              <w:t>9.</w:t>
            </w:r>
            <w:r w:rsidR="00CC46C5">
              <w:rPr>
                <w:rFonts w:ascii="Times New Roman" w:eastAsia="Batang" w:hAnsi="Times New Roman" w:cs="Times New Roman"/>
                <w:b/>
                <w:bCs/>
                <w:color w:val="000000" w:themeColor="text1"/>
                <w:sz w:val="18"/>
                <w:szCs w:val="18"/>
              </w:rPr>
              <w:t>192.355</w:t>
            </w:r>
          </w:p>
        </w:tc>
        <w:tc>
          <w:tcPr>
            <w:tcW w:w="1482" w:type="dxa"/>
          </w:tcPr>
          <w:p w14:paraId="0677A5C5" w14:textId="77777777" w:rsidR="003C7042" w:rsidRPr="00B9678D" w:rsidRDefault="003C7042" w:rsidP="005C550E">
            <w:pPr>
              <w:jc w:val="right"/>
              <w:rPr>
                <w:rFonts w:ascii="Times New Roman" w:eastAsia="Batang" w:hAnsi="Times New Roman" w:cs="Times New Roman"/>
                <w:b/>
                <w:bCs/>
                <w:color w:val="000000" w:themeColor="text1"/>
                <w:sz w:val="18"/>
                <w:szCs w:val="18"/>
              </w:rPr>
            </w:pPr>
          </w:p>
          <w:p w14:paraId="371F38E1" w14:textId="77777777" w:rsidR="003C7042" w:rsidRPr="00B9678D" w:rsidRDefault="003C7042" w:rsidP="005C550E">
            <w:pPr>
              <w:jc w:val="right"/>
              <w:rPr>
                <w:rFonts w:ascii="Times New Roman" w:eastAsia="Batang" w:hAnsi="Times New Roman" w:cs="Times New Roman"/>
                <w:b/>
                <w:bCs/>
                <w:color w:val="000000" w:themeColor="text1"/>
                <w:sz w:val="18"/>
                <w:szCs w:val="18"/>
              </w:rPr>
            </w:pPr>
          </w:p>
          <w:p w14:paraId="6D5F238F" w14:textId="0E909435" w:rsidR="003C7042" w:rsidRPr="00A22F56" w:rsidRDefault="00CC46C5" w:rsidP="005C550E">
            <w:pPr>
              <w:jc w:val="right"/>
              <w:rPr>
                <w:rFonts w:ascii="Times New Roman" w:eastAsia="Batang" w:hAnsi="Times New Roman" w:cs="Times New Roman"/>
                <w:sz w:val="18"/>
                <w:szCs w:val="18"/>
              </w:rPr>
            </w:pPr>
            <w:r>
              <w:rPr>
                <w:rFonts w:ascii="Times New Roman" w:eastAsia="Batang" w:hAnsi="Times New Roman" w:cs="Times New Roman"/>
                <w:b/>
                <w:bCs/>
                <w:color w:val="000000" w:themeColor="text1"/>
                <w:sz w:val="18"/>
                <w:szCs w:val="18"/>
              </w:rPr>
              <w:t>7.630.550</w:t>
            </w:r>
          </w:p>
        </w:tc>
        <w:tc>
          <w:tcPr>
            <w:tcW w:w="1352" w:type="dxa"/>
          </w:tcPr>
          <w:p w14:paraId="75E40E85" w14:textId="77777777" w:rsidR="003C7042" w:rsidRPr="00A22F56" w:rsidRDefault="003C7042" w:rsidP="005C550E">
            <w:pPr>
              <w:jc w:val="right"/>
              <w:rPr>
                <w:rFonts w:ascii="Times New Roman" w:eastAsia="Batang" w:hAnsi="Times New Roman" w:cs="Times New Roman"/>
                <w:sz w:val="18"/>
                <w:szCs w:val="18"/>
              </w:rPr>
            </w:pPr>
          </w:p>
          <w:p w14:paraId="490E01F9" w14:textId="77777777" w:rsidR="003C7042" w:rsidRPr="00A22F56" w:rsidRDefault="003C7042" w:rsidP="005C550E">
            <w:pPr>
              <w:jc w:val="right"/>
              <w:rPr>
                <w:rFonts w:ascii="Times New Roman" w:eastAsia="Batang" w:hAnsi="Times New Roman" w:cs="Times New Roman"/>
                <w:sz w:val="18"/>
                <w:szCs w:val="18"/>
              </w:rPr>
            </w:pPr>
          </w:p>
          <w:p w14:paraId="396E7876" w14:textId="45F748AB" w:rsidR="003C7042" w:rsidRPr="00A626A3" w:rsidRDefault="00A626A3" w:rsidP="005C550E">
            <w:pPr>
              <w:jc w:val="right"/>
              <w:rPr>
                <w:rFonts w:ascii="Times New Roman" w:eastAsia="Batang" w:hAnsi="Times New Roman" w:cs="Times New Roman"/>
                <w:b/>
                <w:bCs/>
                <w:sz w:val="18"/>
                <w:szCs w:val="18"/>
              </w:rPr>
            </w:pPr>
            <w:r w:rsidRPr="00A626A3">
              <w:rPr>
                <w:rFonts w:ascii="Times New Roman" w:eastAsia="Batang" w:hAnsi="Times New Roman" w:cs="Times New Roman"/>
                <w:b/>
                <w:bCs/>
                <w:sz w:val="18"/>
                <w:szCs w:val="18"/>
              </w:rPr>
              <w:t>7.</w:t>
            </w:r>
            <w:r w:rsidR="00CC46C5">
              <w:rPr>
                <w:rFonts w:ascii="Times New Roman" w:eastAsia="Batang" w:hAnsi="Times New Roman" w:cs="Times New Roman"/>
                <w:b/>
                <w:bCs/>
                <w:sz w:val="18"/>
                <w:szCs w:val="18"/>
              </w:rPr>
              <w:t>440.000</w:t>
            </w:r>
            <w:r w:rsidR="003C7042" w:rsidRPr="00A626A3">
              <w:rPr>
                <w:rFonts w:ascii="Times New Roman" w:eastAsia="Batang" w:hAnsi="Times New Roman" w:cs="Times New Roman"/>
                <w:b/>
                <w:bCs/>
                <w:sz w:val="18"/>
                <w:szCs w:val="18"/>
              </w:rPr>
              <w:t xml:space="preserve">          </w:t>
            </w:r>
          </w:p>
          <w:p w14:paraId="2ABDFD32" w14:textId="77777777" w:rsidR="003C7042" w:rsidRPr="00A22F56" w:rsidRDefault="003C7042" w:rsidP="005C550E">
            <w:pPr>
              <w:jc w:val="right"/>
              <w:rPr>
                <w:rFonts w:ascii="Times New Roman" w:eastAsia="Batang" w:hAnsi="Times New Roman" w:cs="Times New Roman"/>
                <w:sz w:val="18"/>
                <w:szCs w:val="18"/>
              </w:rPr>
            </w:pPr>
          </w:p>
        </w:tc>
        <w:tc>
          <w:tcPr>
            <w:tcW w:w="1505" w:type="dxa"/>
          </w:tcPr>
          <w:p w14:paraId="55A737F0" w14:textId="77777777" w:rsidR="003C7042" w:rsidRPr="00A22F56" w:rsidRDefault="003C7042" w:rsidP="005C550E">
            <w:pPr>
              <w:jc w:val="right"/>
              <w:rPr>
                <w:rFonts w:ascii="Times New Roman" w:eastAsia="Batang" w:hAnsi="Times New Roman" w:cs="Times New Roman"/>
                <w:sz w:val="18"/>
                <w:szCs w:val="18"/>
              </w:rPr>
            </w:pPr>
          </w:p>
          <w:p w14:paraId="0B19C4B0" w14:textId="77777777" w:rsidR="003C7042" w:rsidRPr="00A22F56" w:rsidRDefault="003C7042" w:rsidP="005C550E">
            <w:pPr>
              <w:jc w:val="right"/>
              <w:rPr>
                <w:rFonts w:ascii="Times New Roman" w:eastAsia="Batang" w:hAnsi="Times New Roman" w:cs="Times New Roman"/>
                <w:sz w:val="18"/>
                <w:szCs w:val="18"/>
              </w:rPr>
            </w:pPr>
          </w:p>
          <w:p w14:paraId="6FA1FBF0" w14:textId="487883BA" w:rsidR="003C7042" w:rsidRPr="00A626A3" w:rsidRDefault="003C7042" w:rsidP="005C550E">
            <w:pPr>
              <w:jc w:val="right"/>
              <w:rPr>
                <w:rFonts w:ascii="Times New Roman" w:eastAsia="Batang" w:hAnsi="Times New Roman" w:cs="Times New Roman"/>
                <w:b/>
                <w:bCs/>
                <w:sz w:val="18"/>
                <w:szCs w:val="18"/>
              </w:rPr>
            </w:pPr>
            <w:r w:rsidRPr="00A626A3">
              <w:rPr>
                <w:rFonts w:ascii="Times New Roman" w:eastAsia="Batang" w:hAnsi="Times New Roman" w:cs="Times New Roman"/>
                <w:b/>
                <w:bCs/>
                <w:sz w:val="18"/>
                <w:szCs w:val="18"/>
              </w:rPr>
              <w:t xml:space="preserve">  </w:t>
            </w:r>
            <w:r w:rsidR="00A626A3" w:rsidRPr="00A626A3">
              <w:rPr>
                <w:rFonts w:ascii="Times New Roman" w:eastAsia="Batang" w:hAnsi="Times New Roman" w:cs="Times New Roman"/>
                <w:b/>
                <w:bCs/>
                <w:sz w:val="18"/>
                <w:szCs w:val="18"/>
              </w:rPr>
              <w:t>7.</w:t>
            </w:r>
            <w:r w:rsidR="00CC46C5">
              <w:rPr>
                <w:rFonts w:ascii="Times New Roman" w:eastAsia="Batang" w:hAnsi="Times New Roman" w:cs="Times New Roman"/>
                <w:b/>
                <w:bCs/>
                <w:sz w:val="18"/>
                <w:szCs w:val="18"/>
              </w:rPr>
              <w:t>490.000</w:t>
            </w:r>
          </w:p>
        </w:tc>
      </w:tr>
      <w:tr w:rsidR="00A626A3" w:rsidRPr="008F263F" w14:paraId="5A321375" w14:textId="77777777" w:rsidTr="00B22446">
        <w:tc>
          <w:tcPr>
            <w:tcW w:w="543" w:type="dxa"/>
          </w:tcPr>
          <w:p w14:paraId="40F5C8B2" w14:textId="77777777" w:rsidR="003C7042" w:rsidRPr="008F263F" w:rsidRDefault="003C7042" w:rsidP="003C7042">
            <w:pPr>
              <w:jc w:val="center"/>
              <w:rPr>
                <w:rFonts w:ascii="Times New Roman" w:eastAsia="Batang" w:hAnsi="Times New Roman" w:cs="Times New Roman"/>
                <w:b/>
                <w:bCs/>
                <w:color w:val="000000" w:themeColor="text1"/>
                <w:sz w:val="18"/>
                <w:szCs w:val="18"/>
              </w:rPr>
            </w:pPr>
            <w:r w:rsidRPr="008F263F">
              <w:rPr>
                <w:rFonts w:ascii="Times New Roman" w:eastAsia="Batang" w:hAnsi="Times New Roman" w:cs="Times New Roman"/>
                <w:b/>
                <w:bCs/>
                <w:color w:val="000000" w:themeColor="text1"/>
                <w:sz w:val="18"/>
                <w:szCs w:val="18"/>
              </w:rPr>
              <w:t>001</w:t>
            </w:r>
          </w:p>
          <w:p w14:paraId="302125BD" w14:textId="77777777" w:rsidR="003C7042" w:rsidRPr="008F263F" w:rsidRDefault="003C7042" w:rsidP="003C7042">
            <w:pPr>
              <w:jc w:val="center"/>
              <w:rPr>
                <w:rFonts w:ascii="Times New Roman" w:eastAsia="Batang" w:hAnsi="Times New Roman" w:cs="Times New Roman"/>
                <w:b/>
                <w:bCs/>
                <w:color w:val="000000" w:themeColor="text1"/>
                <w:sz w:val="18"/>
                <w:szCs w:val="18"/>
              </w:rPr>
            </w:pPr>
          </w:p>
        </w:tc>
        <w:tc>
          <w:tcPr>
            <w:tcW w:w="2393" w:type="dxa"/>
          </w:tcPr>
          <w:p w14:paraId="71498356" w14:textId="77777777" w:rsidR="003C7042" w:rsidRDefault="003C7042" w:rsidP="003C7042">
            <w:pPr>
              <w:jc w:val="center"/>
              <w:rPr>
                <w:rFonts w:ascii="Times New Roman" w:eastAsia="Batang" w:hAnsi="Times New Roman" w:cs="Times New Roman"/>
                <w:b/>
                <w:bCs/>
                <w:color w:val="000000" w:themeColor="text1"/>
                <w:sz w:val="18"/>
                <w:szCs w:val="18"/>
              </w:rPr>
            </w:pPr>
          </w:p>
          <w:p w14:paraId="663ED5D8" w14:textId="38C22F9D"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PREDSTAVNIČKA TIJELA OPĆINE</w:t>
            </w:r>
          </w:p>
        </w:tc>
        <w:tc>
          <w:tcPr>
            <w:tcW w:w="998" w:type="dxa"/>
          </w:tcPr>
          <w:p w14:paraId="4C6C1B7D" w14:textId="2632F202" w:rsidR="003C7042" w:rsidRPr="00747CCC" w:rsidRDefault="00CC46C5"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119.600</w:t>
            </w:r>
          </w:p>
        </w:tc>
        <w:tc>
          <w:tcPr>
            <w:tcW w:w="936" w:type="dxa"/>
          </w:tcPr>
          <w:p w14:paraId="5C699146" w14:textId="1CFCFCDD" w:rsidR="003C7042" w:rsidRPr="00747CCC" w:rsidRDefault="00E00AC3"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CC46C5">
              <w:rPr>
                <w:rFonts w:ascii="Times New Roman" w:eastAsia="Batang" w:hAnsi="Times New Roman" w:cs="Times New Roman"/>
                <w:color w:val="000000" w:themeColor="text1"/>
                <w:sz w:val="18"/>
                <w:szCs w:val="18"/>
              </w:rPr>
              <w:t>05.000</w:t>
            </w:r>
          </w:p>
        </w:tc>
        <w:tc>
          <w:tcPr>
            <w:tcW w:w="1482" w:type="dxa"/>
          </w:tcPr>
          <w:p w14:paraId="1C50DD6E" w14:textId="45992856" w:rsidR="003C7042" w:rsidRPr="00A22F56" w:rsidRDefault="008030B1"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CC46C5">
              <w:rPr>
                <w:rFonts w:ascii="Times New Roman" w:eastAsia="Batang" w:hAnsi="Times New Roman" w:cs="Times New Roman"/>
                <w:sz w:val="18"/>
                <w:szCs w:val="18"/>
              </w:rPr>
              <w:t>10.1</w:t>
            </w:r>
            <w:r>
              <w:rPr>
                <w:rFonts w:ascii="Times New Roman" w:eastAsia="Batang" w:hAnsi="Times New Roman" w:cs="Times New Roman"/>
                <w:sz w:val="18"/>
                <w:szCs w:val="18"/>
              </w:rPr>
              <w:t>00</w:t>
            </w:r>
          </w:p>
        </w:tc>
        <w:tc>
          <w:tcPr>
            <w:tcW w:w="1352" w:type="dxa"/>
          </w:tcPr>
          <w:p w14:paraId="2D340B4D" w14:textId="545732C6" w:rsidR="003C7042" w:rsidRPr="00A22F56" w:rsidRDefault="008030B1"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A626A3">
              <w:rPr>
                <w:rFonts w:ascii="Times New Roman" w:eastAsia="Batang" w:hAnsi="Times New Roman" w:cs="Times New Roman"/>
                <w:sz w:val="18"/>
                <w:szCs w:val="18"/>
              </w:rPr>
              <w:t>0</w:t>
            </w:r>
            <w:r w:rsidR="00CC46C5">
              <w:rPr>
                <w:rFonts w:ascii="Times New Roman" w:eastAsia="Batang" w:hAnsi="Times New Roman" w:cs="Times New Roman"/>
                <w:sz w:val="18"/>
                <w:szCs w:val="18"/>
              </w:rPr>
              <w:t>6</w:t>
            </w:r>
            <w:r>
              <w:rPr>
                <w:rFonts w:ascii="Times New Roman" w:eastAsia="Batang" w:hAnsi="Times New Roman" w:cs="Times New Roman"/>
                <w:sz w:val="18"/>
                <w:szCs w:val="18"/>
              </w:rPr>
              <w:t>.000</w:t>
            </w:r>
          </w:p>
        </w:tc>
        <w:tc>
          <w:tcPr>
            <w:tcW w:w="1505" w:type="dxa"/>
          </w:tcPr>
          <w:p w14:paraId="599F955E" w14:textId="33B19C96" w:rsidR="003C7042" w:rsidRPr="00A22F56" w:rsidRDefault="008030B1"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A626A3">
              <w:rPr>
                <w:rFonts w:ascii="Times New Roman" w:eastAsia="Batang" w:hAnsi="Times New Roman" w:cs="Times New Roman"/>
                <w:sz w:val="18"/>
                <w:szCs w:val="18"/>
              </w:rPr>
              <w:t>0</w:t>
            </w:r>
            <w:r w:rsidR="00CC46C5">
              <w:rPr>
                <w:rFonts w:ascii="Times New Roman" w:eastAsia="Batang" w:hAnsi="Times New Roman" w:cs="Times New Roman"/>
                <w:sz w:val="18"/>
                <w:szCs w:val="18"/>
              </w:rPr>
              <w:t>6</w:t>
            </w:r>
            <w:r>
              <w:rPr>
                <w:rFonts w:ascii="Times New Roman" w:eastAsia="Batang" w:hAnsi="Times New Roman" w:cs="Times New Roman"/>
                <w:sz w:val="18"/>
                <w:szCs w:val="18"/>
              </w:rPr>
              <w:t>.000</w:t>
            </w:r>
          </w:p>
        </w:tc>
      </w:tr>
      <w:tr w:rsidR="00A626A3" w:rsidRPr="008F263F" w14:paraId="34DD4EB1" w14:textId="77777777" w:rsidTr="00B22446">
        <w:tc>
          <w:tcPr>
            <w:tcW w:w="543" w:type="dxa"/>
          </w:tcPr>
          <w:p w14:paraId="4E216750" w14:textId="55FCE6B0"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002</w:t>
            </w:r>
          </w:p>
        </w:tc>
        <w:tc>
          <w:tcPr>
            <w:tcW w:w="2393" w:type="dxa"/>
          </w:tcPr>
          <w:p w14:paraId="728552E8" w14:textId="60A27837"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IZVRŠNA TIJELA OPĆINE</w:t>
            </w:r>
            <w:r w:rsidRPr="008F263F">
              <w:rPr>
                <w:rFonts w:ascii="Times New Roman" w:eastAsia="Batang" w:hAnsi="Times New Roman" w:cs="Times New Roman"/>
                <w:b/>
                <w:bCs/>
                <w:color w:val="000000" w:themeColor="text1"/>
                <w:sz w:val="18"/>
                <w:szCs w:val="18"/>
              </w:rPr>
              <w:t xml:space="preserve"> </w:t>
            </w:r>
          </w:p>
          <w:p w14:paraId="7FCA8F3B" w14:textId="177F2835" w:rsidR="003C7042" w:rsidRPr="008F263F" w:rsidRDefault="003C7042" w:rsidP="003C7042">
            <w:pPr>
              <w:jc w:val="center"/>
              <w:rPr>
                <w:rFonts w:ascii="Times New Roman" w:eastAsia="Batang" w:hAnsi="Times New Roman" w:cs="Times New Roman"/>
                <w:b/>
                <w:bCs/>
                <w:color w:val="000000" w:themeColor="text1"/>
                <w:sz w:val="18"/>
                <w:szCs w:val="18"/>
              </w:rPr>
            </w:pPr>
          </w:p>
          <w:p w14:paraId="18E5BB81" w14:textId="2C405C53" w:rsidR="003C7042" w:rsidRPr="008F263F" w:rsidRDefault="003C7042" w:rsidP="003C7042">
            <w:pPr>
              <w:jc w:val="center"/>
              <w:rPr>
                <w:rFonts w:ascii="Times New Roman" w:eastAsia="Batang" w:hAnsi="Times New Roman" w:cs="Times New Roman"/>
                <w:b/>
                <w:bCs/>
                <w:color w:val="000000" w:themeColor="text1"/>
                <w:sz w:val="18"/>
                <w:szCs w:val="18"/>
              </w:rPr>
            </w:pPr>
          </w:p>
        </w:tc>
        <w:tc>
          <w:tcPr>
            <w:tcW w:w="998" w:type="dxa"/>
          </w:tcPr>
          <w:p w14:paraId="5561A9B7" w14:textId="5F1B9F0E" w:rsidR="003C7042" w:rsidRPr="00747CCC" w:rsidRDefault="00CC46C5"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115.500</w:t>
            </w:r>
          </w:p>
        </w:tc>
        <w:tc>
          <w:tcPr>
            <w:tcW w:w="936" w:type="dxa"/>
          </w:tcPr>
          <w:p w14:paraId="239DE5DF" w14:textId="13029C5C" w:rsidR="003C7042" w:rsidRPr="00747CCC" w:rsidRDefault="00E00AC3"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1</w:t>
            </w:r>
            <w:r w:rsidR="00CC46C5">
              <w:rPr>
                <w:rFonts w:ascii="Times New Roman" w:eastAsia="Batang" w:hAnsi="Times New Roman" w:cs="Times New Roman"/>
                <w:color w:val="000000" w:themeColor="text1"/>
                <w:sz w:val="18"/>
                <w:szCs w:val="18"/>
              </w:rPr>
              <w:t>29</w:t>
            </w:r>
            <w:r>
              <w:rPr>
                <w:rFonts w:ascii="Times New Roman" w:eastAsia="Batang" w:hAnsi="Times New Roman" w:cs="Times New Roman"/>
                <w:color w:val="000000" w:themeColor="text1"/>
                <w:sz w:val="18"/>
                <w:szCs w:val="18"/>
              </w:rPr>
              <w:t>.000</w:t>
            </w:r>
          </w:p>
        </w:tc>
        <w:tc>
          <w:tcPr>
            <w:tcW w:w="1482" w:type="dxa"/>
          </w:tcPr>
          <w:p w14:paraId="0DD19C2F" w14:textId="1FD413B0" w:rsidR="003C7042" w:rsidRPr="00A22F56" w:rsidRDefault="001F4E6A"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CC46C5">
              <w:rPr>
                <w:rFonts w:ascii="Times New Roman" w:eastAsia="Batang" w:hAnsi="Times New Roman" w:cs="Times New Roman"/>
                <w:sz w:val="18"/>
                <w:szCs w:val="18"/>
              </w:rPr>
              <w:t>37</w:t>
            </w:r>
            <w:r>
              <w:rPr>
                <w:rFonts w:ascii="Times New Roman" w:eastAsia="Batang" w:hAnsi="Times New Roman" w:cs="Times New Roman"/>
                <w:sz w:val="18"/>
                <w:szCs w:val="18"/>
              </w:rPr>
              <w:t>.000</w:t>
            </w:r>
          </w:p>
        </w:tc>
        <w:tc>
          <w:tcPr>
            <w:tcW w:w="1352" w:type="dxa"/>
          </w:tcPr>
          <w:p w14:paraId="1F4F9A32" w14:textId="7A620CF1" w:rsidR="003C7042" w:rsidRPr="00A22F56" w:rsidRDefault="00C76820"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CC46C5">
              <w:rPr>
                <w:rFonts w:ascii="Times New Roman" w:eastAsia="Batang" w:hAnsi="Times New Roman" w:cs="Times New Roman"/>
                <w:sz w:val="18"/>
                <w:szCs w:val="18"/>
              </w:rPr>
              <w:t>37</w:t>
            </w:r>
            <w:r>
              <w:rPr>
                <w:rFonts w:ascii="Times New Roman" w:eastAsia="Batang" w:hAnsi="Times New Roman" w:cs="Times New Roman"/>
                <w:sz w:val="18"/>
                <w:szCs w:val="18"/>
              </w:rPr>
              <w:t>.000</w:t>
            </w:r>
          </w:p>
        </w:tc>
        <w:tc>
          <w:tcPr>
            <w:tcW w:w="1505" w:type="dxa"/>
          </w:tcPr>
          <w:p w14:paraId="5193F9A7" w14:textId="2FFB909F" w:rsidR="003C7042" w:rsidRPr="00A22F56" w:rsidRDefault="00C76820"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1</w:t>
            </w:r>
            <w:r w:rsidR="00CC46C5">
              <w:rPr>
                <w:rFonts w:ascii="Times New Roman" w:eastAsia="Batang" w:hAnsi="Times New Roman" w:cs="Times New Roman"/>
                <w:sz w:val="18"/>
                <w:szCs w:val="18"/>
              </w:rPr>
              <w:t>37</w:t>
            </w:r>
            <w:r>
              <w:rPr>
                <w:rFonts w:ascii="Times New Roman" w:eastAsia="Batang" w:hAnsi="Times New Roman" w:cs="Times New Roman"/>
                <w:sz w:val="18"/>
                <w:szCs w:val="18"/>
              </w:rPr>
              <w:t>.000</w:t>
            </w:r>
          </w:p>
        </w:tc>
      </w:tr>
      <w:tr w:rsidR="00A626A3" w:rsidRPr="008F263F" w14:paraId="4E7E2B72" w14:textId="77777777" w:rsidTr="00B22446">
        <w:tc>
          <w:tcPr>
            <w:tcW w:w="543" w:type="dxa"/>
          </w:tcPr>
          <w:p w14:paraId="292099AB" w14:textId="0C1FF33A"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003</w:t>
            </w:r>
          </w:p>
        </w:tc>
        <w:tc>
          <w:tcPr>
            <w:tcW w:w="2393" w:type="dxa"/>
          </w:tcPr>
          <w:p w14:paraId="62B405E4" w14:textId="6CF8CB5D"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JEDINSTVENI UPRAVNI ODJEL</w:t>
            </w:r>
          </w:p>
          <w:p w14:paraId="1C81DD41" w14:textId="38C744FC" w:rsidR="003C7042" w:rsidRPr="008F263F" w:rsidRDefault="003C7042" w:rsidP="003C7042">
            <w:pPr>
              <w:jc w:val="center"/>
              <w:rPr>
                <w:rFonts w:ascii="Times New Roman" w:eastAsia="Batang" w:hAnsi="Times New Roman" w:cs="Times New Roman"/>
                <w:b/>
                <w:bCs/>
                <w:color w:val="000000" w:themeColor="text1"/>
                <w:sz w:val="18"/>
                <w:szCs w:val="18"/>
              </w:rPr>
            </w:pPr>
          </w:p>
        </w:tc>
        <w:tc>
          <w:tcPr>
            <w:tcW w:w="998" w:type="dxa"/>
          </w:tcPr>
          <w:p w14:paraId="3D11CDDF" w14:textId="77777777" w:rsidR="003C7042" w:rsidRPr="00747CCC" w:rsidRDefault="003C7042" w:rsidP="003C7042">
            <w:pPr>
              <w:jc w:val="right"/>
              <w:rPr>
                <w:rFonts w:ascii="Times New Roman" w:eastAsia="Batang" w:hAnsi="Times New Roman" w:cs="Times New Roman"/>
                <w:color w:val="000000" w:themeColor="text1"/>
                <w:sz w:val="18"/>
                <w:szCs w:val="18"/>
              </w:rPr>
            </w:pPr>
          </w:p>
          <w:p w14:paraId="6F13B3E2" w14:textId="70E97F27" w:rsidR="003C7042" w:rsidRPr="00747CCC" w:rsidRDefault="00CC46C5"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4.366.305</w:t>
            </w:r>
          </w:p>
          <w:p w14:paraId="61E8D711" w14:textId="31DB07DC" w:rsidR="003C7042" w:rsidRPr="00747CCC" w:rsidRDefault="003C7042" w:rsidP="003C7042">
            <w:pPr>
              <w:jc w:val="right"/>
              <w:rPr>
                <w:rFonts w:ascii="Times New Roman" w:eastAsia="Batang" w:hAnsi="Times New Roman" w:cs="Times New Roman"/>
                <w:color w:val="000000" w:themeColor="text1"/>
                <w:sz w:val="18"/>
                <w:szCs w:val="18"/>
              </w:rPr>
            </w:pPr>
          </w:p>
        </w:tc>
        <w:tc>
          <w:tcPr>
            <w:tcW w:w="936" w:type="dxa"/>
          </w:tcPr>
          <w:p w14:paraId="3C8F8BA8" w14:textId="77777777" w:rsidR="003C7042" w:rsidRPr="00747CCC" w:rsidRDefault="003C7042" w:rsidP="003C7042">
            <w:pPr>
              <w:jc w:val="right"/>
              <w:rPr>
                <w:rFonts w:ascii="Times New Roman" w:eastAsia="Batang" w:hAnsi="Times New Roman" w:cs="Times New Roman"/>
                <w:color w:val="000000" w:themeColor="text1"/>
                <w:sz w:val="18"/>
                <w:szCs w:val="18"/>
              </w:rPr>
            </w:pPr>
          </w:p>
          <w:p w14:paraId="69ED75C2" w14:textId="2B21CF34" w:rsidR="003C7042" w:rsidRPr="00747CCC" w:rsidRDefault="00A626A3"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8.</w:t>
            </w:r>
            <w:r w:rsidR="00CC46C5">
              <w:rPr>
                <w:rFonts w:ascii="Times New Roman" w:eastAsia="Batang" w:hAnsi="Times New Roman" w:cs="Times New Roman"/>
                <w:color w:val="000000" w:themeColor="text1"/>
                <w:sz w:val="18"/>
                <w:szCs w:val="18"/>
              </w:rPr>
              <w:t>223.905</w:t>
            </w:r>
          </w:p>
          <w:p w14:paraId="55CB897D" w14:textId="5F2267B3" w:rsidR="003C7042" w:rsidRPr="00747CCC" w:rsidRDefault="003C7042" w:rsidP="003C7042">
            <w:pPr>
              <w:jc w:val="right"/>
              <w:rPr>
                <w:rFonts w:ascii="Times New Roman" w:eastAsia="Batang" w:hAnsi="Times New Roman" w:cs="Times New Roman"/>
                <w:color w:val="000000" w:themeColor="text1"/>
                <w:sz w:val="18"/>
                <w:szCs w:val="18"/>
              </w:rPr>
            </w:pPr>
          </w:p>
        </w:tc>
        <w:tc>
          <w:tcPr>
            <w:tcW w:w="1482" w:type="dxa"/>
          </w:tcPr>
          <w:p w14:paraId="7D79AA82" w14:textId="77777777" w:rsidR="00A626A3" w:rsidRDefault="00A626A3" w:rsidP="005C550E">
            <w:pPr>
              <w:jc w:val="right"/>
              <w:rPr>
                <w:rFonts w:ascii="Times New Roman" w:eastAsia="Batang" w:hAnsi="Times New Roman" w:cs="Times New Roman"/>
                <w:sz w:val="18"/>
                <w:szCs w:val="18"/>
              </w:rPr>
            </w:pPr>
          </w:p>
          <w:p w14:paraId="2E667280" w14:textId="6B20753E" w:rsidR="003C7042" w:rsidRPr="00A22F56" w:rsidRDefault="00CC46C5"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7.383.450</w:t>
            </w:r>
          </w:p>
        </w:tc>
        <w:tc>
          <w:tcPr>
            <w:tcW w:w="1352" w:type="dxa"/>
          </w:tcPr>
          <w:p w14:paraId="5D418FD1" w14:textId="77777777" w:rsidR="00A626A3" w:rsidRDefault="00A626A3" w:rsidP="005C550E">
            <w:pPr>
              <w:jc w:val="right"/>
              <w:rPr>
                <w:rFonts w:ascii="Times New Roman" w:eastAsia="Batang" w:hAnsi="Times New Roman" w:cs="Times New Roman"/>
                <w:sz w:val="18"/>
                <w:szCs w:val="18"/>
              </w:rPr>
            </w:pPr>
          </w:p>
          <w:p w14:paraId="64A47953" w14:textId="5979C0B1" w:rsidR="003C7042" w:rsidRPr="00A22F56" w:rsidRDefault="00CC46C5"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7.647.000</w:t>
            </w:r>
          </w:p>
        </w:tc>
        <w:tc>
          <w:tcPr>
            <w:tcW w:w="1505" w:type="dxa"/>
          </w:tcPr>
          <w:p w14:paraId="27F54EBD" w14:textId="77777777" w:rsidR="00A626A3" w:rsidRDefault="00A626A3" w:rsidP="005C550E">
            <w:pPr>
              <w:jc w:val="right"/>
              <w:rPr>
                <w:rFonts w:ascii="Times New Roman" w:eastAsia="Batang" w:hAnsi="Times New Roman" w:cs="Times New Roman"/>
                <w:sz w:val="18"/>
                <w:szCs w:val="18"/>
              </w:rPr>
            </w:pPr>
          </w:p>
          <w:p w14:paraId="01E5230C" w14:textId="63CCD7D6" w:rsidR="003C7042" w:rsidRPr="00A22F56" w:rsidRDefault="00CC46C5"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7.697.000</w:t>
            </w:r>
          </w:p>
        </w:tc>
      </w:tr>
      <w:tr w:rsidR="00A626A3" w:rsidRPr="008F263F" w14:paraId="350BF75B" w14:textId="77777777" w:rsidTr="00B22446">
        <w:tc>
          <w:tcPr>
            <w:tcW w:w="543" w:type="dxa"/>
          </w:tcPr>
          <w:p w14:paraId="64DC2ABB" w14:textId="6C92BAE0" w:rsidR="003C7042" w:rsidRPr="008F263F"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004</w:t>
            </w:r>
          </w:p>
        </w:tc>
        <w:tc>
          <w:tcPr>
            <w:tcW w:w="2393" w:type="dxa"/>
          </w:tcPr>
          <w:p w14:paraId="03252F70" w14:textId="3CBA305A" w:rsidR="003C7042" w:rsidRDefault="003C7042" w:rsidP="003C7042">
            <w:pPr>
              <w:jc w:val="center"/>
              <w:rPr>
                <w:rFonts w:ascii="Times New Roman" w:eastAsia="Batang" w:hAnsi="Times New Roman" w:cs="Times New Roman"/>
                <w:b/>
                <w:bCs/>
                <w:color w:val="000000" w:themeColor="text1"/>
                <w:sz w:val="18"/>
                <w:szCs w:val="18"/>
              </w:rPr>
            </w:pPr>
            <w:r>
              <w:rPr>
                <w:rFonts w:ascii="Times New Roman" w:eastAsia="Batang" w:hAnsi="Times New Roman" w:cs="Times New Roman"/>
                <w:b/>
                <w:bCs/>
                <w:color w:val="000000" w:themeColor="text1"/>
                <w:sz w:val="18"/>
                <w:szCs w:val="18"/>
              </w:rPr>
              <w:t>DJEČJI VRTIĆ</w:t>
            </w:r>
          </w:p>
          <w:p w14:paraId="6D6040F1" w14:textId="12A1BC65" w:rsidR="003C7042" w:rsidRDefault="003C7042" w:rsidP="003C7042">
            <w:pPr>
              <w:jc w:val="center"/>
              <w:rPr>
                <w:rFonts w:ascii="Times New Roman" w:eastAsia="Batang" w:hAnsi="Times New Roman" w:cs="Times New Roman"/>
                <w:b/>
                <w:bCs/>
                <w:color w:val="000000" w:themeColor="text1"/>
                <w:sz w:val="18"/>
                <w:szCs w:val="18"/>
              </w:rPr>
            </w:pPr>
          </w:p>
        </w:tc>
        <w:tc>
          <w:tcPr>
            <w:tcW w:w="998" w:type="dxa"/>
          </w:tcPr>
          <w:p w14:paraId="52A009B9" w14:textId="77777777" w:rsidR="003C7042" w:rsidRDefault="003C7042" w:rsidP="003C7042">
            <w:pPr>
              <w:jc w:val="right"/>
              <w:rPr>
                <w:rFonts w:ascii="Times New Roman" w:eastAsia="Batang" w:hAnsi="Times New Roman" w:cs="Times New Roman"/>
                <w:color w:val="000000" w:themeColor="text1"/>
                <w:sz w:val="18"/>
                <w:szCs w:val="18"/>
              </w:rPr>
            </w:pPr>
          </w:p>
          <w:p w14:paraId="18EF1909" w14:textId="61DD0AD7" w:rsidR="003C7042" w:rsidRDefault="00CC46C5"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643.750</w:t>
            </w:r>
          </w:p>
          <w:p w14:paraId="20A844CE" w14:textId="60B4C6D0" w:rsidR="003C7042" w:rsidRPr="00747CCC" w:rsidRDefault="003C7042" w:rsidP="003C7042">
            <w:pPr>
              <w:jc w:val="right"/>
              <w:rPr>
                <w:rFonts w:ascii="Times New Roman" w:eastAsia="Batang" w:hAnsi="Times New Roman" w:cs="Times New Roman"/>
                <w:color w:val="000000" w:themeColor="text1"/>
                <w:sz w:val="18"/>
                <w:szCs w:val="18"/>
              </w:rPr>
            </w:pPr>
          </w:p>
        </w:tc>
        <w:tc>
          <w:tcPr>
            <w:tcW w:w="936" w:type="dxa"/>
          </w:tcPr>
          <w:p w14:paraId="197F231F" w14:textId="77777777" w:rsidR="003C7042" w:rsidRDefault="003C7042" w:rsidP="003C7042">
            <w:pPr>
              <w:jc w:val="right"/>
              <w:rPr>
                <w:rFonts w:ascii="Times New Roman" w:eastAsia="Batang" w:hAnsi="Times New Roman" w:cs="Times New Roman"/>
                <w:color w:val="000000" w:themeColor="text1"/>
                <w:sz w:val="18"/>
                <w:szCs w:val="18"/>
              </w:rPr>
            </w:pPr>
          </w:p>
          <w:p w14:paraId="726451FF" w14:textId="669404B4" w:rsidR="003C7042" w:rsidRPr="00747CCC" w:rsidRDefault="00096A07" w:rsidP="003C7042">
            <w:pPr>
              <w:jc w:val="right"/>
              <w:rPr>
                <w:rFonts w:ascii="Times New Roman" w:eastAsia="Batang" w:hAnsi="Times New Roman" w:cs="Times New Roman"/>
                <w:color w:val="000000" w:themeColor="text1"/>
                <w:sz w:val="18"/>
                <w:szCs w:val="18"/>
              </w:rPr>
            </w:pPr>
            <w:r>
              <w:rPr>
                <w:rFonts w:ascii="Times New Roman" w:eastAsia="Batang" w:hAnsi="Times New Roman" w:cs="Times New Roman"/>
                <w:color w:val="000000" w:themeColor="text1"/>
                <w:sz w:val="18"/>
                <w:szCs w:val="18"/>
              </w:rPr>
              <w:t>734.450</w:t>
            </w:r>
          </w:p>
        </w:tc>
        <w:tc>
          <w:tcPr>
            <w:tcW w:w="1482" w:type="dxa"/>
          </w:tcPr>
          <w:p w14:paraId="228CB477" w14:textId="77777777" w:rsidR="00A626A3" w:rsidRDefault="00A626A3" w:rsidP="005C550E">
            <w:pPr>
              <w:jc w:val="right"/>
              <w:rPr>
                <w:rFonts w:ascii="Times New Roman" w:eastAsia="Batang" w:hAnsi="Times New Roman" w:cs="Times New Roman"/>
                <w:sz w:val="18"/>
                <w:szCs w:val="18"/>
              </w:rPr>
            </w:pPr>
          </w:p>
          <w:p w14:paraId="0DAAA890" w14:textId="7B480ADC" w:rsidR="003C7042" w:rsidRPr="00A22F56" w:rsidRDefault="00096A07" w:rsidP="005C550E">
            <w:pPr>
              <w:jc w:val="right"/>
              <w:rPr>
                <w:rFonts w:ascii="Times New Roman" w:eastAsia="Batang" w:hAnsi="Times New Roman" w:cs="Times New Roman"/>
                <w:sz w:val="18"/>
                <w:szCs w:val="18"/>
              </w:rPr>
            </w:pPr>
            <w:r>
              <w:rPr>
                <w:rFonts w:ascii="Times New Roman" w:eastAsia="Batang" w:hAnsi="Times New Roman" w:cs="Times New Roman"/>
                <w:sz w:val="18"/>
                <w:szCs w:val="18"/>
              </w:rPr>
              <w:t>810.300</w:t>
            </w:r>
          </w:p>
        </w:tc>
        <w:tc>
          <w:tcPr>
            <w:tcW w:w="1352" w:type="dxa"/>
          </w:tcPr>
          <w:p w14:paraId="4C041C47" w14:textId="77777777" w:rsidR="00A626A3" w:rsidRDefault="00A626A3" w:rsidP="005C550E">
            <w:pPr>
              <w:ind w:left="405"/>
              <w:jc w:val="right"/>
              <w:rPr>
                <w:rFonts w:ascii="Times New Roman" w:eastAsia="Batang" w:hAnsi="Times New Roman" w:cs="Times New Roman"/>
                <w:sz w:val="18"/>
                <w:szCs w:val="18"/>
              </w:rPr>
            </w:pPr>
          </w:p>
          <w:p w14:paraId="671158C7" w14:textId="15617F5F" w:rsidR="003C7042" w:rsidRPr="006E1433" w:rsidRDefault="00096A07" w:rsidP="005C550E">
            <w:pPr>
              <w:ind w:left="405"/>
              <w:jc w:val="right"/>
              <w:rPr>
                <w:rFonts w:ascii="Times New Roman" w:eastAsia="Batang" w:hAnsi="Times New Roman" w:cs="Times New Roman"/>
                <w:sz w:val="18"/>
                <w:szCs w:val="18"/>
              </w:rPr>
            </w:pPr>
            <w:r>
              <w:rPr>
                <w:rFonts w:ascii="Times New Roman" w:eastAsia="Batang" w:hAnsi="Times New Roman" w:cs="Times New Roman"/>
                <w:sz w:val="18"/>
                <w:szCs w:val="18"/>
              </w:rPr>
              <w:t>820.020</w:t>
            </w:r>
          </w:p>
        </w:tc>
        <w:tc>
          <w:tcPr>
            <w:tcW w:w="1505" w:type="dxa"/>
          </w:tcPr>
          <w:p w14:paraId="260F1E9A" w14:textId="77777777" w:rsidR="00A626A3" w:rsidRDefault="00A626A3" w:rsidP="005C550E">
            <w:pPr>
              <w:ind w:left="405"/>
              <w:jc w:val="right"/>
              <w:rPr>
                <w:rFonts w:ascii="Times New Roman" w:eastAsia="Batang" w:hAnsi="Times New Roman" w:cs="Times New Roman"/>
                <w:sz w:val="18"/>
                <w:szCs w:val="18"/>
              </w:rPr>
            </w:pPr>
          </w:p>
          <w:p w14:paraId="1F87BA8A" w14:textId="4C5C0730" w:rsidR="003C7042" w:rsidRPr="00FC463E" w:rsidRDefault="00096A07" w:rsidP="005C550E">
            <w:pPr>
              <w:ind w:left="405"/>
              <w:jc w:val="right"/>
              <w:rPr>
                <w:rFonts w:ascii="Times New Roman" w:eastAsia="Batang" w:hAnsi="Times New Roman" w:cs="Times New Roman"/>
                <w:sz w:val="18"/>
                <w:szCs w:val="18"/>
              </w:rPr>
            </w:pPr>
            <w:r>
              <w:rPr>
                <w:rFonts w:ascii="Times New Roman" w:eastAsia="Batang" w:hAnsi="Times New Roman" w:cs="Times New Roman"/>
                <w:sz w:val="18"/>
                <w:szCs w:val="18"/>
              </w:rPr>
              <w:t>820.020</w:t>
            </w:r>
          </w:p>
        </w:tc>
      </w:tr>
    </w:tbl>
    <w:p w14:paraId="42E7BC3D" w14:textId="77777777" w:rsidR="00D376DE" w:rsidRDefault="00D376DE" w:rsidP="00DF51B0">
      <w:pPr>
        <w:rPr>
          <w:rFonts w:eastAsia="Batang"/>
          <w:b/>
          <w:bCs/>
          <w:color w:val="000000" w:themeColor="text1"/>
        </w:rPr>
      </w:pPr>
    </w:p>
    <w:p w14:paraId="3873FD94" w14:textId="4B28F867" w:rsidR="00BF6AE2" w:rsidRDefault="00BF6AE2" w:rsidP="00DF51B0">
      <w:pPr>
        <w:rPr>
          <w:rFonts w:eastAsia="Batang"/>
        </w:rPr>
      </w:pPr>
      <w:r>
        <w:rPr>
          <w:rFonts w:eastAsia="Batang"/>
        </w:rPr>
        <w:t xml:space="preserve">        </w:t>
      </w:r>
    </w:p>
    <w:p w14:paraId="21CB2979" w14:textId="45DC9F5D" w:rsidR="00D376DE" w:rsidRDefault="00D376DE" w:rsidP="003F2777">
      <w:pPr>
        <w:jc w:val="both"/>
        <w:rPr>
          <w:rFonts w:ascii="Times New Roman" w:eastAsia="Batang" w:hAnsi="Times New Roman" w:cs="Times New Roman"/>
          <w:b/>
          <w:bCs/>
          <w:sz w:val="24"/>
          <w:szCs w:val="24"/>
        </w:rPr>
      </w:pPr>
      <w:r>
        <w:rPr>
          <w:rFonts w:ascii="Times New Roman" w:eastAsia="Batang" w:hAnsi="Times New Roman" w:cs="Times New Roman"/>
          <w:b/>
          <w:bCs/>
          <w:sz w:val="24"/>
          <w:szCs w:val="24"/>
        </w:rPr>
        <w:t>4.</w:t>
      </w:r>
      <w:r w:rsidR="00FB7A2D">
        <w:rPr>
          <w:rFonts w:ascii="Times New Roman" w:eastAsia="Batang" w:hAnsi="Times New Roman" w:cs="Times New Roman"/>
          <w:b/>
          <w:bCs/>
          <w:sz w:val="24"/>
          <w:szCs w:val="24"/>
        </w:rPr>
        <w:t>4</w:t>
      </w:r>
      <w:r>
        <w:rPr>
          <w:rFonts w:ascii="Times New Roman" w:eastAsia="Batang" w:hAnsi="Times New Roman" w:cs="Times New Roman"/>
          <w:b/>
          <w:bCs/>
          <w:sz w:val="24"/>
          <w:szCs w:val="24"/>
        </w:rPr>
        <w:t xml:space="preserve">. Visina manjka odnosno viška prihoda nad rashodima po </w:t>
      </w:r>
      <w:r w:rsidR="00A710DB">
        <w:rPr>
          <w:rFonts w:ascii="Times New Roman" w:eastAsia="Batang" w:hAnsi="Times New Roman" w:cs="Times New Roman"/>
          <w:b/>
          <w:bCs/>
          <w:sz w:val="24"/>
          <w:szCs w:val="24"/>
        </w:rPr>
        <w:t>proračunskom</w:t>
      </w:r>
      <w:r>
        <w:rPr>
          <w:rFonts w:ascii="Times New Roman" w:eastAsia="Batang" w:hAnsi="Times New Roman" w:cs="Times New Roman"/>
          <w:b/>
          <w:bCs/>
          <w:sz w:val="24"/>
          <w:szCs w:val="24"/>
        </w:rPr>
        <w:t xml:space="preserve"> korisniku </w:t>
      </w:r>
      <w:r w:rsidR="00193DE5">
        <w:rPr>
          <w:rFonts w:ascii="Times New Roman" w:eastAsia="Batang" w:hAnsi="Times New Roman" w:cs="Times New Roman"/>
          <w:b/>
          <w:bCs/>
          <w:sz w:val="24"/>
          <w:szCs w:val="24"/>
        </w:rPr>
        <w:t xml:space="preserve"> </w:t>
      </w:r>
      <w:r w:rsidR="00EB0A1F">
        <w:rPr>
          <w:rFonts w:ascii="Times New Roman" w:eastAsia="Batang" w:hAnsi="Times New Roman" w:cs="Times New Roman"/>
          <w:b/>
          <w:bCs/>
          <w:sz w:val="24"/>
          <w:szCs w:val="24"/>
        </w:rPr>
        <w:t>Općine Sveti Ilija</w:t>
      </w:r>
      <w:r w:rsidR="00193DE5">
        <w:rPr>
          <w:rFonts w:ascii="Times New Roman" w:eastAsia="Batang" w:hAnsi="Times New Roman" w:cs="Times New Roman"/>
          <w:b/>
          <w:bCs/>
          <w:sz w:val="24"/>
          <w:szCs w:val="24"/>
        </w:rPr>
        <w:t xml:space="preserve"> </w:t>
      </w:r>
      <w:r w:rsidR="00A710DB">
        <w:rPr>
          <w:rFonts w:ascii="Times New Roman" w:eastAsia="Batang" w:hAnsi="Times New Roman" w:cs="Times New Roman"/>
          <w:b/>
          <w:bCs/>
          <w:sz w:val="24"/>
          <w:szCs w:val="24"/>
        </w:rPr>
        <w:t>za iduću proračunsku godinu i za sljedeće dvije godine</w:t>
      </w:r>
    </w:p>
    <w:p w14:paraId="75FB127C" w14:textId="0DF4C0F4" w:rsidR="00A710DB" w:rsidRPr="0083123B" w:rsidRDefault="0083123B" w:rsidP="003F2777">
      <w:pPr>
        <w:jc w:val="both"/>
        <w:rPr>
          <w:rFonts w:ascii="Times New Roman" w:eastAsia="Batang" w:hAnsi="Times New Roman" w:cs="Times New Roman"/>
          <w:sz w:val="24"/>
          <w:szCs w:val="24"/>
        </w:rPr>
      </w:pPr>
      <w:r>
        <w:rPr>
          <w:rFonts w:ascii="Times New Roman" w:eastAsia="Batang" w:hAnsi="Times New Roman" w:cs="Times New Roman"/>
          <w:sz w:val="24"/>
          <w:szCs w:val="24"/>
        </w:rPr>
        <w:t>U slučaju planiranog manjka odnosno viška prihoda nad rashodima po proračunsk</w:t>
      </w:r>
      <w:r w:rsidR="005E7E6B">
        <w:rPr>
          <w:rFonts w:ascii="Times New Roman" w:eastAsia="Batang" w:hAnsi="Times New Roman" w:cs="Times New Roman"/>
          <w:sz w:val="24"/>
          <w:szCs w:val="24"/>
        </w:rPr>
        <w:t xml:space="preserve">om </w:t>
      </w:r>
      <w:r>
        <w:rPr>
          <w:rFonts w:ascii="Times New Roman" w:eastAsia="Batang" w:hAnsi="Times New Roman" w:cs="Times New Roman"/>
          <w:sz w:val="24"/>
          <w:szCs w:val="24"/>
        </w:rPr>
        <w:t>korisni</w:t>
      </w:r>
      <w:r w:rsidR="005E7E6B">
        <w:rPr>
          <w:rFonts w:ascii="Times New Roman" w:eastAsia="Batang" w:hAnsi="Times New Roman" w:cs="Times New Roman"/>
          <w:sz w:val="24"/>
          <w:szCs w:val="24"/>
        </w:rPr>
        <w:t>ku iz prethodne(ih) godine(a), isti se planira podmiriti / iskoristiti u cijelosti,  u proračunu odnosno financijskom planu</w:t>
      </w:r>
      <w:r>
        <w:rPr>
          <w:rFonts w:ascii="Times New Roman" w:eastAsia="Batang" w:hAnsi="Times New Roman" w:cs="Times New Roman"/>
          <w:sz w:val="24"/>
          <w:szCs w:val="24"/>
        </w:rPr>
        <w:t xml:space="preserve"> </w:t>
      </w:r>
      <w:r w:rsidR="005E7E6B">
        <w:rPr>
          <w:rFonts w:ascii="Times New Roman" w:eastAsia="Batang" w:hAnsi="Times New Roman" w:cs="Times New Roman"/>
          <w:sz w:val="24"/>
          <w:szCs w:val="24"/>
        </w:rPr>
        <w:t>kroz iduću proračunsku godinu.</w:t>
      </w:r>
    </w:p>
    <w:p w14:paraId="32B8D000" w14:textId="769BE4A8" w:rsidR="00A710DB" w:rsidRPr="00D376DE" w:rsidRDefault="00A710DB" w:rsidP="003F2777">
      <w:pPr>
        <w:jc w:val="both"/>
        <w:rPr>
          <w:rFonts w:ascii="Times New Roman" w:eastAsia="Batang" w:hAnsi="Times New Roman" w:cs="Times New Roman"/>
          <w:b/>
          <w:bCs/>
          <w:sz w:val="24"/>
          <w:szCs w:val="24"/>
        </w:rPr>
      </w:pPr>
      <w:r>
        <w:rPr>
          <w:rFonts w:ascii="Times New Roman" w:eastAsia="Batang" w:hAnsi="Times New Roman" w:cs="Times New Roman"/>
          <w:b/>
          <w:bCs/>
          <w:sz w:val="24"/>
          <w:szCs w:val="24"/>
        </w:rPr>
        <w:t>4.</w:t>
      </w:r>
      <w:r w:rsidR="00FB7A2D">
        <w:rPr>
          <w:rFonts w:ascii="Times New Roman" w:eastAsia="Batang" w:hAnsi="Times New Roman" w:cs="Times New Roman"/>
          <w:b/>
          <w:bCs/>
          <w:sz w:val="24"/>
          <w:szCs w:val="24"/>
        </w:rPr>
        <w:t>5</w:t>
      </w:r>
      <w:r>
        <w:rPr>
          <w:rFonts w:ascii="Times New Roman" w:eastAsia="Batang" w:hAnsi="Times New Roman" w:cs="Times New Roman"/>
          <w:b/>
          <w:bCs/>
          <w:sz w:val="24"/>
          <w:szCs w:val="24"/>
        </w:rPr>
        <w:t xml:space="preserve">. Način izrade i rok za dostavu prijedloga financijskih planova proračunskih korisnika </w:t>
      </w:r>
    </w:p>
    <w:p w14:paraId="2D05E825" w14:textId="6E6C0F44" w:rsidR="00FA657C" w:rsidRPr="00A710DB" w:rsidRDefault="00A710DB" w:rsidP="003F2777">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Kroz točku 5. u nastavku </w:t>
      </w:r>
      <w:r w:rsidR="0037782B">
        <w:rPr>
          <w:rFonts w:ascii="Times New Roman" w:hAnsi="Times New Roman" w:cs="Times New Roman"/>
          <w:bCs/>
          <w:sz w:val="24"/>
          <w:szCs w:val="24"/>
        </w:rPr>
        <w:t xml:space="preserve">dana je metodologija </w:t>
      </w:r>
      <w:r>
        <w:rPr>
          <w:rFonts w:ascii="Times New Roman" w:hAnsi="Times New Roman" w:cs="Times New Roman"/>
          <w:bCs/>
          <w:sz w:val="24"/>
          <w:szCs w:val="24"/>
        </w:rPr>
        <w:t>izrade te rokovi za predlaganje i donošenje financijskih planova proračunskih korisnika</w:t>
      </w:r>
      <w:r w:rsidR="0037782B">
        <w:rPr>
          <w:rFonts w:ascii="Times New Roman" w:hAnsi="Times New Roman" w:cs="Times New Roman"/>
          <w:bCs/>
          <w:sz w:val="24"/>
          <w:szCs w:val="24"/>
        </w:rPr>
        <w:t>.</w:t>
      </w:r>
    </w:p>
    <w:p w14:paraId="3BBC0816" w14:textId="77777777" w:rsidR="00D376DE" w:rsidRDefault="00D376DE" w:rsidP="003F2777">
      <w:pPr>
        <w:spacing w:after="0"/>
        <w:jc w:val="both"/>
        <w:rPr>
          <w:rFonts w:ascii="Times New Roman" w:hAnsi="Times New Roman" w:cs="Times New Roman"/>
          <w:b/>
          <w:sz w:val="24"/>
          <w:szCs w:val="24"/>
        </w:rPr>
      </w:pPr>
    </w:p>
    <w:p w14:paraId="41AFBEA5" w14:textId="77777777" w:rsidR="00D376DE" w:rsidRPr="00FA657C" w:rsidRDefault="00D376DE" w:rsidP="003F2777">
      <w:pPr>
        <w:spacing w:after="0"/>
        <w:jc w:val="both"/>
        <w:rPr>
          <w:rFonts w:ascii="Times New Roman" w:hAnsi="Times New Roman" w:cs="Times New Roman"/>
          <w:b/>
          <w:sz w:val="24"/>
          <w:szCs w:val="24"/>
        </w:rPr>
      </w:pPr>
    </w:p>
    <w:p w14:paraId="56A797ED" w14:textId="77777777" w:rsidR="00FA657C" w:rsidRDefault="00FA657C" w:rsidP="003F2777">
      <w:pPr>
        <w:spacing w:after="0"/>
        <w:jc w:val="both"/>
        <w:rPr>
          <w:rFonts w:ascii="Times New Roman" w:hAnsi="Times New Roman" w:cs="Times New Roman"/>
          <w:b/>
          <w:sz w:val="24"/>
          <w:szCs w:val="24"/>
        </w:rPr>
      </w:pPr>
      <w:r w:rsidRPr="00FA657C">
        <w:rPr>
          <w:rFonts w:ascii="Times New Roman" w:hAnsi="Times New Roman" w:cs="Times New Roman"/>
          <w:b/>
          <w:sz w:val="24"/>
          <w:szCs w:val="24"/>
        </w:rPr>
        <w:t xml:space="preserve">5. METODOLOGIJA IZRADE PRORAČUNA I FINANCIJSKOG PLANA PRORAČUNSKIH KORISNIKA </w:t>
      </w:r>
    </w:p>
    <w:p w14:paraId="767C39AF" w14:textId="77777777" w:rsidR="00D156C9" w:rsidRDefault="00D156C9" w:rsidP="003F2777">
      <w:pPr>
        <w:spacing w:after="0"/>
        <w:jc w:val="both"/>
        <w:rPr>
          <w:rFonts w:ascii="Times New Roman" w:hAnsi="Times New Roman" w:cs="Times New Roman"/>
          <w:sz w:val="24"/>
          <w:szCs w:val="24"/>
        </w:rPr>
      </w:pPr>
    </w:p>
    <w:p w14:paraId="16BDDF92" w14:textId="705B3AB0" w:rsidR="00FA657C" w:rsidRPr="00FA657C" w:rsidRDefault="00FA657C" w:rsidP="003F2777">
      <w:pPr>
        <w:spacing w:after="0"/>
        <w:jc w:val="both"/>
        <w:rPr>
          <w:rFonts w:ascii="Times New Roman" w:hAnsi="Times New Roman" w:cs="Times New Roman"/>
          <w:sz w:val="24"/>
          <w:szCs w:val="24"/>
        </w:rPr>
      </w:pPr>
      <w:r w:rsidRPr="00FA657C">
        <w:rPr>
          <w:rFonts w:ascii="Times New Roman" w:hAnsi="Times New Roman" w:cs="Times New Roman"/>
          <w:sz w:val="24"/>
          <w:szCs w:val="24"/>
        </w:rPr>
        <w:t xml:space="preserve">Metodologija za izradu proračuna propisana je Zakonom o proračunu i podzakonskim aktima kojima se regulira provedba navedenoga Zakona. </w:t>
      </w:r>
      <w:r w:rsidR="00636F71">
        <w:rPr>
          <w:rFonts w:ascii="Times New Roman" w:hAnsi="Times New Roman" w:cs="Times New Roman"/>
          <w:sz w:val="24"/>
          <w:szCs w:val="24"/>
        </w:rPr>
        <w:t>U</w:t>
      </w:r>
      <w:r w:rsidRPr="00FA657C">
        <w:rPr>
          <w:rFonts w:ascii="Times New Roman" w:hAnsi="Times New Roman" w:cs="Times New Roman"/>
          <w:sz w:val="24"/>
          <w:szCs w:val="24"/>
        </w:rPr>
        <w:t xml:space="preserve"> ovom proračunskom ciklusu koriste se </w:t>
      </w:r>
      <w:r w:rsidR="00636F71">
        <w:rPr>
          <w:rFonts w:ascii="Times New Roman" w:hAnsi="Times New Roman" w:cs="Times New Roman"/>
          <w:sz w:val="24"/>
          <w:szCs w:val="24"/>
        </w:rPr>
        <w:t xml:space="preserve">Pravilnik o planiranju u sustavu proračuna (Narodne novine 1/24), </w:t>
      </w:r>
      <w:r w:rsidRPr="00FA657C">
        <w:rPr>
          <w:rFonts w:ascii="Times New Roman" w:hAnsi="Times New Roman" w:cs="Times New Roman"/>
          <w:sz w:val="24"/>
          <w:szCs w:val="24"/>
        </w:rPr>
        <w:t xml:space="preserve">Pravilnik o proračunskim klasifikacijama (Narodne novine </w:t>
      </w:r>
      <w:r w:rsidR="00636F71">
        <w:rPr>
          <w:rFonts w:ascii="Times New Roman" w:hAnsi="Times New Roman" w:cs="Times New Roman"/>
          <w:sz w:val="24"/>
          <w:szCs w:val="24"/>
        </w:rPr>
        <w:t>4/24</w:t>
      </w:r>
      <w:r w:rsidRPr="00FA657C">
        <w:rPr>
          <w:rFonts w:ascii="Times New Roman" w:hAnsi="Times New Roman" w:cs="Times New Roman"/>
          <w:sz w:val="24"/>
          <w:szCs w:val="24"/>
        </w:rPr>
        <w:t>)</w:t>
      </w:r>
      <w:r w:rsidR="00636F71">
        <w:rPr>
          <w:rFonts w:ascii="Times New Roman" w:hAnsi="Times New Roman" w:cs="Times New Roman"/>
          <w:sz w:val="24"/>
          <w:szCs w:val="24"/>
        </w:rPr>
        <w:t>,</w:t>
      </w:r>
      <w:r w:rsidRPr="00FA657C">
        <w:rPr>
          <w:rFonts w:ascii="Times New Roman" w:hAnsi="Times New Roman" w:cs="Times New Roman"/>
          <w:sz w:val="24"/>
          <w:szCs w:val="24"/>
        </w:rPr>
        <w:t xml:space="preserve"> Pravilnik o proračunskom računovodstvu i Računskom planu (Narodne novine</w:t>
      </w:r>
      <w:r w:rsidR="00636F71">
        <w:rPr>
          <w:rFonts w:ascii="Times New Roman" w:hAnsi="Times New Roman" w:cs="Times New Roman"/>
          <w:sz w:val="24"/>
          <w:szCs w:val="24"/>
        </w:rPr>
        <w:t xml:space="preserve"> 158/23</w:t>
      </w:r>
      <w:r w:rsidRPr="00FA657C">
        <w:rPr>
          <w:rFonts w:ascii="Times New Roman" w:hAnsi="Times New Roman" w:cs="Times New Roman"/>
          <w:sz w:val="24"/>
          <w:szCs w:val="24"/>
        </w:rPr>
        <w:t>)</w:t>
      </w:r>
      <w:r w:rsidR="00636F71">
        <w:rPr>
          <w:rFonts w:ascii="Times New Roman" w:hAnsi="Times New Roman" w:cs="Times New Roman"/>
          <w:sz w:val="24"/>
          <w:szCs w:val="24"/>
        </w:rPr>
        <w:t xml:space="preserve"> i Pravilnik o korištenju sredstava Europske unije (Narodne novine 44/24).</w:t>
      </w:r>
    </w:p>
    <w:p w14:paraId="75AA09F3" w14:textId="77777777" w:rsidR="00EB2CE9" w:rsidRDefault="00EB2CE9" w:rsidP="003F2777">
      <w:pPr>
        <w:spacing w:after="0"/>
        <w:jc w:val="both"/>
        <w:rPr>
          <w:rFonts w:ascii="Times New Roman" w:hAnsi="Times New Roman" w:cs="Times New Roman"/>
          <w:sz w:val="24"/>
          <w:szCs w:val="24"/>
        </w:rPr>
      </w:pPr>
    </w:p>
    <w:p w14:paraId="01E0FA52" w14:textId="13246100" w:rsidR="00FA657C" w:rsidRPr="00FA657C" w:rsidRDefault="00FA657C" w:rsidP="003F2777">
      <w:pPr>
        <w:spacing w:after="0"/>
        <w:jc w:val="both"/>
        <w:rPr>
          <w:rFonts w:ascii="Times New Roman" w:hAnsi="Times New Roman" w:cs="Times New Roman"/>
          <w:sz w:val="24"/>
          <w:szCs w:val="24"/>
        </w:rPr>
      </w:pPr>
      <w:r w:rsidRPr="00FA657C">
        <w:rPr>
          <w:rFonts w:ascii="Times New Roman" w:hAnsi="Times New Roman" w:cs="Times New Roman"/>
          <w:sz w:val="24"/>
          <w:szCs w:val="24"/>
        </w:rPr>
        <w:t xml:space="preserve">Proračunski korisnici obvezni su izrađivati financijske planove u skladu s odredbama Zakona o proračunu te se pridržavati ovih Uputa. </w:t>
      </w:r>
    </w:p>
    <w:p w14:paraId="2EEFC454" w14:textId="77777777" w:rsidR="00FA657C" w:rsidRDefault="00FA657C" w:rsidP="003F2777">
      <w:pPr>
        <w:spacing w:after="0"/>
        <w:jc w:val="both"/>
        <w:rPr>
          <w:rFonts w:ascii="Times New Roman" w:hAnsi="Times New Roman" w:cs="Times New Roman"/>
          <w:sz w:val="24"/>
          <w:szCs w:val="24"/>
        </w:rPr>
      </w:pPr>
    </w:p>
    <w:p w14:paraId="3F4B8842" w14:textId="7DED5C16" w:rsidR="00FA657C" w:rsidRDefault="00FA657C" w:rsidP="003F2777">
      <w:pPr>
        <w:spacing w:after="0"/>
        <w:jc w:val="both"/>
        <w:rPr>
          <w:rFonts w:ascii="Times New Roman" w:hAnsi="Times New Roman" w:cs="Times New Roman"/>
          <w:sz w:val="24"/>
          <w:szCs w:val="24"/>
        </w:rPr>
      </w:pPr>
      <w:r>
        <w:rPr>
          <w:rFonts w:ascii="Times New Roman" w:hAnsi="Times New Roman" w:cs="Times New Roman"/>
          <w:sz w:val="24"/>
          <w:szCs w:val="24"/>
        </w:rPr>
        <w:t>P</w:t>
      </w:r>
      <w:r w:rsidRPr="00FA657C">
        <w:rPr>
          <w:rFonts w:ascii="Times New Roman" w:hAnsi="Times New Roman" w:cs="Times New Roman"/>
          <w:sz w:val="24"/>
          <w:szCs w:val="24"/>
        </w:rPr>
        <w:t xml:space="preserve">roračun </w:t>
      </w:r>
      <w:r w:rsidR="00C047A8">
        <w:rPr>
          <w:rFonts w:ascii="Times New Roman" w:hAnsi="Times New Roman" w:cs="Times New Roman"/>
          <w:sz w:val="24"/>
          <w:szCs w:val="24"/>
        </w:rPr>
        <w:t>Općine</w:t>
      </w:r>
      <w:r w:rsidRPr="00FA657C">
        <w:rPr>
          <w:rFonts w:ascii="Times New Roman" w:hAnsi="Times New Roman" w:cs="Times New Roman"/>
          <w:sz w:val="24"/>
          <w:szCs w:val="24"/>
        </w:rPr>
        <w:t xml:space="preserve"> sastoji se od plana za proračunsku godinu i projekcija za sljedeće dvije godine, a sadrži financijske planove proračunskih korisnika prikazane kroz opći i posebni dio i obrazloženje proračuna. Pod financijskim planovima proračunskih korisnika podrazumijevaju se i financijski planovi upravn</w:t>
      </w:r>
      <w:r>
        <w:rPr>
          <w:rFonts w:ascii="Times New Roman" w:hAnsi="Times New Roman" w:cs="Times New Roman"/>
          <w:sz w:val="24"/>
          <w:szCs w:val="24"/>
        </w:rPr>
        <w:t>og</w:t>
      </w:r>
      <w:r w:rsidRPr="00FA657C">
        <w:rPr>
          <w:rFonts w:ascii="Times New Roman" w:hAnsi="Times New Roman" w:cs="Times New Roman"/>
          <w:sz w:val="24"/>
          <w:szCs w:val="24"/>
        </w:rPr>
        <w:t xml:space="preserve"> tijela</w:t>
      </w:r>
      <w:r>
        <w:rPr>
          <w:rFonts w:ascii="Times New Roman" w:hAnsi="Times New Roman" w:cs="Times New Roman"/>
          <w:sz w:val="24"/>
          <w:szCs w:val="24"/>
        </w:rPr>
        <w:t>.</w:t>
      </w:r>
    </w:p>
    <w:p w14:paraId="41C2229F" w14:textId="77777777" w:rsidR="00FA657C" w:rsidRPr="00A031B5" w:rsidRDefault="00FA657C" w:rsidP="003F2777">
      <w:pPr>
        <w:spacing w:after="0"/>
        <w:jc w:val="both"/>
        <w:rPr>
          <w:b/>
        </w:rPr>
      </w:pPr>
    </w:p>
    <w:p w14:paraId="4FB709C6" w14:textId="77777777" w:rsidR="00FA657C" w:rsidRPr="00A031B5" w:rsidRDefault="00FA657C" w:rsidP="003F2777">
      <w:pPr>
        <w:spacing w:after="0"/>
        <w:jc w:val="both"/>
        <w:rPr>
          <w:rFonts w:ascii="Times New Roman" w:hAnsi="Times New Roman" w:cs="Times New Roman"/>
          <w:b/>
          <w:sz w:val="24"/>
          <w:szCs w:val="24"/>
        </w:rPr>
      </w:pPr>
      <w:r w:rsidRPr="00A031B5">
        <w:rPr>
          <w:rFonts w:ascii="Times New Roman" w:hAnsi="Times New Roman" w:cs="Times New Roman"/>
          <w:b/>
          <w:sz w:val="24"/>
          <w:szCs w:val="24"/>
        </w:rPr>
        <w:t xml:space="preserve">5.1. Sadržaj proračuna jedinica lokalne i područne (regionalne) samouprave </w:t>
      </w:r>
    </w:p>
    <w:p w14:paraId="3BFECCDE" w14:textId="77777777" w:rsidR="00FA657C" w:rsidRPr="00FA657C" w:rsidRDefault="00FA657C" w:rsidP="003F2777">
      <w:pPr>
        <w:spacing w:after="0"/>
        <w:jc w:val="both"/>
        <w:rPr>
          <w:rFonts w:ascii="Times New Roman" w:hAnsi="Times New Roman" w:cs="Times New Roman"/>
          <w:sz w:val="24"/>
          <w:szCs w:val="24"/>
        </w:rPr>
      </w:pPr>
    </w:p>
    <w:p w14:paraId="2804A4A9" w14:textId="6B75D3E9" w:rsidR="00FA657C" w:rsidRDefault="00FA657C" w:rsidP="003F2777">
      <w:pPr>
        <w:spacing w:after="0"/>
        <w:jc w:val="both"/>
        <w:rPr>
          <w:rFonts w:ascii="Times New Roman" w:hAnsi="Times New Roman" w:cs="Times New Roman"/>
          <w:sz w:val="24"/>
          <w:szCs w:val="24"/>
        </w:rPr>
      </w:pPr>
      <w:r w:rsidRPr="00FA657C">
        <w:rPr>
          <w:rFonts w:ascii="Times New Roman" w:hAnsi="Times New Roman" w:cs="Times New Roman"/>
          <w:sz w:val="24"/>
          <w:szCs w:val="24"/>
        </w:rPr>
        <w:t xml:space="preserve">Proračun </w:t>
      </w:r>
      <w:r w:rsidR="00C047A8">
        <w:rPr>
          <w:rFonts w:ascii="Times New Roman" w:hAnsi="Times New Roman" w:cs="Times New Roman"/>
          <w:sz w:val="24"/>
          <w:szCs w:val="24"/>
        </w:rPr>
        <w:t>Općine</w:t>
      </w:r>
      <w:r w:rsidRPr="00FA657C">
        <w:rPr>
          <w:rFonts w:ascii="Times New Roman" w:hAnsi="Times New Roman" w:cs="Times New Roman"/>
          <w:sz w:val="24"/>
          <w:szCs w:val="24"/>
        </w:rPr>
        <w:t xml:space="preserve"> sastoji se od plana za proračunsku godinu i projekcija za sljedeće dvije godine. Detaljni prikaz sadržaja proračuna dan je u Tablici </w:t>
      </w:r>
      <w:r w:rsidR="00FB7A2D">
        <w:rPr>
          <w:rFonts w:ascii="Times New Roman" w:hAnsi="Times New Roman" w:cs="Times New Roman"/>
          <w:sz w:val="24"/>
          <w:szCs w:val="24"/>
        </w:rPr>
        <w:t>4</w:t>
      </w:r>
      <w:r w:rsidRPr="00FA657C">
        <w:rPr>
          <w:rFonts w:ascii="Times New Roman" w:hAnsi="Times New Roman" w:cs="Times New Roman"/>
          <w:sz w:val="24"/>
          <w:szCs w:val="24"/>
        </w:rPr>
        <w:t>.</w:t>
      </w:r>
    </w:p>
    <w:p w14:paraId="552DAC2E" w14:textId="77777777" w:rsidR="00FA657C" w:rsidRDefault="00FA657C" w:rsidP="003F2777">
      <w:pPr>
        <w:spacing w:after="0"/>
        <w:jc w:val="both"/>
        <w:rPr>
          <w:rFonts w:ascii="Times New Roman" w:hAnsi="Times New Roman" w:cs="Times New Roman"/>
          <w:sz w:val="24"/>
          <w:szCs w:val="24"/>
        </w:rPr>
      </w:pPr>
    </w:p>
    <w:p w14:paraId="4AE455B5" w14:textId="77777777" w:rsidR="00FA657C" w:rsidRDefault="00FA657C" w:rsidP="003F2777">
      <w:pPr>
        <w:spacing w:after="0"/>
        <w:jc w:val="both"/>
        <w:rPr>
          <w:rFonts w:ascii="Times New Roman" w:hAnsi="Times New Roman" w:cs="Times New Roman"/>
          <w:sz w:val="24"/>
          <w:szCs w:val="24"/>
        </w:rPr>
      </w:pPr>
    </w:p>
    <w:p w14:paraId="34B8D8CC" w14:textId="29E9A988" w:rsidR="00BF6AE2" w:rsidRDefault="00BF6AE2" w:rsidP="003F2777">
      <w:pPr>
        <w:spacing w:after="0"/>
        <w:jc w:val="both"/>
        <w:rPr>
          <w:rFonts w:ascii="Times New Roman" w:hAnsi="Times New Roman" w:cs="Times New Roman"/>
          <w:sz w:val="24"/>
          <w:szCs w:val="24"/>
        </w:rPr>
        <w:sectPr w:rsidR="00BF6AE2" w:rsidSect="00EB5AF6">
          <w:footerReference w:type="default" r:id="rId10"/>
          <w:pgSz w:w="11906" w:h="16838"/>
          <w:pgMar w:top="1440" w:right="1440" w:bottom="1440" w:left="1440" w:header="708" w:footer="708" w:gutter="0"/>
          <w:pgNumType w:start="1"/>
          <w:cols w:space="708"/>
          <w:docGrid w:linePitch="360"/>
        </w:sectPr>
      </w:pPr>
      <w:r>
        <w:rPr>
          <w:rFonts w:ascii="Times New Roman" w:hAnsi="Times New Roman" w:cs="Times New Roman"/>
          <w:sz w:val="24"/>
          <w:szCs w:val="24"/>
        </w:rPr>
        <w:t xml:space="preserve">                                                                                                                                       </w:t>
      </w:r>
    </w:p>
    <w:p w14:paraId="3261CDFF" w14:textId="763D95B0" w:rsidR="00FA657C" w:rsidRPr="00A031B5" w:rsidRDefault="00FA657C" w:rsidP="00943948">
      <w:pPr>
        <w:spacing w:after="0"/>
        <w:jc w:val="both"/>
        <w:rPr>
          <w:rFonts w:ascii="Times New Roman" w:hAnsi="Times New Roman" w:cs="Times New Roman"/>
          <w:b/>
          <w:sz w:val="24"/>
          <w:szCs w:val="24"/>
        </w:rPr>
      </w:pPr>
      <w:r>
        <w:rPr>
          <w:rFonts w:ascii="Times New Roman" w:hAnsi="Times New Roman" w:cs="Times New Roman"/>
          <w:sz w:val="24"/>
          <w:szCs w:val="24"/>
        </w:rPr>
        <w:lastRenderedPageBreak/>
        <w:t xml:space="preserve">Tablica </w:t>
      </w:r>
      <w:r w:rsidR="00B149EB">
        <w:rPr>
          <w:rFonts w:ascii="Times New Roman" w:hAnsi="Times New Roman" w:cs="Times New Roman"/>
          <w:sz w:val="24"/>
          <w:szCs w:val="24"/>
        </w:rPr>
        <w:t>4</w:t>
      </w:r>
      <w:r>
        <w:rPr>
          <w:rFonts w:ascii="Times New Roman" w:hAnsi="Times New Roman" w:cs="Times New Roman"/>
          <w:sz w:val="24"/>
          <w:szCs w:val="24"/>
        </w:rPr>
        <w:t>.</w:t>
      </w:r>
      <w:r w:rsidRPr="00FA657C">
        <w:rPr>
          <w:rFonts w:ascii="Times New Roman" w:hAnsi="Times New Roman" w:cs="Times New Roman"/>
          <w:sz w:val="24"/>
          <w:szCs w:val="24"/>
        </w:rPr>
        <w:t xml:space="preserve"> </w:t>
      </w:r>
      <w:r w:rsidR="00943948">
        <w:rPr>
          <w:rFonts w:ascii="Times New Roman" w:hAnsi="Times New Roman" w:cs="Times New Roman"/>
          <w:sz w:val="24"/>
          <w:szCs w:val="24"/>
        </w:rPr>
        <w:t xml:space="preserve">                                        </w:t>
      </w:r>
      <w:r w:rsidRPr="00A031B5">
        <w:rPr>
          <w:rFonts w:ascii="Times New Roman" w:hAnsi="Times New Roman" w:cs="Times New Roman"/>
          <w:b/>
          <w:sz w:val="24"/>
          <w:szCs w:val="24"/>
        </w:rPr>
        <w:t xml:space="preserve">PRORAČUN </w:t>
      </w:r>
      <w:r w:rsidR="00C047A8">
        <w:rPr>
          <w:rFonts w:ascii="Times New Roman" w:hAnsi="Times New Roman" w:cs="Times New Roman"/>
          <w:b/>
          <w:sz w:val="24"/>
          <w:szCs w:val="24"/>
        </w:rPr>
        <w:t>OPĆINE SVETI ILIJA</w:t>
      </w:r>
      <w:r w:rsidR="00051332" w:rsidRPr="00A031B5">
        <w:rPr>
          <w:rFonts w:ascii="Times New Roman" w:hAnsi="Times New Roman" w:cs="Times New Roman"/>
          <w:b/>
          <w:sz w:val="24"/>
          <w:szCs w:val="24"/>
        </w:rPr>
        <w:t xml:space="preserve">  </w:t>
      </w:r>
      <w:r w:rsidRPr="00A031B5">
        <w:rPr>
          <w:rFonts w:ascii="Times New Roman" w:hAnsi="Times New Roman" w:cs="Times New Roman"/>
          <w:b/>
          <w:sz w:val="24"/>
          <w:szCs w:val="24"/>
        </w:rPr>
        <w:t>ZA RAZDOBLJE 202</w:t>
      </w:r>
      <w:r w:rsidR="00EB2CE9">
        <w:rPr>
          <w:rFonts w:ascii="Times New Roman" w:hAnsi="Times New Roman" w:cs="Times New Roman"/>
          <w:b/>
          <w:sz w:val="24"/>
          <w:szCs w:val="24"/>
        </w:rPr>
        <w:t>7</w:t>
      </w:r>
      <w:r w:rsidRPr="00A031B5">
        <w:rPr>
          <w:rFonts w:ascii="Times New Roman" w:hAnsi="Times New Roman" w:cs="Times New Roman"/>
          <w:b/>
          <w:sz w:val="24"/>
          <w:szCs w:val="24"/>
        </w:rPr>
        <w:t>. – 202</w:t>
      </w:r>
      <w:r w:rsidR="00EB2CE9">
        <w:rPr>
          <w:rFonts w:ascii="Times New Roman" w:hAnsi="Times New Roman" w:cs="Times New Roman"/>
          <w:b/>
          <w:sz w:val="24"/>
          <w:szCs w:val="24"/>
        </w:rPr>
        <w:t>9</w:t>
      </w:r>
      <w:r w:rsidRPr="00A031B5">
        <w:rPr>
          <w:rFonts w:ascii="Times New Roman" w:hAnsi="Times New Roman" w:cs="Times New Roman"/>
          <w:b/>
          <w:sz w:val="24"/>
          <w:szCs w:val="24"/>
        </w:rPr>
        <w:t>.</w:t>
      </w:r>
    </w:p>
    <w:tbl>
      <w:tblPr>
        <w:tblStyle w:val="Reetkatablice"/>
        <w:tblW w:w="0" w:type="auto"/>
        <w:tblLook w:val="04A0" w:firstRow="1" w:lastRow="0" w:firstColumn="1" w:lastColumn="0" w:noHBand="0" w:noVBand="1"/>
      </w:tblPr>
      <w:tblGrid>
        <w:gridCol w:w="2405"/>
        <w:gridCol w:w="3827"/>
        <w:gridCol w:w="7716"/>
      </w:tblGrid>
      <w:tr w:rsidR="00746FEA" w14:paraId="4EBFADF8" w14:textId="77777777" w:rsidTr="00746FEA">
        <w:tc>
          <w:tcPr>
            <w:tcW w:w="2405" w:type="dxa"/>
          </w:tcPr>
          <w:p w14:paraId="6D2878D7" w14:textId="77777777" w:rsidR="00746FEA" w:rsidRPr="00F94488" w:rsidRDefault="00746FEA" w:rsidP="00746FEA">
            <w:pPr>
              <w:jc w:val="center"/>
              <w:rPr>
                <w:rFonts w:ascii="Times New Roman" w:hAnsi="Times New Roman" w:cs="Times New Roman"/>
                <w:sz w:val="23"/>
                <w:szCs w:val="23"/>
              </w:rPr>
            </w:pPr>
            <w:bookmarkStart w:id="0" w:name="_Hlk145489989"/>
            <w:r w:rsidRPr="00F94488">
              <w:rPr>
                <w:rFonts w:ascii="Times New Roman" w:hAnsi="Times New Roman" w:cs="Times New Roman"/>
                <w:sz w:val="23"/>
                <w:szCs w:val="23"/>
              </w:rPr>
              <w:t>SADRŽAJ</w:t>
            </w:r>
          </w:p>
        </w:tc>
        <w:tc>
          <w:tcPr>
            <w:tcW w:w="3827" w:type="dxa"/>
            <w:tcBorders>
              <w:bottom w:val="single" w:sz="4" w:space="0" w:color="auto"/>
            </w:tcBorders>
          </w:tcPr>
          <w:p w14:paraId="44B0BBB4" w14:textId="77777777" w:rsidR="00746FEA" w:rsidRPr="00F94488" w:rsidRDefault="00746FEA" w:rsidP="00746FEA">
            <w:pPr>
              <w:jc w:val="center"/>
              <w:rPr>
                <w:rFonts w:ascii="Times New Roman" w:hAnsi="Times New Roman" w:cs="Times New Roman"/>
                <w:sz w:val="23"/>
                <w:szCs w:val="23"/>
              </w:rPr>
            </w:pPr>
            <w:r w:rsidRPr="00F94488">
              <w:rPr>
                <w:rFonts w:ascii="Times New Roman" w:hAnsi="Times New Roman" w:cs="Times New Roman"/>
                <w:sz w:val="23"/>
                <w:szCs w:val="23"/>
              </w:rPr>
              <w:t>SASTAVNI DIO</w:t>
            </w:r>
          </w:p>
        </w:tc>
        <w:tc>
          <w:tcPr>
            <w:tcW w:w="7716" w:type="dxa"/>
          </w:tcPr>
          <w:p w14:paraId="4B1DBBEF" w14:textId="77777777" w:rsidR="00746FEA" w:rsidRPr="00F94488" w:rsidRDefault="00746FEA" w:rsidP="00746FEA">
            <w:pPr>
              <w:jc w:val="center"/>
              <w:rPr>
                <w:rFonts w:ascii="Times New Roman" w:hAnsi="Times New Roman" w:cs="Times New Roman"/>
                <w:sz w:val="23"/>
                <w:szCs w:val="23"/>
              </w:rPr>
            </w:pPr>
            <w:r w:rsidRPr="00F94488">
              <w:rPr>
                <w:rFonts w:ascii="Times New Roman" w:hAnsi="Times New Roman" w:cs="Times New Roman"/>
                <w:sz w:val="23"/>
                <w:szCs w:val="23"/>
              </w:rPr>
              <w:t>OPIS SASTAVNOG DIJELA</w:t>
            </w:r>
          </w:p>
        </w:tc>
      </w:tr>
      <w:tr w:rsidR="00746FEA" w14:paraId="369D23E6" w14:textId="77777777" w:rsidTr="00746FEA">
        <w:trPr>
          <w:trHeight w:val="516"/>
        </w:trPr>
        <w:tc>
          <w:tcPr>
            <w:tcW w:w="2405" w:type="dxa"/>
            <w:vMerge w:val="restart"/>
          </w:tcPr>
          <w:p w14:paraId="2A81DD62" w14:textId="77777777" w:rsidR="00746FEA" w:rsidRPr="00F94488" w:rsidRDefault="00746FEA" w:rsidP="00FA657C">
            <w:pPr>
              <w:jc w:val="both"/>
              <w:rPr>
                <w:rFonts w:ascii="Times New Roman" w:hAnsi="Times New Roman" w:cs="Times New Roman"/>
                <w:sz w:val="23"/>
                <w:szCs w:val="23"/>
              </w:rPr>
            </w:pPr>
          </w:p>
          <w:p w14:paraId="5316CDB8" w14:textId="77777777" w:rsidR="00746FEA" w:rsidRPr="00F94488" w:rsidRDefault="00746FEA" w:rsidP="00FA657C">
            <w:pPr>
              <w:jc w:val="both"/>
              <w:rPr>
                <w:rFonts w:ascii="Times New Roman" w:hAnsi="Times New Roman" w:cs="Times New Roman"/>
                <w:sz w:val="23"/>
                <w:szCs w:val="23"/>
              </w:rPr>
            </w:pPr>
          </w:p>
          <w:p w14:paraId="2CDEF2DF" w14:textId="77777777" w:rsidR="00746FEA" w:rsidRPr="00F94488" w:rsidRDefault="00746FEA" w:rsidP="00FA657C">
            <w:pPr>
              <w:jc w:val="both"/>
              <w:rPr>
                <w:rFonts w:ascii="Times New Roman" w:hAnsi="Times New Roman" w:cs="Times New Roman"/>
                <w:sz w:val="23"/>
                <w:szCs w:val="23"/>
              </w:rPr>
            </w:pPr>
          </w:p>
          <w:p w14:paraId="0018257D" w14:textId="77777777" w:rsidR="00746FEA" w:rsidRPr="00F94488" w:rsidRDefault="00746FEA" w:rsidP="00FA657C">
            <w:pPr>
              <w:jc w:val="both"/>
              <w:rPr>
                <w:rFonts w:ascii="Times New Roman" w:hAnsi="Times New Roman" w:cs="Times New Roman"/>
                <w:sz w:val="23"/>
                <w:szCs w:val="23"/>
              </w:rPr>
            </w:pPr>
          </w:p>
          <w:p w14:paraId="3962E309"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Opći dio proračuna</w:t>
            </w:r>
          </w:p>
          <w:p w14:paraId="21AC93B5" w14:textId="77777777" w:rsidR="00746FEA" w:rsidRPr="00F94488" w:rsidRDefault="00746FEA" w:rsidP="00FA657C">
            <w:pPr>
              <w:jc w:val="both"/>
              <w:rPr>
                <w:rFonts w:ascii="Times New Roman" w:hAnsi="Times New Roman" w:cs="Times New Roman"/>
                <w:sz w:val="23"/>
                <w:szCs w:val="23"/>
              </w:rPr>
            </w:pPr>
          </w:p>
          <w:p w14:paraId="74AB5A25" w14:textId="77777777" w:rsidR="00746FEA" w:rsidRPr="00F94488" w:rsidRDefault="00746FEA" w:rsidP="00FA657C">
            <w:pPr>
              <w:jc w:val="both"/>
              <w:rPr>
                <w:rFonts w:ascii="Times New Roman" w:hAnsi="Times New Roman" w:cs="Times New Roman"/>
                <w:sz w:val="23"/>
                <w:szCs w:val="23"/>
              </w:rPr>
            </w:pPr>
          </w:p>
          <w:p w14:paraId="6CAE4403" w14:textId="77777777" w:rsidR="00746FEA" w:rsidRPr="00F94488" w:rsidRDefault="00746FEA" w:rsidP="00FA657C">
            <w:pPr>
              <w:jc w:val="both"/>
              <w:rPr>
                <w:rFonts w:ascii="Times New Roman" w:hAnsi="Times New Roman" w:cs="Times New Roman"/>
                <w:sz w:val="23"/>
                <w:szCs w:val="23"/>
              </w:rPr>
            </w:pPr>
          </w:p>
          <w:p w14:paraId="7474099E" w14:textId="77777777" w:rsidR="00746FEA" w:rsidRPr="00F94488" w:rsidRDefault="00746FEA" w:rsidP="00FA657C">
            <w:pPr>
              <w:jc w:val="both"/>
              <w:rPr>
                <w:rFonts w:ascii="Times New Roman" w:hAnsi="Times New Roman" w:cs="Times New Roman"/>
                <w:sz w:val="23"/>
                <w:szCs w:val="23"/>
              </w:rPr>
            </w:pPr>
          </w:p>
        </w:tc>
        <w:tc>
          <w:tcPr>
            <w:tcW w:w="3827" w:type="dxa"/>
            <w:tcBorders>
              <w:bottom w:val="single" w:sz="4" w:space="0" w:color="auto"/>
            </w:tcBorders>
          </w:tcPr>
          <w:p w14:paraId="22A1ED35" w14:textId="17013C0C"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Sažetak</w:t>
            </w:r>
            <w:r w:rsidR="007B04A8">
              <w:rPr>
                <w:rFonts w:ascii="Times New Roman" w:hAnsi="Times New Roman" w:cs="Times New Roman"/>
                <w:sz w:val="23"/>
                <w:szCs w:val="23"/>
              </w:rPr>
              <w:t xml:space="preserve"> </w:t>
            </w:r>
            <w:r w:rsidRPr="00F94488">
              <w:rPr>
                <w:rFonts w:ascii="Times New Roman" w:hAnsi="Times New Roman" w:cs="Times New Roman"/>
                <w:sz w:val="23"/>
                <w:szCs w:val="23"/>
              </w:rPr>
              <w:t>Računa prihoda i rashoda Sažetak Računa financiranja</w:t>
            </w:r>
          </w:p>
        </w:tc>
        <w:tc>
          <w:tcPr>
            <w:tcW w:w="7716" w:type="dxa"/>
            <w:tcBorders>
              <w:bottom w:val="single" w:sz="4" w:space="0" w:color="auto"/>
            </w:tcBorders>
          </w:tcPr>
          <w:p w14:paraId="3915D901" w14:textId="77777777" w:rsidR="008354B2"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ukupni prihodi poslovanja i prihodi od prodaje nefinancijske imovine, ukupni rashodi poslovanja i rashodi za nabavu nefinancijske imovine </w:t>
            </w:r>
          </w:p>
          <w:p w14:paraId="1632D189"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ukupni primici od financijske imovine i zaduživanja i izdaci za financijsku imovinu i otplate zajmova</w:t>
            </w:r>
          </w:p>
        </w:tc>
      </w:tr>
      <w:tr w:rsidR="00746FEA" w14:paraId="6BE69D70" w14:textId="77777777" w:rsidTr="00746FEA">
        <w:trPr>
          <w:trHeight w:val="468"/>
        </w:trPr>
        <w:tc>
          <w:tcPr>
            <w:tcW w:w="2405" w:type="dxa"/>
            <w:vMerge/>
          </w:tcPr>
          <w:p w14:paraId="4577120F" w14:textId="77777777" w:rsidR="00746FEA" w:rsidRPr="00F94488" w:rsidRDefault="00746FEA" w:rsidP="00FA657C">
            <w:pPr>
              <w:jc w:val="both"/>
              <w:rPr>
                <w:rFonts w:ascii="Times New Roman" w:hAnsi="Times New Roman" w:cs="Times New Roman"/>
                <w:sz w:val="23"/>
                <w:szCs w:val="23"/>
              </w:rPr>
            </w:pPr>
          </w:p>
        </w:tc>
        <w:tc>
          <w:tcPr>
            <w:tcW w:w="3827" w:type="dxa"/>
            <w:tcBorders>
              <w:bottom w:val="single" w:sz="4" w:space="0" w:color="auto"/>
            </w:tcBorders>
          </w:tcPr>
          <w:p w14:paraId="03FCABAF"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Račun prihoda i rashoda</w:t>
            </w:r>
          </w:p>
        </w:tc>
        <w:tc>
          <w:tcPr>
            <w:tcW w:w="7716" w:type="dxa"/>
            <w:tcBorders>
              <w:bottom w:val="single" w:sz="4" w:space="0" w:color="auto"/>
            </w:tcBorders>
          </w:tcPr>
          <w:p w14:paraId="0F531113" w14:textId="77777777" w:rsidR="008354B2"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ukupni prihodi i rashodi iskazani prema ekonomskoj klasifikaciji na razini skupine </w:t>
            </w:r>
          </w:p>
          <w:p w14:paraId="00C2B7BC" w14:textId="77777777" w:rsidR="008354B2"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ukupni prihodi i rashodi iskazani prema izvorima financiranja </w:t>
            </w:r>
          </w:p>
          <w:p w14:paraId="490F52C1"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ukupni rashodi iskazani prema funkcijskoj klasifikaciji</w:t>
            </w:r>
          </w:p>
        </w:tc>
      </w:tr>
      <w:tr w:rsidR="00746FEA" w14:paraId="40B83C75" w14:textId="77777777" w:rsidTr="00746FEA">
        <w:trPr>
          <w:trHeight w:val="516"/>
        </w:trPr>
        <w:tc>
          <w:tcPr>
            <w:tcW w:w="2405" w:type="dxa"/>
            <w:vMerge/>
          </w:tcPr>
          <w:p w14:paraId="0932C980" w14:textId="77777777" w:rsidR="00746FEA" w:rsidRPr="00F94488" w:rsidRDefault="00746FEA" w:rsidP="00FA657C">
            <w:pPr>
              <w:jc w:val="both"/>
              <w:rPr>
                <w:rFonts w:ascii="Times New Roman" w:hAnsi="Times New Roman" w:cs="Times New Roman"/>
                <w:sz w:val="23"/>
                <w:szCs w:val="23"/>
              </w:rPr>
            </w:pPr>
          </w:p>
        </w:tc>
        <w:tc>
          <w:tcPr>
            <w:tcW w:w="3827" w:type="dxa"/>
            <w:tcBorders>
              <w:bottom w:val="single" w:sz="4" w:space="0" w:color="auto"/>
            </w:tcBorders>
          </w:tcPr>
          <w:p w14:paraId="7C68F80E"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Račun financiranja</w:t>
            </w:r>
          </w:p>
        </w:tc>
        <w:tc>
          <w:tcPr>
            <w:tcW w:w="7716" w:type="dxa"/>
            <w:tcBorders>
              <w:bottom w:val="single" w:sz="4" w:space="0" w:color="auto"/>
            </w:tcBorders>
          </w:tcPr>
          <w:p w14:paraId="62013901" w14:textId="77777777" w:rsidR="0094394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ukupni primici od financijske imovine i zaduživanja i izdaci za financijsku imovinu i otplate instrumenata zaduživanja prema ekonomskoj klasifikaciji na razini skupine </w:t>
            </w:r>
          </w:p>
          <w:p w14:paraId="63F4C862"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ukupni primici od financijske imovine i zaduživanja i izdaci za financijsku imovinu i otplate instrumenata zaduživanja prema izvorima financiranja</w:t>
            </w:r>
          </w:p>
        </w:tc>
      </w:tr>
      <w:tr w:rsidR="00746FEA" w14:paraId="5F94CE31" w14:textId="77777777" w:rsidTr="00746FEA">
        <w:trPr>
          <w:trHeight w:val="432"/>
        </w:trPr>
        <w:tc>
          <w:tcPr>
            <w:tcW w:w="2405" w:type="dxa"/>
            <w:vMerge/>
          </w:tcPr>
          <w:p w14:paraId="76F41AB5" w14:textId="77777777" w:rsidR="00746FEA" w:rsidRPr="00F94488" w:rsidRDefault="00746FEA" w:rsidP="00FA657C">
            <w:pPr>
              <w:jc w:val="both"/>
              <w:rPr>
                <w:rFonts w:ascii="Times New Roman" w:hAnsi="Times New Roman" w:cs="Times New Roman"/>
                <w:sz w:val="23"/>
                <w:szCs w:val="23"/>
              </w:rPr>
            </w:pPr>
          </w:p>
        </w:tc>
        <w:tc>
          <w:tcPr>
            <w:tcW w:w="3827" w:type="dxa"/>
            <w:tcBorders>
              <w:bottom w:val="single" w:sz="4" w:space="0" w:color="auto"/>
            </w:tcBorders>
          </w:tcPr>
          <w:p w14:paraId="0DB19987"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Preneseni višak ili preneseni manjak prihoda nad rashodima</w:t>
            </w:r>
          </w:p>
        </w:tc>
        <w:tc>
          <w:tcPr>
            <w:tcW w:w="7716" w:type="dxa"/>
            <w:tcBorders>
              <w:bottom w:val="single" w:sz="4" w:space="0" w:color="auto"/>
            </w:tcBorders>
          </w:tcPr>
          <w:p w14:paraId="715B889C" w14:textId="77777777" w:rsidR="00746FEA" w:rsidRPr="00F94488" w:rsidRDefault="00746FEA" w:rsidP="00746FEA">
            <w:pPr>
              <w:jc w:val="both"/>
              <w:rPr>
                <w:rFonts w:ascii="Times New Roman" w:hAnsi="Times New Roman" w:cs="Times New Roman"/>
                <w:sz w:val="23"/>
                <w:szCs w:val="23"/>
              </w:rPr>
            </w:pPr>
            <w:r w:rsidRPr="00F94488">
              <w:rPr>
                <w:rFonts w:ascii="Times New Roman" w:hAnsi="Times New Roman" w:cs="Times New Roman"/>
                <w:sz w:val="23"/>
                <w:szCs w:val="23"/>
              </w:rPr>
              <w:t>- ako ukupni prihodi i primici nisu jednaki ukupnim rashodima i izdacima, opći dio proračuna sadrži i preneseni višak ili preneseni manjak prihoda nad rashodima</w:t>
            </w:r>
          </w:p>
        </w:tc>
      </w:tr>
      <w:tr w:rsidR="00746FEA" w14:paraId="277CA97A" w14:textId="77777777" w:rsidTr="00746FEA">
        <w:trPr>
          <w:trHeight w:val="516"/>
        </w:trPr>
        <w:tc>
          <w:tcPr>
            <w:tcW w:w="2405" w:type="dxa"/>
            <w:vMerge/>
          </w:tcPr>
          <w:p w14:paraId="6AB72203" w14:textId="77777777" w:rsidR="00746FEA" w:rsidRPr="00F94488" w:rsidRDefault="00746FEA" w:rsidP="00FA657C">
            <w:pPr>
              <w:jc w:val="both"/>
              <w:rPr>
                <w:rFonts w:ascii="Times New Roman" w:hAnsi="Times New Roman" w:cs="Times New Roman"/>
                <w:sz w:val="23"/>
                <w:szCs w:val="23"/>
              </w:rPr>
            </w:pPr>
          </w:p>
        </w:tc>
        <w:tc>
          <w:tcPr>
            <w:tcW w:w="3827" w:type="dxa"/>
            <w:tcBorders>
              <w:bottom w:val="single" w:sz="4" w:space="0" w:color="auto"/>
            </w:tcBorders>
          </w:tcPr>
          <w:p w14:paraId="0EA0C2BB"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Višegodišnji plan uravnoteženja</w:t>
            </w:r>
          </w:p>
        </w:tc>
        <w:tc>
          <w:tcPr>
            <w:tcW w:w="7716" w:type="dxa"/>
            <w:tcBorders>
              <w:bottom w:val="single" w:sz="4" w:space="0" w:color="auto"/>
            </w:tcBorders>
          </w:tcPr>
          <w:p w14:paraId="485B3A27" w14:textId="44EC3CA2"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ako </w:t>
            </w:r>
            <w:r w:rsidR="00650F10">
              <w:rPr>
                <w:rFonts w:ascii="Times New Roman" w:hAnsi="Times New Roman" w:cs="Times New Roman"/>
                <w:sz w:val="23"/>
                <w:szCs w:val="23"/>
              </w:rPr>
              <w:t xml:space="preserve">Općina </w:t>
            </w:r>
            <w:r w:rsidRPr="00F94488">
              <w:rPr>
                <w:rFonts w:ascii="Times New Roman" w:hAnsi="Times New Roman" w:cs="Times New Roman"/>
                <w:sz w:val="23"/>
                <w:szCs w:val="23"/>
              </w:rPr>
              <w:t>ne mo</w:t>
            </w:r>
            <w:r w:rsidR="00943948">
              <w:rPr>
                <w:rFonts w:ascii="Times New Roman" w:hAnsi="Times New Roman" w:cs="Times New Roman"/>
                <w:sz w:val="23"/>
                <w:szCs w:val="23"/>
              </w:rPr>
              <w:t>že</w:t>
            </w:r>
            <w:r w:rsidRPr="00F94488">
              <w:rPr>
                <w:rFonts w:ascii="Times New Roman" w:hAnsi="Times New Roman" w:cs="Times New Roman"/>
                <w:sz w:val="23"/>
                <w:szCs w:val="23"/>
              </w:rPr>
              <w:t xml:space="preserve"> preneseni manjak podmiriti do kraja proračunske godine, obvez</w:t>
            </w:r>
            <w:r w:rsidR="00943948">
              <w:rPr>
                <w:rFonts w:ascii="Times New Roman" w:hAnsi="Times New Roman" w:cs="Times New Roman"/>
                <w:sz w:val="23"/>
                <w:szCs w:val="23"/>
              </w:rPr>
              <w:t>a</w:t>
            </w:r>
            <w:r w:rsidRPr="00F94488">
              <w:rPr>
                <w:rFonts w:ascii="Times New Roman" w:hAnsi="Times New Roman" w:cs="Times New Roman"/>
                <w:sz w:val="23"/>
                <w:szCs w:val="23"/>
              </w:rPr>
              <w:t>n</w:t>
            </w:r>
            <w:r w:rsidR="00943948">
              <w:rPr>
                <w:rFonts w:ascii="Times New Roman" w:hAnsi="Times New Roman" w:cs="Times New Roman"/>
                <w:sz w:val="23"/>
                <w:szCs w:val="23"/>
              </w:rPr>
              <w:t xml:space="preserve"> je</w:t>
            </w:r>
            <w:r w:rsidRPr="00F94488">
              <w:rPr>
                <w:rFonts w:ascii="Times New Roman" w:hAnsi="Times New Roman" w:cs="Times New Roman"/>
                <w:sz w:val="23"/>
                <w:szCs w:val="23"/>
              </w:rPr>
              <w:t xml:space="preserve"> izraditi višegodišnji plan uravnoteženja za razdoblje za koje se proračun donosi </w:t>
            </w:r>
          </w:p>
          <w:p w14:paraId="6ED2C92D" w14:textId="1CE8CD9D"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ako </w:t>
            </w:r>
            <w:r w:rsidR="00650F10">
              <w:rPr>
                <w:rFonts w:ascii="Times New Roman" w:hAnsi="Times New Roman" w:cs="Times New Roman"/>
                <w:sz w:val="23"/>
                <w:szCs w:val="23"/>
              </w:rPr>
              <w:t>Općina</w:t>
            </w:r>
            <w:r w:rsidRPr="00F94488">
              <w:rPr>
                <w:rFonts w:ascii="Times New Roman" w:hAnsi="Times New Roman" w:cs="Times New Roman"/>
                <w:sz w:val="23"/>
                <w:szCs w:val="23"/>
              </w:rPr>
              <w:t xml:space="preserve"> ne mo</w:t>
            </w:r>
            <w:r w:rsidR="00943948">
              <w:rPr>
                <w:rFonts w:ascii="Times New Roman" w:hAnsi="Times New Roman" w:cs="Times New Roman"/>
                <w:sz w:val="23"/>
                <w:szCs w:val="23"/>
              </w:rPr>
              <w:t>že</w:t>
            </w:r>
            <w:r w:rsidRPr="00F94488">
              <w:rPr>
                <w:rFonts w:ascii="Times New Roman" w:hAnsi="Times New Roman" w:cs="Times New Roman"/>
                <w:sz w:val="23"/>
                <w:szCs w:val="23"/>
              </w:rPr>
              <w:t xml:space="preserve"> preneseni višak, zbog njegove veličine, u cijelosti iskoristiti u jednoj proračunskoj godini, korištenje viška planira se višegodišnjim planom uravnoteženja za razdoblje za koje se proračun donosi</w:t>
            </w:r>
          </w:p>
        </w:tc>
      </w:tr>
      <w:tr w:rsidR="00746FEA" w14:paraId="00AAFB59" w14:textId="77777777" w:rsidTr="00746FEA">
        <w:tc>
          <w:tcPr>
            <w:tcW w:w="2405" w:type="dxa"/>
          </w:tcPr>
          <w:p w14:paraId="747E76F9"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Posebni dio proračuna</w:t>
            </w:r>
          </w:p>
        </w:tc>
        <w:tc>
          <w:tcPr>
            <w:tcW w:w="3827" w:type="dxa"/>
            <w:tcBorders>
              <w:top w:val="single" w:sz="4" w:space="0" w:color="auto"/>
            </w:tcBorders>
          </w:tcPr>
          <w:p w14:paraId="32A71D80" w14:textId="77777777" w:rsidR="00746FEA" w:rsidRPr="00F94488" w:rsidRDefault="00F94488" w:rsidP="00FA657C">
            <w:pPr>
              <w:jc w:val="both"/>
              <w:rPr>
                <w:rFonts w:ascii="Times New Roman" w:hAnsi="Times New Roman" w:cs="Times New Roman"/>
                <w:sz w:val="23"/>
                <w:szCs w:val="23"/>
              </w:rPr>
            </w:pPr>
            <w:r w:rsidRPr="00F94488">
              <w:rPr>
                <w:rFonts w:ascii="Times New Roman" w:hAnsi="Times New Roman" w:cs="Times New Roman"/>
                <w:sz w:val="23"/>
                <w:szCs w:val="23"/>
              </w:rPr>
              <w:t>Plan rashoda i izdataka proračuna JLP(R)S i njihovih proračunskih korisnika</w:t>
            </w:r>
          </w:p>
        </w:tc>
        <w:tc>
          <w:tcPr>
            <w:tcW w:w="7716" w:type="dxa"/>
            <w:tcBorders>
              <w:top w:val="single" w:sz="4" w:space="0" w:color="auto"/>
            </w:tcBorders>
          </w:tcPr>
          <w:p w14:paraId="502398D5" w14:textId="43EFD1EB" w:rsidR="00746FEA" w:rsidRPr="00F94488" w:rsidRDefault="00F94488"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rashodi i izdaci </w:t>
            </w:r>
            <w:r w:rsidR="00650F10">
              <w:rPr>
                <w:rFonts w:ascii="Times New Roman" w:hAnsi="Times New Roman" w:cs="Times New Roman"/>
                <w:sz w:val="23"/>
                <w:szCs w:val="23"/>
              </w:rPr>
              <w:t>Općine</w:t>
            </w:r>
            <w:r w:rsidRPr="00F94488">
              <w:rPr>
                <w:rFonts w:ascii="Times New Roman" w:hAnsi="Times New Roman" w:cs="Times New Roman"/>
                <w:sz w:val="23"/>
                <w:szCs w:val="23"/>
              </w:rPr>
              <w:t xml:space="preserve"> i proračunskih korisnika iskazani po organizacijskoj klasifikaciji, izvorima financiranja i ekonomskoj klasifikaciji na razini skupine, raspoređenih u programe koji se sastoje od aktivnosti i projekata</w:t>
            </w:r>
          </w:p>
        </w:tc>
      </w:tr>
      <w:tr w:rsidR="00746FEA" w14:paraId="37C64289" w14:textId="77777777" w:rsidTr="00746FEA">
        <w:tc>
          <w:tcPr>
            <w:tcW w:w="2405" w:type="dxa"/>
          </w:tcPr>
          <w:p w14:paraId="3A794240" w14:textId="77777777" w:rsidR="00746FEA" w:rsidRPr="00F94488" w:rsidRDefault="00746FEA" w:rsidP="00FA657C">
            <w:pPr>
              <w:jc w:val="both"/>
              <w:rPr>
                <w:rFonts w:ascii="Times New Roman" w:hAnsi="Times New Roman" w:cs="Times New Roman"/>
                <w:sz w:val="23"/>
                <w:szCs w:val="23"/>
              </w:rPr>
            </w:pPr>
            <w:r w:rsidRPr="00F94488">
              <w:rPr>
                <w:rFonts w:ascii="Times New Roman" w:hAnsi="Times New Roman" w:cs="Times New Roman"/>
                <w:sz w:val="23"/>
                <w:szCs w:val="23"/>
              </w:rPr>
              <w:t>Obrazloženje proračuna</w:t>
            </w:r>
          </w:p>
        </w:tc>
        <w:tc>
          <w:tcPr>
            <w:tcW w:w="3827" w:type="dxa"/>
          </w:tcPr>
          <w:p w14:paraId="58EF5E93" w14:textId="77777777" w:rsidR="00746FEA" w:rsidRPr="00F94488" w:rsidRDefault="00F94488" w:rsidP="00FA657C">
            <w:pPr>
              <w:jc w:val="both"/>
              <w:rPr>
                <w:rFonts w:ascii="Times New Roman" w:hAnsi="Times New Roman" w:cs="Times New Roman"/>
                <w:sz w:val="23"/>
                <w:szCs w:val="23"/>
              </w:rPr>
            </w:pPr>
            <w:r w:rsidRPr="00F94488">
              <w:rPr>
                <w:rFonts w:ascii="Times New Roman" w:hAnsi="Times New Roman" w:cs="Times New Roman"/>
                <w:sz w:val="23"/>
                <w:szCs w:val="23"/>
              </w:rPr>
              <w:t>Obrazloženje općeg dijela proračuna i obrazloženje posebnog dijela proračuna</w:t>
            </w:r>
          </w:p>
        </w:tc>
        <w:tc>
          <w:tcPr>
            <w:tcW w:w="7716" w:type="dxa"/>
          </w:tcPr>
          <w:p w14:paraId="720C2416" w14:textId="77777777" w:rsidR="00943948" w:rsidRDefault="00F94488" w:rsidP="00FA657C">
            <w:pPr>
              <w:jc w:val="both"/>
              <w:rPr>
                <w:rFonts w:ascii="Times New Roman" w:hAnsi="Times New Roman" w:cs="Times New Roman"/>
                <w:sz w:val="23"/>
                <w:szCs w:val="23"/>
              </w:rPr>
            </w:pPr>
            <w:r w:rsidRPr="00F94488">
              <w:rPr>
                <w:rFonts w:ascii="Times New Roman" w:hAnsi="Times New Roman" w:cs="Times New Roman"/>
                <w:sz w:val="23"/>
                <w:szCs w:val="23"/>
              </w:rPr>
              <w:t xml:space="preserve">- obrazloženje općeg dijela proračuna sadrži obrazloženje prihoda i rashoda, primitaka i izdataka proračuna i obrazloženje prenesenog manjka odnosno viška proračuna  </w:t>
            </w:r>
          </w:p>
          <w:p w14:paraId="56D15567" w14:textId="77777777" w:rsidR="00746FEA" w:rsidRPr="00F94488" w:rsidRDefault="00F94488" w:rsidP="00FA657C">
            <w:pPr>
              <w:jc w:val="both"/>
              <w:rPr>
                <w:rFonts w:ascii="Times New Roman" w:hAnsi="Times New Roman" w:cs="Times New Roman"/>
                <w:sz w:val="23"/>
                <w:szCs w:val="23"/>
              </w:rPr>
            </w:pPr>
            <w:r w:rsidRPr="00F94488">
              <w:rPr>
                <w:rFonts w:ascii="Times New Roman" w:hAnsi="Times New Roman" w:cs="Times New Roman"/>
                <w:sz w:val="23"/>
                <w:szCs w:val="23"/>
              </w:rPr>
              <w:t>- obrazloženje posebnog dijela proračuna temelji se na obrazloženjima financijskih planova proračunskih korisnika, a sastoji se od obrazloženja programa koje se daje kroz obrazloženje aktivnosti i projekata zajedno s ciljevima i pokazateljima uspješnosti iz akata strateškog planiranja</w:t>
            </w:r>
          </w:p>
        </w:tc>
      </w:tr>
      <w:bookmarkEnd w:id="0"/>
    </w:tbl>
    <w:p w14:paraId="4BF34DBF" w14:textId="77777777" w:rsidR="00F94488" w:rsidRDefault="00F94488" w:rsidP="00FA657C">
      <w:pPr>
        <w:spacing w:after="0"/>
        <w:jc w:val="both"/>
        <w:rPr>
          <w:rFonts w:ascii="Times New Roman" w:hAnsi="Times New Roman" w:cs="Times New Roman"/>
          <w:sz w:val="24"/>
          <w:szCs w:val="24"/>
        </w:rPr>
        <w:sectPr w:rsidR="00F94488" w:rsidSect="007F3723">
          <w:pgSz w:w="16838" w:h="11906" w:orient="landscape"/>
          <w:pgMar w:top="1276" w:right="1440" w:bottom="1440" w:left="1440" w:header="708" w:footer="708" w:gutter="0"/>
          <w:cols w:space="708"/>
          <w:docGrid w:linePitch="360"/>
        </w:sectPr>
      </w:pPr>
    </w:p>
    <w:p w14:paraId="4FFA7945" w14:textId="77777777" w:rsidR="00F94488" w:rsidRPr="00A031B5" w:rsidRDefault="00F94488" w:rsidP="00F94488">
      <w:pPr>
        <w:spacing w:after="0"/>
        <w:jc w:val="both"/>
        <w:rPr>
          <w:rFonts w:ascii="Times New Roman" w:hAnsi="Times New Roman" w:cs="Times New Roman"/>
          <w:b/>
          <w:sz w:val="24"/>
          <w:szCs w:val="24"/>
        </w:rPr>
      </w:pPr>
      <w:r w:rsidRPr="00A031B5">
        <w:rPr>
          <w:rFonts w:ascii="Times New Roman" w:hAnsi="Times New Roman" w:cs="Times New Roman"/>
          <w:b/>
          <w:sz w:val="24"/>
          <w:szCs w:val="24"/>
        </w:rPr>
        <w:lastRenderedPageBreak/>
        <w:t xml:space="preserve">5.2. Sadržaj financijskog plana proračunskih korisnika </w:t>
      </w:r>
    </w:p>
    <w:p w14:paraId="570B2096" w14:textId="77777777" w:rsidR="00F94488" w:rsidRPr="00F94488" w:rsidRDefault="00F94488" w:rsidP="00F94488">
      <w:pPr>
        <w:spacing w:after="0"/>
        <w:jc w:val="both"/>
        <w:rPr>
          <w:rFonts w:ascii="Times New Roman" w:hAnsi="Times New Roman" w:cs="Times New Roman"/>
          <w:sz w:val="24"/>
          <w:szCs w:val="24"/>
        </w:rPr>
      </w:pPr>
    </w:p>
    <w:p w14:paraId="60EDF022" w14:textId="3161F726" w:rsidR="009F5F3B" w:rsidRDefault="00F94488" w:rsidP="00F94488">
      <w:pPr>
        <w:spacing w:after="0"/>
        <w:jc w:val="both"/>
        <w:rPr>
          <w:rFonts w:ascii="Times New Roman" w:hAnsi="Times New Roman" w:cs="Times New Roman"/>
          <w:sz w:val="24"/>
          <w:szCs w:val="24"/>
        </w:rPr>
      </w:pPr>
      <w:r w:rsidRPr="00F94488">
        <w:rPr>
          <w:rFonts w:ascii="Times New Roman" w:hAnsi="Times New Roman" w:cs="Times New Roman"/>
          <w:sz w:val="24"/>
          <w:szCs w:val="24"/>
        </w:rPr>
        <w:t>Proračunski korisnici prihode i primitke, rashode i izdatke za 202</w:t>
      </w:r>
      <w:r w:rsidR="00EB2CE9">
        <w:rPr>
          <w:rFonts w:ascii="Times New Roman" w:hAnsi="Times New Roman" w:cs="Times New Roman"/>
          <w:sz w:val="24"/>
          <w:szCs w:val="24"/>
        </w:rPr>
        <w:t>7</w:t>
      </w:r>
      <w:r w:rsidRPr="00F94488">
        <w:rPr>
          <w:rFonts w:ascii="Times New Roman" w:hAnsi="Times New Roman" w:cs="Times New Roman"/>
          <w:sz w:val="24"/>
          <w:szCs w:val="24"/>
        </w:rPr>
        <w:t>. planiraju na razini skupine (druga razina računskog plana) isto kao za 202</w:t>
      </w:r>
      <w:r w:rsidR="00EB2CE9">
        <w:rPr>
          <w:rFonts w:ascii="Times New Roman" w:hAnsi="Times New Roman" w:cs="Times New Roman"/>
          <w:sz w:val="24"/>
          <w:szCs w:val="24"/>
        </w:rPr>
        <w:t>8</w:t>
      </w:r>
      <w:r w:rsidRPr="00F94488">
        <w:rPr>
          <w:rFonts w:ascii="Times New Roman" w:hAnsi="Times New Roman" w:cs="Times New Roman"/>
          <w:sz w:val="24"/>
          <w:szCs w:val="24"/>
        </w:rPr>
        <w:t>. i 202</w:t>
      </w:r>
      <w:r w:rsidR="00EB2CE9">
        <w:rPr>
          <w:rFonts w:ascii="Times New Roman" w:hAnsi="Times New Roman" w:cs="Times New Roman"/>
          <w:sz w:val="24"/>
          <w:szCs w:val="24"/>
        </w:rPr>
        <w:t>9</w:t>
      </w:r>
      <w:r w:rsidRPr="00F94488">
        <w:rPr>
          <w:rFonts w:ascii="Times New Roman" w:hAnsi="Times New Roman" w:cs="Times New Roman"/>
          <w:sz w:val="24"/>
          <w:szCs w:val="24"/>
        </w:rPr>
        <w:t xml:space="preserve">. </w:t>
      </w:r>
    </w:p>
    <w:p w14:paraId="232239CC" w14:textId="3BB528AA" w:rsidR="00F94488" w:rsidRPr="00F94488" w:rsidRDefault="009F5F3B" w:rsidP="00F94488">
      <w:pPr>
        <w:spacing w:after="0"/>
        <w:jc w:val="both"/>
        <w:rPr>
          <w:rFonts w:ascii="Times New Roman" w:hAnsi="Times New Roman" w:cs="Times New Roman"/>
          <w:sz w:val="24"/>
          <w:szCs w:val="24"/>
        </w:rPr>
      </w:pPr>
      <w:r>
        <w:rPr>
          <w:rFonts w:ascii="Times New Roman" w:hAnsi="Times New Roman" w:cs="Times New Roman"/>
          <w:sz w:val="24"/>
          <w:szCs w:val="24"/>
        </w:rPr>
        <w:t xml:space="preserve">Za potrebe praćenja prihoda i rashoda u poslovnim knjigama proračunski korisnici su u </w:t>
      </w:r>
      <w:r w:rsidR="00C77B0A">
        <w:rPr>
          <w:rFonts w:ascii="Times New Roman" w:hAnsi="Times New Roman" w:cs="Times New Roman"/>
          <w:sz w:val="24"/>
          <w:szCs w:val="24"/>
        </w:rPr>
        <w:t>o</w:t>
      </w:r>
      <w:r>
        <w:rPr>
          <w:rFonts w:ascii="Times New Roman" w:hAnsi="Times New Roman" w:cs="Times New Roman"/>
          <w:sz w:val="24"/>
          <w:szCs w:val="24"/>
        </w:rPr>
        <w:t xml:space="preserve">bvezi upravnom tijelu dostaviti planove i na </w:t>
      </w:r>
      <w:r w:rsidR="00F94488" w:rsidRPr="00F94488">
        <w:rPr>
          <w:rFonts w:ascii="Times New Roman" w:hAnsi="Times New Roman" w:cs="Times New Roman"/>
          <w:sz w:val="24"/>
          <w:szCs w:val="24"/>
        </w:rPr>
        <w:t>razini odjeljka (četvrta razina računskog plana). Međutim, upravno vijeće ili drugo upravljačko tijelo obvezno je usvojiti financijski plan korisnika, a predstavničko tijelo proračun za 202</w:t>
      </w:r>
      <w:r w:rsidR="00EB2CE9">
        <w:rPr>
          <w:rFonts w:ascii="Times New Roman" w:hAnsi="Times New Roman" w:cs="Times New Roman"/>
          <w:sz w:val="24"/>
          <w:szCs w:val="24"/>
        </w:rPr>
        <w:t>7</w:t>
      </w:r>
      <w:r w:rsidR="00F94488" w:rsidRPr="00F94488">
        <w:rPr>
          <w:rFonts w:ascii="Times New Roman" w:hAnsi="Times New Roman" w:cs="Times New Roman"/>
          <w:sz w:val="24"/>
          <w:szCs w:val="24"/>
        </w:rPr>
        <w:t>. i projekcije za 202</w:t>
      </w:r>
      <w:r w:rsidR="00EB2CE9">
        <w:rPr>
          <w:rFonts w:ascii="Times New Roman" w:hAnsi="Times New Roman" w:cs="Times New Roman"/>
          <w:sz w:val="24"/>
          <w:szCs w:val="24"/>
        </w:rPr>
        <w:t>8</w:t>
      </w:r>
      <w:r w:rsidR="00F94488" w:rsidRPr="00F94488">
        <w:rPr>
          <w:rFonts w:ascii="Times New Roman" w:hAnsi="Times New Roman" w:cs="Times New Roman"/>
          <w:sz w:val="24"/>
          <w:szCs w:val="24"/>
        </w:rPr>
        <w:t>. i 202</w:t>
      </w:r>
      <w:r w:rsidR="00EB2CE9">
        <w:rPr>
          <w:rFonts w:ascii="Times New Roman" w:hAnsi="Times New Roman" w:cs="Times New Roman"/>
          <w:sz w:val="24"/>
          <w:szCs w:val="24"/>
        </w:rPr>
        <w:t>9</w:t>
      </w:r>
      <w:r w:rsidR="00F94488" w:rsidRPr="00F94488">
        <w:rPr>
          <w:rFonts w:ascii="Times New Roman" w:hAnsi="Times New Roman" w:cs="Times New Roman"/>
          <w:sz w:val="24"/>
          <w:szCs w:val="24"/>
        </w:rPr>
        <w:t xml:space="preserve">. na razini skupine (druga razina računskog plana). </w:t>
      </w:r>
    </w:p>
    <w:p w14:paraId="730FFABB" w14:textId="77777777" w:rsidR="009F5F3B" w:rsidRDefault="009F5F3B" w:rsidP="00F94488">
      <w:pPr>
        <w:spacing w:after="0"/>
        <w:jc w:val="both"/>
        <w:rPr>
          <w:rFonts w:ascii="Times New Roman" w:hAnsi="Times New Roman" w:cs="Times New Roman"/>
          <w:sz w:val="24"/>
          <w:szCs w:val="24"/>
        </w:rPr>
      </w:pPr>
    </w:p>
    <w:p w14:paraId="4712DDE8" w14:textId="20C36F9A" w:rsidR="00F94488" w:rsidRDefault="00F94488" w:rsidP="00943948">
      <w:pPr>
        <w:jc w:val="both"/>
        <w:rPr>
          <w:rFonts w:ascii="Times New Roman" w:hAnsi="Times New Roman" w:cs="Times New Roman"/>
          <w:sz w:val="24"/>
          <w:szCs w:val="24"/>
        </w:rPr>
      </w:pPr>
      <w:r w:rsidRPr="00F94488">
        <w:rPr>
          <w:rFonts w:ascii="Times New Roman" w:hAnsi="Times New Roman" w:cs="Times New Roman"/>
          <w:sz w:val="24"/>
          <w:szCs w:val="24"/>
        </w:rPr>
        <w:t xml:space="preserve">Prijedlog financijskog plana proračunskih </w:t>
      </w:r>
      <w:r w:rsidR="00636F71">
        <w:rPr>
          <w:rFonts w:ascii="Times New Roman" w:hAnsi="Times New Roman" w:cs="Times New Roman"/>
          <w:sz w:val="24"/>
          <w:szCs w:val="24"/>
        </w:rPr>
        <w:t xml:space="preserve">korisnika </w:t>
      </w:r>
      <w:r w:rsidR="004F7F71">
        <w:rPr>
          <w:rFonts w:ascii="Times New Roman" w:hAnsi="Times New Roman" w:cs="Times New Roman"/>
          <w:sz w:val="24"/>
          <w:szCs w:val="24"/>
        </w:rPr>
        <w:t>Općine</w:t>
      </w:r>
      <w:r w:rsidRPr="00F94488">
        <w:rPr>
          <w:rFonts w:ascii="Times New Roman" w:hAnsi="Times New Roman" w:cs="Times New Roman"/>
          <w:sz w:val="24"/>
          <w:szCs w:val="24"/>
        </w:rPr>
        <w:t xml:space="preserve"> za razdoblje 202</w:t>
      </w:r>
      <w:r w:rsidR="00EB2CE9">
        <w:rPr>
          <w:rFonts w:ascii="Times New Roman" w:hAnsi="Times New Roman" w:cs="Times New Roman"/>
          <w:sz w:val="24"/>
          <w:szCs w:val="24"/>
        </w:rPr>
        <w:t>7</w:t>
      </w:r>
      <w:r w:rsidRPr="00F94488">
        <w:rPr>
          <w:rFonts w:ascii="Times New Roman" w:hAnsi="Times New Roman" w:cs="Times New Roman"/>
          <w:sz w:val="24"/>
          <w:szCs w:val="24"/>
        </w:rPr>
        <w:t xml:space="preserve">. </w:t>
      </w:r>
      <w:r w:rsidR="00943948" w:rsidRPr="00943948">
        <w:t>–</w:t>
      </w:r>
      <w:r w:rsidRPr="00F94488">
        <w:rPr>
          <w:rFonts w:ascii="Times New Roman" w:hAnsi="Times New Roman" w:cs="Times New Roman"/>
          <w:sz w:val="24"/>
          <w:szCs w:val="24"/>
        </w:rPr>
        <w:t xml:space="preserve"> 202</w:t>
      </w:r>
      <w:r w:rsidR="00EB2CE9">
        <w:rPr>
          <w:rFonts w:ascii="Times New Roman" w:hAnsi="Times New Roman" w:cs="Times New Roman"/>
          <w:sz w:val="24"/>
          <w:szCs w:val="24"/>
        </w:rPr>
        <w:t>9</w:t>
      </w:r>
      <w:r w:rsidRPr="00F94488">
        <w:rPr>
          <w:rFonts w:ascii="Times New Roman" w:hAnsi="Times New Roman" w:cs="Times New Roman"/>
          <w:sz w:val="24"/>
          <w:szCs w:val="24"/>
        </w:rPr>
        <w:t xml:space="preserve">. sastoji se od plana za </w:t>
      </w:r>
      <w:r w:rsidR="00943948">
        <w:rPr>
          <w:rFonts w:ascii="Times New Roman" w:hAnsi="Times New Roman" w:cs="Times New Roman"/>
          <w:sz w:val="24"/>
          <w:szCs w:val="24"/>
        </w:rPr>
        <w:t>p</w:t>
      </w:r>
      <w:r w:rsidRPr="00F94488">
        <w:rPr>
          <w:rFonts w:ascii="Times New Roman" w:hAnsi="Times New Roman" w:cs="Times New Roman"/>
          <w:sz w:val="24"/>
          <w:szCs w:val="24"/>
        </w:rPr>
        <w:t>roračunsku godinu i projekcija za sljedeće dvije godine, a sadrži opći i posebni dio te obrazloženje financijskog plana.</w:t>
      </w:r>
    </w:p>
    <w:p w14:paraId="297CF0F0" w14:textId="77777777" w:rsidR="00F94488" w:rsidRPr="00F94488" w:rsidRDefault="00F94488" w:rsidP="00F94488">
      <w:pPr>
        <w:spacing w:after="0"/>
        <w:jc w:val="both"/>
        <w:rPr>
          <w:rFonts w:ascii="Times New Roman" w:hAnsi="Times New Roman" w:cs="Times New Roman"/>
          <w:sz w:val="24"/>
          <w:szCs w:val="24"/>
        </w:rPr>
      </w:pPr>
      <w:r w:rsidRPr="00F94488">
        <w:rPr>
          <w:rFonts w:ascii="Times New Roman" w:hAnsi="Times New Roman" w:cs="Times New Roman"/>
          <w:sz w:val="24"/>
          <w:szCs w:val="24"/>
        </w:rPr>
        <w:t xml:space="preserve">Proračunski korisnici dužni su, kao i prethodnih godina, u svom financijskom planu iskazati sve svoje prihode i rashode bez obzira na podmirivanje rashoda korisnika izravno s računa proračuna. </w:t>
      </w:r>
    </w:p>
    <w:p w14:paraId="3933EBE6" w14:textId="77777777" w:rsidR="009F5F3B" w:rsidRDefault="009F5F3B" w:rsidP="00F94488">
      <w:pPr>
        <w:spacing w:after="0"/>
        <w:jc w:val="both"/>
        <w:rPr>
          <w:rFonts w:ascii="Times New Roman" w:hAnsi="Times New Roman" w:cs="Times New Roman"/>
          <w:sz w:val="24"/>
          <w:szCs w:val="24"/>
        </w:rPr>
      </w:pPr>
    </w:p>
    <w:p w14:paraId="17ED9FB0" w14:textId="6189E4A4" w:rsidR="00F94488" w:rsidRPr="00F94488" w:rsidRDefault="009F5F3B" w:rsidP="00F94488">
      <w:pPr>
        <w:spacing w:after="0"/>
        <w:jc w:val="both"/>
        <w:rPr>
          <w:rFonts w:ascii="Times New Roman" w:hAnsi="Times New Roman" w:cs="Times New Roman"/>
          <w:sz w:val="24"/>
          <w:szCs w:val="24"/>
        </w:rPr>
      </w:pPr>
      <w:r>
        <w:rPr>
          <w:rFonts w:ascii="Times New Roman" w:hAnsi="Times New Roman" w:cs="Times New Roman"/>
          <w:sz w:val="24"/>
          <w:szCs w:val="24"/>
        </w:rPr>
        <w:t xml:space="preserve">Prema </w:t>
      </w:r>
      <w:r w:rsidR="00F94488" w:rsidRPr="00F94488">
        <w:rPr>
          <w:rFonts w:ascii="Times New Roman" w:hAnsi="Times New Roman" w:cs="Times New Roman"/>
          <w:sz w:val="24"/>
          <w:szCs w:val="24"/>
        </w:rPr>
        <w:t xml:space="preserve">odredbama Zakona o proračunu sve što se odnosi na financijski plan proračunskih korisnika, odnosi se i na financijski plan </w:t>
      </w:r>
      <w:r w:rsidR="0050099A">
        <w:rPr>
          <w:rFonts w:ascii="Times New Roman" w:hAnsi="Times New Roman" w:cs="Times New Roman"/>
          <w:sz w:val="24"/>
          <w:szCs w:val="24"/>
        </w:rPr>
        <w:t>Jedinstvenog upravnog odjela Općine</w:t>
      </w:r>
      <w:r w:rsidR="00F94488" w:rsidRPr="00F94488">
        <w:rPr>
          <w:rFonts w:ascii="Times New Roman" w:hAnsi="Times New Roman" w:cs="Times New Roman"/>
          <w:sz w:val="24"/>
          <w:szCs w:val="24"/>
        </w:rPr>
        <w:t xml:space="preserve">. </w:t>
      </w:r>
    </w:p>
    <w:p w14:paraId="1213E135" w14:textId="77777777" w:rsidR="009F5F3B" w:rsidRDefault="009F5F3B" w:rsidP="00F94488">
      <w:pPr>
        <w:spacing w:after="0"/>
        <w:jc w:val="both"/>
        <w:rPr>
          <w:rFonts w:ascii="Times New Roman" w:hAnsi="Times New Roman" w:cs="Times New Roman"/>
          <w:sz w:val="24"/>
          <w:szCs w:val="24"/>
        </w:rPr>
      </w:pPr>
    </w:p>
    <w:p w14:paraId="1FB35F8F" w14:textId="77777777" w:rsidR="00F94488" w:rsidRPr="00F94488" w:rsidRDefault="00F94488" w:rsidP="00F94488">
      <w:pPr>
        <w:spacing w:after="0"/>
        <w:jc w:val="both"/>
        <w:rPr>
          <w:rFonts w:ascii="Times New Roman" w:hAnsi="Times New Roman" w:cs="Times New Roman"/>
          <w:sz w:val="24"/>
          <w:szCs w:val="24"/>
        </w:rPr>
      </w:pPr>
      <w:r w:rsidRPr="00F94488">
        <w:rPr>
          <w:rFonts w:ascii="Times New Roman" w:hAnsi="Times New Roman" w:cs="Times New Roman"/>
          <w:sz w:val="24"/>
          <w:szCs w:val="24"/>
        </w:rPr>
        <w:t xml:space="preserve">Detaljni prikaz sadržaja financijskog plana proračunskog i izvanproračunskog korisnika dan je </w:t>
      </w:r>
    </w:p>
    <w:p w14:paraId="3F65B85B" w14:textId="6C48D79E" w:rsidR="00FA657C" w:rsidRDefault="00F94488" w:rsidP="00F94488">
      <w:pPr>
        <w:spacing w:after="0"/>
        <w:jc w:val="both"/>
        <w:rPr>
          <w:rFonts w:ascii="Times New Roman" w:hAnsi="Times New Roman" w:cs="Times New Roman"/>
          <w:sz w:val="24"/>
          <w:szCs w:val="24"/>
        </w:rPr>
      </w:pPr>
      <w:r w:rsidRPr="00F94488">
        <w:rPr>
          <w:rFonts w:ascii="Times New Roman" w:hAnsi="Times New Roman" w:cs="Times New Roman"/>
          <w:sz w:val="24"/>
          <w:szCs w:val="24"/>
        </w:rPr>
        <w:t>u Tablic</w:t>
      </w:r>
      <w:r w:rsidR="00F83BBC">
        <w:rPr>
          <w:rFonts w:ascii="Times New Roman" w:hAnsi="Times New Roman" w:cs="Times New Roman"/>
          <w:sz w:val="24"/>
          <w:szCs w:val="24"/>
        </w:rPr>
        <w:t>i</w:t>
      </w:r>
      <w:r w:rsidRPr="00F94488">
        <w:rPr>
          <w:rFonts w:ascii="Times New Roman" w:hAnsi="Times New Roman" w:cs="Times New Roman"/>
          <w:sz w:val="24"/>
          <w:szCs w:val="24"/>
        </w:rPr>
        <w:t xml:space="preserve"> </w:t>
      </w:r>
      <w:r w:rsidR="00FB7A2D">
        <w:rPr>
          <w:rFonts w:ascii="Times New Roman" w:hAnsi="Times New Roman" w:cs="Times New Roman"/>
          <w:sz w:val="24"/>
          <w:szCs w:val="24"/>
        </w:rPr>
        <w:t>5</w:t>
      </w:r>
      <w:r w:rsidRPr="00F94488">
        <w:rPr>
          <w:rFonts w:ascii="Times New Roman" w:hAnsi="Times New Roman" w:cs="Times New Roman"/>
          <w:sz w:val="24"/>
          <w:szCs w:val="24"/>
        </w:rPr>
        <w:t xml:space="preserve">. </w:t>
      </w:r>
    </w:p>
    <w:p w14:paraId="3C5E58DF" w14:textId="77777777" w:rsidR="0032463C" w:rsidRDefault="0032463C" w:rsidP="00F94488">
      <w:pPr>
        <w:spacing w:after="0"/>
        <w:jc w:val="both"/>
        <w:rPr>
          <w:rFonts w:ascii="Times New Roman" w:hAnsi="Times New Roman" w:cs="Times New Roman"/>
          <w:sz w:val="24"/>
          <w:szCs w:val="24"/>
        </w:rPr>
      </w:pPr>
    </w:p>
    <w:p w14:paraId="0A842660" w14:textId="77777777" w:rsidR="0032463C" w:rsidRDefault="0032463C" w:rsidP="00F94488">
      <w:pPr>
        <w:spacing w:after="0"/>
        <w:jc w:val="both"/>
        <w:rPr>
          <w:rFonts w:ascii="Times New Roman" w:hAnsi="Times New Roman" w:cs="Times New Roman"/>
          <w:sz w:val="24"/>
          <w:szCs w:val="24"/>
        </w:rPr>
      </w:pPr>
    </w:p>
    <w:p w14:paraId="0AC0EFAB" w14:textId="77777777" w:rsidR="0032463C" w:rsidRDefault="0032463C" w:rsidP="00F94488">
      <w:pPr>
        <w:spacing w:after="0"/>
        <w:jc w:val="both"/>
        <w:rPr>
          <w:rFonts w:ascii="Times New Roman" w:hAnsi="Times New Roman" w:cs="Times New Roman"/>
          <w:sz w:val="24"/>
          <w:szCs w:val="24"/>
        </w:rPr>
      </w:pPr>
    </w:p>
    <w:p w14:paraId="26B72ED7" w14:textId="77777777" w:rsidR="0032463C" w:rsidRDefault="0032463C" w:rsidP="00F94488">
      <w:pPr>
        <w:spacing w:after="0"/>
        <w:jc w:val="both"/>
        <w:rPr>
          <w:rFonts w:ascii="Times New Roman" w:hAnsi="Times New Roman" w:cs="Times New Roman"/>
          <w:sz w:val="24"/>
          <w:szCs w:val="24"/>
        </w:rPr>
      </w:pPr>
    </w:p>
    <w:p w14:paraId="5C8CBF07" w14:textId="77777777" w:rsidR="0032463C" w:rsidRDefault="0032463C" w:rsidP="00F94488">
      <w:pPr>
        <w:spacing w:after="0"/>
        <w:jc w:val="both"/>
        <w:rPr>
          <w:rFonts w:ascii="Times New Roman" w:hAnsi="Times New Roman" w:cs="Times New Roman"/>
          <w:sz w:val="24"/>
          <w:szCs w:val="24"/>
        </w:rPr>
      </w:pPr>
    </w:p>
    <w:p w14:paraId="1E894FFA" w14:textId="77777777" w:rsidR="0032463C" w:rsidRDefault="0032463C" w:rsidP="00F94488">
      <w:pPr>
        <w:spacing w:after="0"/>
        <w:jc w:val="both"/>
        <w:rPr>
          <w:rFonts w:ascii="Times New Roman" w:hAnsi="Times New Roman" w:cs="Times New Roman"/>
          <w:sz w:val="24"/>
          <w:szCs w:val="24"/>
        </w:rPr>
      </w:pPr>
    </w:p>
    <w:p w14:paraId="14CDFAE5" w14:textId="77777777" w:rsidR="0032463C" w:rsidRDefault="0032463C" w:rsidP="00F94488">
      <w:pPr>
        <w:spacing w:after="0"/>
        <w:jc w:val="both"/>
        <w:rPr>
          <w:rFonts w:ascii="Times New Roman" w:hAnsi="Times New Roman" w:cs="Times New Roman"/>
          <w:sz w:val="24"/>
          <w:szCs w:val="24"/>
        </w:rPr>
      </w:pPr>
    </w:p>
    <w:p w14:paraId="3D1EEB33" w14:textId="77777777" w:rsidR="0032463C" w:rsidRDefault="0032463C" w:rsidP="00F94488">
      <w:pPr>
        <w:spacing w:after="0"/>
        <w:jc w:val="both"/>
        <w:rPr>
          <w:rFonts w:ascii="Times New Roman" w:hAnsi="Times New Roman" w:cs="Times New Roman"/>
          <w:sz w:val="24"/>
          <w:szCs w:val="24"/>
        </w:rPr>
      </w:pPr>
    </w:p>
    <w:p w14:paraId="6631CC5B" w14:textId="77777777" w:rsidR="0032463C" w:rsidRDefault="0032463C" w:rsidP="00F94488">
      <w:pPr>
        <w:spacing w:after="0"/>
        <w:jc w:val="both"/>
        <w:rPr>
          <w:rFonts w:ascii="Times New Roman" w:hAnsi="Times New Roman" w:cs="Times New Roman"/>
          <w:sz w:val="24"/>
          <w:szCs w:val="24"/>
        </w:rPr>
      </w:pPr>
    </w:p>
    <w:p w14:paraId="1F79AE2E" w14:textId="77777777" w:rsidR="0032463C" w:rsidRDefault="0032463C" w:rsidP="00F94488">
      <w:pPr>
        <w:spacing w:after="0"/>
        <w:jc w:val="both"/>
        <w:rPr>
          <w:rFonts w:ascii="Times New Roman" w:hAnsi="Times New Roman" w:cs="Times New Roman"/>
          <w:sz w:val="24"/>
          <w:szCs w:val="24"/>
        </w:rPr>
      </w:pPr>
    </w:p>
    <w:p w14:paraId="1A1BDC80" w14:textId="77777777" w:rsidR="0032463C" w:rsidRDefault="0032463C" w:rsidP="00F94488">
      <w:pPr>
        <w:spacing w:after="0"/>
        <w:jc w:val="both"/>
        <w:rPr>
          <w:rFonts w:ascii="Times New Roman" w:hAnsi="Times New Roman" w:cs="Times New Roman"/>
          <w:sz w:val="24"/>
          <w:szCs w:val="24"/>
        </w:rPr>
      </w:pPr>
    </w:p>
    <w:p w14:paraId="39E6E069" w14:textId="77777777" w:rsidR="0032463C" w:rsidRDefault="0032463C" w:rsidP="00F94488">
      <w:pPr>
        <w:spacing w:after="0"/>
        <w:jc w:val="both"/>
        <w:rPr>
          <w:rFonts w:ascii="Times New Roman" w:hAnsi="Times New Roman" w:cs="Times New Roman"/>
          <w:sz w:val="24"/>
          <w:szCs w:val="24"/>
        </w:rPr>
      </w:pPr>
    </w:p>
    <w:p w14:paraId="693BE1AD" w14:textId="77777777" w:rsidR="0032463C" w:rsidRDefault="0032463C" w:rsidP="00F94488">
      <w:pPr>
        <w:spacing w:after="0"/>
        <w:jc w:val="both"/>
        <w:rPr>
          <w:rFonts w:ascii="Times New Roman" w:hAnsi="Times New Roman" w:cs="Times New Roman"/>
          <w:sz w:val="24"/>
          <w:szCs w:val="24"/>
        </w:rPr>
      </w:pPr>
    </w:p>
    <w:p w14:paraId="394D9944" w14:textId="77777777" w:rsidR="0032463C" w:rsidRDefault="0032463C" w:rsidP="00F94488">
      <w:pPr>
        <w:spacing w:after="0"/>
        <w:jc w:val="both"/>
        <w:rPr>
          <w:rFonts w:ascii="Times New Roman" w:hAnsi="Times New Roman" w:cs="Times New Roman"/>
          <w:sz w:val="24"/>
          <w:szCs w:val="24"/>
        </w:rPr>
      </w:pPr>
    </w:p>
    <w:p w14:paraId="70FDA35C" w14:textId="77777777" w:rsidR="0032463C" w:rsidRDefault="0032463C" w:rsidP="00F94488">
      <w:pPr>
        <w:spacing w:after="0"/>
        <w:jc w:val="both"/>
        <w:rPr>
          <w:rFonts w:ascii="Times New Roman" w:hAnsi="Times New Roman" w:cs="Times New Roman"/>
          <w:sz w:val="24"/>
          <w:szCs w:val="24"/>
        </w:rPr>
      </w:pPr>
    </w:p>
    <w:p w14:paraId="4D710292" w14:textId="77777777" w:rsidR="0032463C" w:rsidRDefault="0032463C" w:rsidP="00F94488">
      <w:pPr>
        <w:spacing w:after="0"/>
        <w:jc w:val="both"/>
        <w:rPr>
          <w:rFonts w:ascii="Times New Roman" w:hAnsi="Times New Roman" w:cs="Times New Roman"/>
          <w:sz w:val="24"/>
          <w:szCs w:val="24"/>
        </w:rPr>
      </w:pPr>
    </w:p>
    <w:p w14:paraId="037C8883" w14:textId="77777777" w:rsidR="0032463C" w:rsidRDefault="0032463C" w:rsidP="00F94488">
      <w:pPr>
        <w:spacing w:after="0"/>
        <w:jc w:val="both"/>
        <w:rPr>
          <w:rFonts w:ascii="Times New Roman" w:hAnsi="Times New Roman" w:cs="Times New Roman"/>
          <w:sz w:val="24"/>
          <w:szCs w:val="24"/>
        </w:rPr>
      </w:pPr>
    </w:p>
    <w:p w14:paraId="5B8DCB86" w14:textId="77777777" w:rsidR="0032463C" w:rsidRDefault="0032463C" w:rsidP="00F94488">
      <w:pPr>
        <w:spacing w:after="0"/>
        <w:jc w:val="both"/>
        <w:rPr>
          <w:rFonts w:ascii="Times New Roman" w:hAnsi="Times New Roman" w:cs="Times New Roman"/>
          <w:sz w:val="24"/>
          <w:szCs w:val="24"/>
        </w:rPr>
      </w:pPr>
    </w:p>
    <w:p w14:paraId="69C5CDE3" w14:textId="77777777" w:rsidR="0032463C" w:rsidRDefault="0032463C" w:rsidP="00F94488">
      <w:pPr>
        <w:spacing w:after="0"/>
        <w:jc w:val="both"/>
        <w:rPr>
          <w:rFonts w:ascii="Times New Roman" w:hAnsi="Times New Roman" w:cs="Times New Roman"/>
          <w:sz w:val="24"/>
          <w:szCs w:val="24"/>
        </w:rPr>
      </w:pPr>
    </w:p>
    <w:p w14:paraId="6478611E" w14:textId="77777777" w:rsidR="0032463C" w:rsidRDefault="0032463C" w:rsidP="00F94488">
      <w:pPr>
        <w:spacing w:after="0"/>
        <w:jc w:val="both"/>
        <w:rPr>
          <w:rFonts w:ascii="Times New Roman" w:hAnsi="Times New Roman" w:cs="Times New Roman"/>
          <w:sz w:val="24"/>
          <w:szCs w:val="24"/>
        </w:rPr>
      </w:pPr>
    </w:p>
    <w:p w14:paraId="7932AC10" w14:textId="77777777" w:rsidR="0032463C" w:rsidRDefault="0032463C" w:rsidP="00F94488">
      <w:pPr>
        <w:spacing w:after="0"/>
        <w:jc w:val="both"/>
        <w:rPr>
          <w:rFonts w:ascii="Times New Roman" w:hAnsi="Times New Roman" w:cs="Times New Roman"/>
          <w:sz w:val="24"/>
          <w:szCs w:val="24"/>
        </w:rPr>
      </w:pPr>
    </w:p>
    <w:p w14:paraId="27FFDECB" w14:textId="77777777" w:rsidR="0032463C" w:rsidRDefault="0032463C" w:rsidP="00F94488">
      <w:pPr>
        <w:spacing w:after="0"/>
        <w:jc w:val="both"/>
        <w:rPr>
          <w:rFonts w:ascii="Times New Roman" w:hAnsi="Times New Roman" w:cs="Times New Roman"/>
          <w:sz w:val="24"/>
          <w:szCs w:val="24"/>
        </w:rPr>
        <w:sectPr w:rsidR="0032463C" w:rsidSect="00F94488">
          <w:pgSz w:w="11906" w:h="16838"/>
          <w:pgMar w:top="1440" w:right="1440" w:bottom="1440" w:left="1440" w:header="708" w:footer="708" w:gutter="0"/>
          <w:cols w:space="708"/>
          <w:docGrid w:linePitch="360"/>
        </w:sectPr>
      </w:pPr>
    </w:p>
    <w:p w14:paraId="1E12EAB0" w14:textId="583741ED" w:rsidR="0032463C" w:rsidRDefault="0032463C" w:rsidP="00F9448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Tablica </w:t>
      </w:r>
      <w:r w:rsidR="00B149EB">
        <w:rPr>
          <w:rFonts w:ascii="Times New Roman" w:hAnsi="Times New Roman" w:cs="Times New Roman"/>
          <w:sz w:val="24"/>
          <w:szCs w:val="24"/>
        </w:rPr>
        <w:t>5</w:t>
      </w:r>
      <w:r>
        <w:rPr>
          <w:rFonts w:ascii="Times New Roman" w:hAnsi="Times New Roman" w:cs="Times New Roman"/>
          <w:sz w:val="24"/>
          <w:szCs w:val="24"/>
        </w:rPr>
        <w:t>.</w:t>
      </w:r>
    </w:p>
    <w:p w14:paraId="56C22CB7" w14:textId="48D5CC43" w:rsidR="0032463C" w:rsidRPr="00A031B5" w:rsidRDefault="0032463C" w:rsidP="0032463C">
      <w:pPr>
        <w:spacing w:after="0"/>
        <w:jc w:val="center"/>
        <w:rPr>
          <w:rFonts w:ascii="Times New Roman" w:hAnsi="Times New Roman" w:cs="Times New Roman"/>
          <w:b/>
          <w:sz w:val="24"/>
          <w:szCs w:val="24"/>
        </w:rPr>
      </w:pPr>
      <w:r w:rsidRPr="00A031B5">
        <w:rPr>
          <w:rFonts w:ascii="Times New Roman" w:hAnsi="Times New Roman" w:cs="Times New Roman"/>
          <w:b/>
          <w:sz w:val="24"/>
          <w:szCs w:val="24"/>
        </w:rPr>
        <w:t>FINANCIJSKI PLAN PRORAČUNSKOG KORISNIKA ZA RAZDOBLJE 202</w:t>
      </w:r>
      <w:r w:rsidR="00EB2CE9">
        <w:rPr>
          <w:rFonts w:ascii="Times New Roman" w:hAnsi="Times New Roman" w:cs="Times New Roman"/>
          <w:b/>
          <w:sz w:val="24"/>
          <w:szCs w:val="24"/>
        </w:rPr>
        <w:t>7</w:t>
      </w:r>
      <w:r w:rsidRPr="00A031B5">
        <w:rPr>
          <w:rFonts w:ascii="Times New Roman" w:hAnsi="Times New Roman" w:cs="Times New Roman"/>
          <w:b/>
          <w:sz w:val="24"/>
          <w:szCs w:val="24"/>
        </w:rPr>
        <w:t>. – 202</w:t>
      </w:r>
      <w:r w:rsidR="00EB2CE9">
        <w:rPr>
          <w:rFonts w:ascii="Times New Roman" w:hAnsi="Times New Roman" w:cs="Times New Roman"/>
          <w:b/>
          <w:sz w:val="24"/>
          <w:szCs w:val="24"/>
        </w:rPr>
        <w:t>9</w:t>
      </w:r>
      <w:r w:rsidRPr="00A031B5">
        <w:rPr>
          <w:rFonts w:ascii="Times New Roman" w:hAnsi="Times New Roman" w:cs="Times New Roman"/>
          <w:b/>
          <w:sz w:val="24"/>
          <w:szCs w:val="24"/>
        </w:rPr>
        <w:t>.</w:t>
      </w:r>
    </w:p>
    <w:p w14:paraId="723A4CF5" w14:textId="77777777" w:rsidR="0032463C" w:rsidRDefault="0032463C" w:rsidP="00F94488">
      <w:pPr>
        <w:spacing w:after="0"/>
        <w:jc w:val="both"/>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2405"/>
        <w:gridCol w:w="3827"/>
        <w:gridCol w:w="7716"/>
      </w:tblGrid>
      <w:tr w:rsidR="0032463C" w14:paraId="230AE80B" w14:textId="77777777" w:rsidTr="0089234E">
        <w:tc>
          <w:tcPr>
            <w:tcW w:w="2405" w:type="dxa"/>
          </w:tcPr>
          <w:p w14:paraId="41A74319" w14:textId="77777777" w:rsidR="0032463C" w:rsidRPr="0032463C" w:rsidRDefault="0032463C" w:rsidP="0089234E">
            <w:pPr>
              <w:jc w:val="center"/>
              <w:rPr>
                <w:rFonts w:ascii="Times New Roman" w:hAnsi="Times New Roman" w:cs="Times New Roman"/>
              </w:rPr>
            </w:pPr>
            <w:r w:rsidRPr="0032463C">
              <w:rPr>
                <w:rFonts w:ascii="Times New Roman" w:hAnsi="Times New Roman" w:cs="Times New Roman"/>
              </w:rPr>
              <w:t>SADRŽAJ</w:t>
            </w:r>
          </w:p>
        </w:tc>
        <w:tc>
          <w:tcPr>
            <w:tcW w:w="3827" w:type="dxa"/>
            <w:tcBorders>
              <w:bottom w:val="single" w:sz="4" w:space="0" w:color="auto"/>
            </w:tcBorders>
          </w:tcPr>
          <w:p w14:paraId="48C5E5BB" w14:textId="77777777" w:rsidR="0032463C" w:rsidRPr="0032463C" w:rsidRDefault="0032463C" w:rsidP="0089234E">
            <w:pPr>
              <w:jc w:val="center"/>
              <w:rPr>
                <w:rFonts w:ascii="Times New Roman" w:hAnsi="Times New Roman" w:cs="Times New Roman"/>
              </w:rPr>
            </w:pPr>
            <w:r w:rsidRPr="0032463C">
              <w:rPr>
                <w:rFonts w:ascii="Times New Roman" w:hAnsi="Times New Roman" w:cs="Times New Roman"/>
              </w:rPr>
              <w:t>SASTAVNI DIO</w:t>
            </w:r>
          </w:p>
        </w:tc>
        <w:tc>
          <w:tcPr>
            <w:tcW w:w="7716" w:type="dxa"/>
          </w:tcPr>
          <w:p w14:paraId="6B0B13FE" w14:textId="77777777" w:rsidR="0032463C" w:rsidRPr="0032463C" w:rsidRDefault="0032463C" w:rsidP="0089234E">
            <w:pPr>
              <w:jc w:val="center"/>
              <w:rPr>
                <w:rFonts w:ascii="Times New Roman" w:hAnsi="Times New Roman" w:cs="Times New Roman"/>
              </w:rPr>
            </w:pPr>
            <w:r w:rsidRPr="0032463C">
              <w:rPr>
                <w:rFonts w:ascii="Times New Roman" w:hAnsi="Times New Roman" w:cs="Times New Roman"/>
              </w:rPr>
              <w:t>OPIS SASTAVNOG DIJELA</w:t>
            </w:r>
          </w:p>
        </w:tc>
      </w:tr>
      <w:tr w:rsidR="0032463C" w14:paraId="68C9336F" w14:textId="77777777" w:rsidTr="0089234E">
        <w:trPr>
          <w:trHeight w:val="516"/>
        </w:trPr>
        <w:tc>
          <w:tcPr>
            <w:tcW w:w="2405" w:type="dxa"/>
            <w:vMerge w:val="restart"/>
          </w:tcPr>
          <w:p w14:paraId="7474AFB5" w14:textId="77777777" w:rsidR="0032463C" w:rsidRPr="0032463C" w:rsidRDefault="0032463C" w:rsidP="0089234E">
            <w:pPr>
              <w:jc w:val="both"/>
              <w:rPr>
                <w:rFonts w:ascii="Times New Roman" w:hAnsi="Times New Roman" w:cs="Times New Roman"/>
              </w:rPr>
            </w:pPr>
          </w:p>
          <w:p w14:paraId="3B85980F" w14:textId="77777777" w:rsidR="0032463C" w:rsidRPr="0032463C" w:rsidRDefault="0032463C" w:rsidP="0089234E">
            <w:pPr>
              <w:jc w:val="both"/>
              <w:rPr>
                <w:rFonts w:ascii="Times New Roman" w:hAnsi="Times New Roman" w:cs="Times New Roman"/>
              </w:rPr>
            </w:pPr>
          </w:p>
          <w:p w14:paraId="0F27411B" w14:textId="77777777" w:rsidR="0032463C" w:rsidRPr="0032463C" w:rsidRDefault="0032463C" w:rsidP="0089234E">
            <w:pPr>
              <w:jc w:val="both"/>
              <w:rPr>
                <w:rFonts w:ascii="Times New Roman" w:hAnsi="Times New Roman" w:cs="Times New Roman"/>
              </w:rPr>
            </w:pPr>
          </w:p>
          <w:p w14:paraId="6FF9717D" w14:textId="77777777" w:rsidR="0032463C" w:rsidRPr="0032463C" w:rsidRDefault="0032463C" w:rsidP="0089234E">
            <w:pPr>
              <w:jc w:val="both"/>
              <w:rPr>
                <w:rFonts w:ascii="Times New Roman" w:hAnsi="Times New Roman" w:cs="Times New Roman"/>
              </w:rPr>
            </w:pPr>
          </w:p>
          <w:p w14:paraId="4F83A997" w14:textId="77777777" w:rsidR="0032463C" w:rsidRPr="0032463C" w:rsidRDefault="0032463C" w:rsidP="0089234E">
            <w:pPr>
              <w:jc w:val="both"/>
              <w:rPr>
                <w:rFonts w:ascii="Times New Roman" w:hAnsi="Times New Roman" w:cs="Times New Roman"/>
              </w:rPr>
            </w:pPr>
          </w:p>
          <w:p w14:paraId="090DF654" w14:textId="77777777" w:rsidR="0032463C" w:rsidRPr="0032463C" w:rsidRDefault="0032463C" w:rsidP="0089234E">
            <w:pPr>
              <w:jc w:val="both"/>
              <w:rPr>
                <w:rFonts w:ascii="Times New Roman" w:hAnsi="Times New Roman" w:cs="Times New Roman"/>
              </w:rPr>
            </w:pPr>
          </w:p>
          <w:p w14:paraId="77AF9A47" w14:textId="77777777" w:rsidR="0032463C" w:rsidRPr="0032463C" w:rsidRDefault="0032463C" w:rsidP="0089234E">
            <w:pPr>
              <w:jc w:val="both"/>
              <w:rPr>
                <w:rFonts w:ascii="Times New Roman" w:hAnsi="Times New Roman" w:cs="Times New Roman"/>
              </w:rPr>
            </w:pPr>
          </w:p>
          <w:p w14:paraId="26BE849D"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Opći dio financijskog plana</w:t>
            </w:r>
          </w:p>
          <w:p w14:paraId="75F24762" w14:textId="77777777" w:rsidR="0032463C" w:rsidRPr="0032463C" w:rsidRDefault="0032463C" w:rsidP="0089234E">
            <w:pPr>
              <w:jc w:val="both"/>
              <w:rPr>
                <w:rFonts w:ascii="Times New Roman" w:hAnsi="Times New Roman" w:cs="Times New Roman"/>
              </w:rPr>
            </w:pPr>
          </w:p>
          <w:p w14:paraId="6AA97E53" w14:textId="77777777" w:rsidR="0032463C" w:rsidRPr="0032463C" w:rsidRDefault="0032463C" w:rsidP="0089234E">
            <w:pPr>
              <w:jc w:val="both"/>
              <w:rPr>
                <w:rFonts w:ascii="Times New Roman" w:hAnsi="Times New Roman" w:cs="Times New Roman"/>
              </w:rPr>
            </w:pPr>
          </w:p>
          <w:p w14:paraId="03601C95" w14:textId="77777777" w:rsidR="0032463C" w:rsidRPr="0032463C" w:rsidRDefault="0032463C" w:rsidP="0089234E">
            <w:pPr>
              <w:jc w:val="both"/>
              <w:rPr>
                <w:rFonts w:ascii="Times New Roman" w:hAnsi="Times New Roman" w:cs="Times New Roman"/>
              </w:rPr>
            </w:pPr>
          </w:p>
          <w:p w14:paraId="19353F39" w14:textId="77777777" w:rsidR="0032463C" w:rsidRPr="0032463C" w:rsidRDefault="0032463C" w:rsidP="0089234E">
            <w:pPr>
              <w:jc w:val="both"/>
              <w:rPr>
                <w:rFonts w:ascii="Times New Roman" w:hAnsi="Times New Roman" w:cs="Times New Roman"/>
              </w:rPr>
            </w:pPr>
          </w:p>
        </w:tc>
        <w:tc>
          <w:tcPr>
            <w:tcW w:w="3827" w:type="dxa"/>
            <w:tcBorders>
              <w:bottom w:val="single" w:sz="4" w:space="0" w:color="auto"/>
            </w:tcBorders>
          </w:tcPr>
          <w:p w14:paraId="2AC71EF0"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Sažetak Računa prihoda i rashoda Sažetak Računa financiranja</w:t>
            </w:r>
          </w:p>
        </w:tc>
        <w:tc>
          <w:tcPr>
            <w:tcW w:w="7716" w:type="dxa"/>
            <w:tcBorders>
              <w:bottom w:val="single" w:sz="4" w:space="0" w:color="auto"/>
            </w:tcBorders>
          </w:tcPr>
          <w:p w14:paraId="33FA9DA0"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ukupni prihodi poslovanja i prihodi od prodaje nefinancijske imovine, ukupni rashodi poslovanja i rashodi za nabavu nefinancijske imovine </w:t>
            </w:r>
          </w:p>
          <w:p w14:paraId="307DE50F"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ukupni primici od financijske imovine i zaduživanja i izdaci za financijsku imovinu i otplate zajmova</w:t>
            </w:r>
          </w:p>
        </w:tc>
      </w:tr>
      <w:tr w:rsidR="0032463C" w14:paraId="60907A5C" w14:textId="77777777" w:rsidTr="0089234E">
        <w:trPr>
          <w:trHeight w:val="468"/>
        </w:trPr>
        <w:tc>
          <w:tcPr>
            <w:tcW w:w="2405" w:type="dxa"/>
            <w:vMerge/>
          </w:tcPr>
          <w:p w14:paraId="09C71201" w14:textId="77777777" w:rsidR="0032463C" w:rsidRPr="0032463C" w:rsidRDefault="0032463C" w:rsidP="0089234E">
            <w:pPr>
              <w:jc w:val="both"/>
              <w:rPr>
                <w:rFonts w:ascii="Times New Roman" w:hAnsi="Times New Roman" w:cs="Times New Roman"/>
              </w:rPr>
            </w:pPr>
          </w:p>
        </w:tc>
        <w:tc>
          <w:tcPr>
            <w:tcW w:w="3827" w:type="dxa"/>
            <w:tcBorders>
              <w:bottom w:val="single" w:sz="4" w:space="0" w:color="auto"/>
            </w:tcBorders>
          </w:tcPr>
          <w:p w14:paraId="350A5A53"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Račun prihoda i rashoda</w:t>
            </w:r>
          </w:p>
        </w:tc>
        <w:tc>
          <w:tcPr>
            <w:tcW w:w="7716" w:type="dxa"/>
            <w:tcBorders>
              <w:bottom w:val="single" w:sz="4" w:space="0" w:color="auto"/>
            </w:tcBorders>
          </w:tcPr>
          <w:p w14:paraId="6937F133"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ukupni prihodi i rashodi iskazani prema ekonomskoj klasifikaciji na razini skupine </w:t>
            </w:r>
          </w:p>
          <w:p w14:paraId="222D2392"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ukupni prihodi i rashodi iskazani prema izvorima financiranja </w:t>
            </w:r>
          </w:p>
          <w:p w14:paraId="38BA5D0C"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ukupni rashodi iskazani prema funkcijskoj klasifikaciji</w:t>
            </w:r>
          </w:p>
        </w:tc>
      </w:tr>
      <w:tr w:rsidR="0032463C" w14:paraId="7FEE2C25" w14:textId="77777777" w:rsidTr="0089234E">
        <w:trPr>
          <w:trHeight w:val="516"/>
        </w:trPr>
        <w:tc>
          <w:tcPr>
            <w:tcW w:w="2405" w:type="dxa"/>
            <w:vMerge/>
          </w:tcPr>
          <w:p w14:paraId="21B315EF" w14:textId="77777777" w:rsidR="0032463C" w:rsidRPr="0032463C" w:rsidRDefault="0032463C" w:rsidP="0089234E">
            <w:pPr>
              <w:jc w:val="both"/>
              <w:rPr>
                <w:rFonts w:ascii="Times New Roman" w:hAnsi="Times New Roman" w:cs="Times New Roman"/>
              </w:rPr>
            </w:pPr>
          </w:p>
        </w:tc>
        <w:tc>
          <w:tcPr>
            <w:tcW w:w="3827" w:type="dxa"/>
            <w:tcBorders>
              <w:bottom w:val="single" w:sz="4" w:space="0" w:color="auto"/>
            </w:tcBorders>
          </w:tcPr>
          <w:p w14:paraId="6E5D24A0"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Račun financiranja</w:t>
            </w:r>
          </w:p>
        </w:tc>
        <w:tc>
          <w:tcPr>
            <w:tcW w:w="7716" w:type="dxa"/>
            <w:tcBorders>
              <w:bottom w:val="single" w:sz="4" w:space="0" w:color="auto"/>
            </w:tcBorders>
          </w:tcPr>
          <w:p w14:paraId="0652EDD0"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ukupni primici od financijske imovine i zaduživanja i izdaci za financijsku imovinu i otplate instrumenata zaduživanja prema ekonomskoj klasifikaciji na razini skupine </w:t>
            </w:r>
          </w:p>
          <w:p w14:paraId="3679F664"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ukupni primici od financijske imovine i zaduživanja i izdaci za financijsku imovinu i otplate instrumenata zaduživanja prema izvorima financiranja</w:t>
            </w:r>
          </w:p>
        </w:tc>
      </w:tr>
      <w:tr w:rsidR="0032463C" w14:paraId="34B97815" w14:textId="77777777" w:rsidTr="0089234E">
        <w:trPr>
          <w:trHeight w:val="432"/>
        </w:trPr>
        <w:tc>
          <w:tcPr>
            <w:tcW w:w="2405" w:type="dxa"/>
            <w:vMerge/>
          </w:tcPr>
          <w:p w14:paraId="6F209521" w14:textId="77777777" w:rsidR="0032463C" w:rsidRPr="0032463C" w:rsidRDefault="0032463C" w:rsidP="0089234E">
            <w:pPr>
              <w:jc w:val="both"/>
              <w:rPr>
                <w:rFonts w:ascii="Times New Roman" w:hAnsi="Times New Roman" w:cs="Times New Roman"/>
              </w:rPr>
            </w:pPr>
          </w:p>
        </w:tc>
        <w:tc>
          <w:tcPr>
            <w:tcW w:w="3827" w:type="dxa"/>
            <w:tcBorders>
              <w:bottom w:val="single" w:sz="4" w:space="0" w:color="auto"/>
            </w:tcBorders>
          </w:tcPr>
          <w:p w14:paraId="5005FF69"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Preneseni višak ili preneseni manjak prihoda nad rashodima</w:t>
            </w:r>
          </w:p>
        </w:tc>
        <w:tc>
          <w:tcPr>
            <w:tcW w:w="7716" w:type="dxa"/>
            <w:tcBorders>
              <w:bottom w:val="single" w:sz="4" w:space="0" w:color="auto"/>
            </w:tcBorders>
          </w:tcPr>
          <w:p w14:paraId="112432B1"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-ako ukupni prihodi i primici nisu jednaki ukupnim rashodima i izdacima, financijski plan sadrži i preneseni višak ili preneseni manjak prihoda nad rashodima</w:t>
            </w:r>
          </w:p>
        </w:tc>
      </w:tr>
      <w:tr w:rsidR="0032463C" w14:paraId="1B07D3E5" w14:textId="77777777" w:rsidTr="0089234E">
        <w:trPr>
          <w:trHeight w:val="516"/>
        </w:trPr>
        <w:tc>
          <w:tcPr>
            <w:tcW w:w="2405" w:type="dxa"/>
            <w:vMerge/>
          </w:tcPr>
          <w:p w14:paraId="4A4097EB" w14:textId="77777777" w:rsidR="0032463C" w:rsidRPr="0032463C" w:rsidRDefault="0032463C" w:rsidP="0089234E">
            <w:pPr>
              <w:jc w:val="both"/>
              <w:rPr>
                <w:rFonts w:ascii="Times New Roman" w:hAnsi="Times New Roman" w:cs="Times New Roman"/>
              </w:rPr>
            </w:pPr>
          </w:p>
        </w:tc>
        <w:tc>
          <w:tcPr>
            <w:tcW w:w="3827" w:type="dxa"/>
            <w:tcBorders>
              <w:bottom w:val="single" w:sz="4" w:space="0" w:color="auto"/>
            </w:tcBorders>
          </w:tcPr>
          <w:p w14:paraId="2B10E77E" w14:textId="77777777" w:rsidR="0032463C" w:rsidRPr="0032463C" w:rsidRDefault="0032463C" w:rsidP="0089234E">
            <w:pPr>
              <w:jc w:val="both"/>
              <w:rPr>
                <w:rFonts w:ascii="Times New Roman" w:hAnsi="Times New Roman" w:cs="Times New Roman"/>
              </w:rPr>
            </w:pPr>
          </w:p>
          <w:p w14:paraId="428D8D70" w14:textId="77777777" w:rsidR="0032463C" w:rsidRPr="0032463C" w:rsidRDefault="0032463C" w:rsidP="0089234E">
            <w:pPr>
              <w:jc w:val="both"/>
              <w:rPr>
                <w:rFonts w:ascii="Times New Roman" w:hAnsi="Times New Roman" w:cs="Times New Roman"/>
              </w:rPr>
            </w:pPr>
          </w:p>
          <w:p w14:paraId="4B77D229"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Višegodišnji plan uravnoteženja</w:t>
            </w:r>
          </w:p>
        </w:tc>
        <w:tc>
          <w:tcPr>
            <w:tcW w:w="7716" w:type="dxa"/>
            <w:tcBorders>
              <w:bottom w:val="single" w:sz="4" w:space="0" w:color="auto"/>
            </w:tcBorders>
          </w:tcPr>
          <w:p w14:paraId="4EC64BE1"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ako proračunski korisnici ne mogu preneseni manjak podmiriti do kraja proračunske godine, obvezni su izraditi višegodišnji plan uravnoteženja za razdoblje za koje se financijski plan donosi </w:t>
            </w:r>
          </w:p>
          <w:p w14:paraId="2859E08A"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ako proračunski korisnici ne mogu preneseni višak, zbog njegove veličine, u cijelosti iskoristiti u jednoj proračunskoj godini, korištenje viška planira se višegodišnjim planom uravnoteženja za razdoblje za koje se financijski plan donosi</w:t>
            </w:r>
          </w:p>
        </w:tc>
      </w:tr>
      <w:tr w:rsidR="0032463C" w14:paraId="435C6918" w14:textId="77777777" w:rsidTr="0089234E">
        <w:tc>
          <w:tcPr>
            <w:tcW w:w="2405" w:type="dxa"/>
          </w:tcPr>
          <w:p w14:paraId="1658AFCB"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Posebni dio financijskog plana</w:t>
            </w:r>
          </w:p>
        </w:tc>
        <w:tc>
          <w:tcPr>
            <w:tcW w:w="3827" w:type="dxa"/>
            <w:tcBorders>
              <w:top w:val="single" w:sz="4" w:space="0" w:color="auto"/>
            </w:tcBorders>
          </w:tcPr>
          <w:p w14:paraId="635CA9AE"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Plan rashoda i izdataka proračunskih korisnika</w:t>
            </w:r>
          </w:p>
        </w:tc>
        <w:tc>
          <w:tcPr>
            <w:tcW w:w="7716" w:type="dxa"/>
            <w:tcBorders>
              <w:top w:val="single" w:sz="4" w:space="0" w:color="auto"/>
            </w:tcBorders>
          </w:tcPr>
          <w:p w14:paraId="74E6551E" w14:textId="77777777" w:rsidR="0032463C" w:rsidRPr="0032463C" w:rsidRDefault="0032463C" w:rsidP="0032463C">
            <w:pPr>
              <w:jc w:val="both"/>
              <w:rPr>
                <w:rFonts w:ascii="Times New Roman" w:hAnsi="Times New Roman" w:cs="Times New Roman"/>
              </w:rPr>
            </w:pPr>
            <w:r w:rsidRPr="0032463C">
              <w:rPr>
                <w:rFonts w:ascii="Times New Roman" w:hAnsi="Times New Roman" w:cs="Times New Roman"/>
              </w:rPr>
              <w:t>- rashodi i izdaci iskazani po izvorima financiranja i ekonomskoj klasifikaciji na razini skupine, raspoređeni u programe koji se sastoje od aktivnosti i projekata</w:t>
            </w:r>
          </w:p>
        </w:tc>
      </w:tr>
      <w:tr w:rsidR="0032463C" w14:paraId="72B03937" w14:textId="77777777" w:rsidTr="0089234E">
        <w:tc>
          <w:tcPr>
            <w:tcW w:w="2405" w:type="dxa"/>
          </w:tcPr>
          <w:p w14:paraId="4B3887AC"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Obrazloženje financijskog plana</w:t>
            </w:r>
          </w:p>
        </w:tc>
        <w:tc>
          <w:tcPr>
            <w:tcW w:w="3827" w:type="dxa"/>
          </w:tcPr>
          <w:p w14:paraId="52B9B60A"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Obrazloženje općeg dijela financijskog plana i obrazloženje posebnog dijela financijskog plana</w:t>
            </w:r>
          </w:p>
        </w:tc>
        <w:tc>
          <w:tcPr>
            <w:tcW w:w="7716" w:type="dxa"/>
          </w:tcPr>
          <w:p w14:paraId="39896E55"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xml:space="preserve">- obrazloženje općeg dijela financijskog plana sadrži obrazloženje prihoda i rashoda, primitaka i izdataka te obrazloženje prenesenog manjka odnosno viška financijskog plana </w:t>
            </w:r>
          </w:p>
          <w:p w14:paraId="685A7E68" w14:textId="77777777" w:rsidR="0032463C" w:rsidRPr="0032463C" w:rsidRDefault="0032463C" w:rsidP="0089234E">
            <w:pPr>
              <w:jc w:val="both"/>
              <w:rPr>
                <w:rFonts w:ascii="Times New Roman" w:hAnsi="Times New Roman" w:cs="Times New Roman"/>
              </w:rPr>
            </w:pPr>
            <w:r w:rsidRPr="0032463C">
              <w:rPr>
                <w:rFonts w:ascii="Times New Roman" w:hAnsi="Times New Roman" w:cs="Times New Roman"/>
              </w:rPr>
              <w:t>- obrazloženje posebnog dijela financijskog plana sastoji se od obrazloženja programa koje se daje kroz obrazloženje aktivnosti i projekata zajedno s ciljevima i pokazateljima uspješnosti iz akata strateškog planiranja i godišnjeg plana rada</w:t>
            </w:r>
          </w:p>
        </w:tc>
      </w:tr>
    </w:tbl>
    <w:p w14:paraId="6D8FE039" w14:textId="77777777" w:rsidR="0032463C" w:rsidRDefault="0032463C" w:rsidP="00F94488">
      <w:pPr>
        <w:spacing w:after="0"/>
        <w:jc w:val="both"/>
        <w:rPr>
          <w:rFonts w:ascii="Times New Roman" w:hAnsi="Times New Roman" w:cs="Times New Roman"/>
          <w:sz w:val="24"/>
          <w:szCs w:val="24"/>
        </w:rPr>
      </w:pPr>
    </w:p>
    <w:p w14:paraId="4399E49E" w14:textId="77777777" w:rsidR="0032463C" w:rsidRDefault="0032463C" w:rsidP="00F94488">
      <w:pPr>
        <w:spacing w:after="0"/>
        <w:jc w:val="both"/>
        <w:rPr>
          <w:rFonts w:ascii="Times New Roman" w:hAnsi="Times New Roman" w:cs="Times New Roman"/>
          <w:sz w:val="24"/>
          <w:szCs w:val="24"/>
        </w:rPr>
      </w:pPr>
    </w:p>
    <w:p w14:paraId="01E44942" w14:textId="77777777" w:rsidR="00051332" w:rsidRDefault="00051332" w:rsidP="00F94488">
      <w:pPr>
        <w:spacing w:after="0"/>
        <w:jc w:val="both"/>
        <w:rPr>
          <w:rFonts w:ascii="Times New Roman" w:hAnsi="Times New Roman" w:cs="Times New Roman"/>
          <w:sz w:val="24"/>
          <w:szCs w:val="24"/>
        </w:rPr>
        <w:sectPr w:rsidR="00051332" w:rsidSect="0032463C">
          <w:pgSz w:w="16838" w:h="11906" w:orient="landscape"/>
          <w:pgMar w:top="1440" w:right="1440" w:bottom="1440" w:left="1440" w:header="708" w:footer="708" w:gutter="0"/>
          <w:cols w:space="708"/>
          <w:docGrid w:linePitch="360"/>
        </w:sectPr>
      </w:pPr>
    </w:p>
    <w:p w14:paraId="2DDB23DF" w14:textId="77777777" w:rsidR="00F83BBC" w:rsidRDefault="002460D5" w:rsidP="00F83BBC">
      <w:pPr>
        <w:spacing w:after="0"/>
        <w:rPr>
          <w:rFonts w:ascii="Times New Roman" w:hAnsi="Times New Roman" w:cs="Times New Roman"/>
          <w:b/>
          <w:strike/>
          <w:sz w:val="24"/>
          <w:szCs w:val="24"/>
        </w:rPr>
      </w:pPr>
      <w:r w:rsidRPr="002460D5">
        <w:rPr>
          <w:rFonts w:ascii="Times New Roman" w:hAnsi="Times New Roman" w:cs="Times New Roman"/>
          <w:b/>
          <w:sz w:val="24"/>
          <w:szCs w:val="24"/>
        </w:rPr>
        <w:lastRenderedPageBreak/>
        <w:t xml:space="preserve">5.3. Rokovi za predlaganje i donošenje financijskog plana proračunskih korisnika </w:t>
      </w:r>
    </w:p>
    <w:p w14:paraId="4AFBF303" w14:textId="77777777" w:rsidR="00F83BBC" w:rsidRDefault="00F83BBC" w:rsidP="00F83BBC">
      <w:pPr>
        <w:spacing w:after="0"/>
        <w:rPr>
          <w:rFonts w:ascii="Times New Roman" w:hAnsi="Times New Roman" w:cs="Times New Roman"/>
          <w:sz w:val="24"/>
          <w:szCs w:val="24"/>
        </w:rPr>
      </w:pPr>
    </w:p>
    <w:p w14:paraId="1740E63D" w14:textId="63C81C38" w:rsidR="002460D5" w:rsidRDefault="002460D5" w:rsidP="00F84B3B">
      <w:pPr>
        <w:spacing w:after="0"/>
        <w:rPr>
          <w:rFonts w:ascii="Times New Roman" w:hAnsi="Times New Roman" w:cs="Times New Roman"/>
          <w:sz w:val="24"/>
          <w:szCs w:val="24"/>
        </w:rPr>
      </w:pPr>
      <w:r w:rsidRPr="002460D5">
        <w:rPr>
          <w:rFonts w:ascii="Times New Roman" w:hAnsi="Times New Roman" w:cs="Times New Roman"/>
          <w:sz w:val="24"/>
          <w:szCs w:val="24"/>
        </w:rPr>
        <w:t>Rokovi za predlaganje i donošenje financijskog plana proračunskih i izvanproračunskih</w:t>
      </w:r>
      <w:r w:rsidR="00755246">
        <w:rPr>
          <w:rFonts w:ascii="Times New Roman" w:hAnsi="Times New Roman" w:cs="Times New Roman"/>
          <w:sz w:val="24"/>
          <w:szCs w:val="24"/>
        </w:rPr>
        <w:t xml:space="preserve"> </w:t>
      </w:r>
      <w:r w:rsidRPr="002460D5">
        <w:rPr>
          <w:rFonts w:ascii="Times New Roman" w:hAnsi="Times New Roman" w:cs="Times New Roman"/>
          <w:sz w:val="24"/>
          <w:szCs w:val="24"/>
        </w:rPr>
        <w:t>korisnika proračuna jedinica lokalne i područne (regionalne) samouprave dani su u Tablic</w:t>
      </w:r>
      <w:r w:rsidR="00F83BBC">
        <w:rPr>
          <w:rFonts w:ascii="Times New Roman" w:hAnsi="Times New Roman" w:cs="Times New Roman"/>
          <w:sz w:val="24"/>
          <w:szCs w:val="24"/>
        </w:rPr>
        <w:t>i</w:t>
      </w:r>
      <w:r w:rsidRPr="002460D5">
        <w:rPr>
          <w:rFonts w:ascii="Times New Roman" w:hAnsi="Times New Roman" w:cs="Times New Roman"/>
          <w:sz w:val="24"/>
          <w:szCs w:val="24"/>
        </w:rPr>
        <w:t xml:space="preserve"> </w:t>
      </w:r>
      <w:r w:rsidR="008F55D0">
        <w:rPr>
          <w:rFonts w:ascii="Times New Roman" w:hAnsi="Times New Roman" w:cs="Times New Roman"/>
          <w:sz w:val="24"/>
          <w:szCs w:val="24"/>
        </w:rPr>
        <w:t>6</w:t>
      </w:r>
      <w:r w:rsidR="00F83BBC">
        <w:rPr>
          <w:rFonts w:ascii="Times New Roman" w:hAnsi="Times New Roman" w:cs="Times New Roman"/>
          <w:sz w:val="24"/>
          <w:szCs w:val="24"/>
        </w:rPr>
        <w:t>.</w:t>
      </w:r>
    </w:p>
    <w:p w14:paraId="2FCD7B5E" w14:textId="77777777" w:rsidR="00795DD0" w:rsidRDefault="00795DD0" w:rsidP="002460D5">
      <w:pPr>
        <w:spacing w:after="0"/>
        <w:jc w:val="both"/>
        <w:rPr>
          <w:rFonts w:ascii="Times New Roman" w:hAnsi="Times New Roman" w:cs="Times New Roman"/>
          <w:sz w:val="24"/>
          <w:szCs w:val="24"/>
        </w:rPr>
      </w:pPr>
    </w:p>
    <w:p w14:paraId="79028A61" w14:textId="14236646" w:rsidR="0032463C" w:rsidRDefault="002460D5" w:rsidP="002460D5">
      <w:pPr>
        <w:spacing w:after="0"/>
        <w:jc w:val="both"/>
        <w:rPr>
          <w:rFonts w:ascii="Times New Roman" w:hAnsi="Times New Roman" w:cs="Times New Roman"/>
          <w:sz w:val="24"/>
          <w:szCs w:val="24"/>
        </w:rPr>
      </w:pPr>
      <w:r w:rsidRPr="002460D5">
        <w:rPr>
          <w:rFonts w:ascii="Times New Roman" w:hAnsi="Times New Roman" w:cs="Times New Roman"/>
          <w:sz w:val="24"/>
          <w:szCs w:val="24"/>
        </w:rPr>
        <w:t xml:space="preserve">Tablica </w:t>
      </w:r>
      <w:r w:rsidR="008F55D0">
        <w:rPr>
          <w:rFonts w:ascii="Times New Roman" w:hAnsi="Times New Roman" w:cs="Times New Roman"/>
          <w:sz w:val="24"/>
          <w:szCs w:val="24"/>
        </w:rPr>
        <w:t>6</w:t>
      </w:r>
      <w:r w:rsidRPr="002460D5">
        <w:rPr>
          <w:rFonts w:ascii="Times New Roman" w:hAnsi="Times New Roman" w:cs="Times New Roman"/>
          <w:sz w:val="24"/>
          <w:szCs w:val="24"/>
        </w:rPr>
        <w:t>.</w:t>
      </w:r>
    </w:p>
    <w:p w14:paraId="7183A525" w14:textId="77777777" w:rsidR="0032463C" w:rsidRPr="00A031B5" w:rsidRDefault="00F83BBC" w:rsidP="00F83BBC">
      <w:pPr>
        <w:spacing w:after="0"/>
        <w:jc w:val="center"/>
        <w:rPr>
          <w:rFonts w:ascii="Times New Roman" w:hAnsi="Times New Roman" w:cs="Times New Roman"/>
          <w:b/>
          <w:sz w:val="24"/>
          <w:szCs w:val="24"/>
        </w:rPr>
      </w:pPr>
      <w:r w:rsidRPr="00A031B5">
        <w:rPr>
          <w:rFonts w:ascii="Times New Roman" w:hAnsi="Times New Roman" w:cs="Times New Roman"/>
          <w:b/>
          <w:sz w:val="24"/>
          <w:szCs w:val="24"/>
        </w:rPr>
        <w:t>PREDLAGANJE I DONOŠENJE FINANCIJSKOG PLANA</w:t>
      </w:r>
    </w:p>
    <w:p w14:paraId="62636AA9" w14:textId="77777777" w:rsidR="00F83BBC" w:rsidRDefault="00F83BBC" w:rsidP="00F83BBC">
      <w:pPr>
        <w:spacing w:after="0"/>
        <w:jc w:val="center"/>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1523"/>
        <w:gridCol w:w="1821"/>
        <w:gridCol w:w="1959"/>
        <w:gridCol w:w="3822"/>
      </w:tblGrid>
      <w:tr w:rsidR="005373A8" w14:paraId="46E7A395" w14:textId="77777777" w:rsidTr="00D24673">
        <w:tc>
          <w:tcPr>
            <w:tcW w:w="1414" w:type="dxa"/>
          </w:tcPr>
          <w:p w14:paraId="1AFFB6BB" w14:textId="77777777" w:rsidR="00A45D64" w:rsidRPr="00795DD0" w:rsidRDefault="002D7F99" w:rsidP="00F83BBC">
            <w:pPr>
              <w:jc w:val="center"/>
              <w:rPr>
                <w:rFonts w:ascii="Times New Roman" w:hAnsi="Times New Roman" w:cs="Times New Roman"/>
                <w:sz w:val="24"/>
                <w:szCs w:val="24"/>
              </w:rPr>
            </w:pPr>
            <w:r w:rsidRPr="00795DD0">
              <w:rPr>
                <w:rFonts w:ascii="Times New Roman" w:hAnsi="Times New Roman" w:cs="Times New Roman"/>
                <w:sz w:val="24"/>
                <w:szCs w:val="24"/>
              </w:rPr>
              <w:t>TKO</w:t>
            </w:r>
          </w:p>
        </w:tc>
        <w:tc>
          <w:tcPr>
            <w:tcW w:w="1821" w:type="dxa"/>
          </w:tcPr>
          <w:p w14:paraId="5F11D589" w14:textId="77777777" w:rsidR="00A45D64" w:rsidRPr="00795DD0" w:rsidRDefault="002D7F99" w:rsidP="00F83BBC">
            <w:pPr>
              <w:jc w:val="center"/>
              <w:rPr>
                <w:rFonts w:ascii="Times New Roman" w:hAnsi="Times New Roman" w:cs="Times New Roman"/>
                <w:sz w:val="24"/>
                <w:szCs w:val="24"/>
              </w:rPr>
            </w:pPr>
            <w:r w:rsidRPr="00795DD0">
              <w:rPr>
                <w:rFonts w:ascii="Times New Roman" w:hAnsi="Times New Roman" w:cs="Times New Roman"/>
                <w:sz w:val="24"/>
                <w:szCs w:val="24"/>
              </w:rPr>
              <w:t>KOME</w:t>
            </w:r>
          </w:p>
        </w:tc>
        <w:tc>
          <w:tcPr>
            <w:tcW w:w="1959" w:type="dxa"/>
          </w:tcPr>
          <w:p w14:paraId="4A39CC0D" w14:textId="77777777" w:rsidR="00A45D64" w:rsidRPr="00795DD0" w:rsidRDefault="002D7F99" w:rsidP="00F83BBC">
            <w:pPr>
              <w:jc w:val="center"/>
              <w:rPr>
                <w:rFonts w:ascii="Times New Roman" w:hAnsi="Times New Roman" w:cs="Times New Roman"/>
                <w:sz w:val="24"/>
                <w:szCs w:val="24"/>
              </w:rPr>
            </w:pPr>
            <w:r w:rsidRPr="00795DD0">
              <w:rPr>
                <w:rFonts w:ascii="Times New Roman" w:hAnsi="Times New Roman" w:cs="Times New Roman"/>
                <w:sz w:val="24"/>
                <w:szCs w:val="24"/>
              </w:rPr>
              <w:t>PREPORUČENI ROK</w:t>
            </w:r>
          </w:p>
        </w:tc>
        <w:tc>
          <w:tcPr>
            <w:tcW w:w="3822" w:type="dxa"/>
          </w:tcPr>
          <w:p w14:paraId="2655DC0D" w14:textId="77777777" w:rsidR="00A45D64" w:rsidRPr="00795DD0" w:rsidRDefault="002D7F99" w:rsidP="00F83BBC">
            <w:pPr>
              <w:jc w:val="center"/>
              <w:rPr>
                <w:rFonts w:ascii="Times New Roman" w:hAnsi="Times New Roman" w:cs="Times New Roman"/>
                <w:sz w:val="24"/>
                <w:szCs w:val="24"/>
              </w:rPr>
            </w:pPr>
            <w:r w:rsidRPr="00795DD0">
              <w:rPr>
                <w:rFonts w:ascii="Times New Roman" w:hAnsi="Times New Roman" w:cs="Times New Roman"/>
                <w:sz w:val="24"/>
                <w:szCs w:val="24"/>
              </w:rPr>
              <w:t>NAPOMENA</w:t>
            </w:r>
          </w:p>
        </w:tc>
      </w:tr>
      <w:tr w:rsidR="005373A8" w14:paraId="7DF6DF76" w14:textId="77777777" w:rsidTr="00D24673">
        <w:trPr>
          <w:trHeight w:val="780"/>
        </w:trPr>
        <w:tc>
          <w:tcPr>
            <w:tcW w:w="1414" w:type="dxa"/>
          </w:tcPr>
          <w:p w14:paraId="3F7B6232" w14:textId="77777777" w:rsidR="005B5B7B"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 xml:space="preserve">Čelnik proračunskog korisnika </w:t>
            </w:r>
          </w:p>
        </w:tc>
        <w:tc>
          <w:tcPr>
            <w:tcW w:w="1821" w:type="dxa"/>
          </w:tcPr>
          <w:p w14:paraId="7B72F48C" w14:textId="77777777" w:rsidR="005B5B7B"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Upravljačkom tijelu</w:t>
            </w:r>
          </w:p>
        </w:tc>
        <w:tc>
          <w:tcPr>
            <w:tcW w:w="1959" w:type="dxa"/>
          </w:tcPr>
          <w:p w14:paraId="041C9DA4" w14:textId="3AD67DF2" w:rsidR="005B5B7B"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 xml:space="preserve">Do </w:t>
            </w:r>
            <w:r w:rsidR="00CD1DCC">
              <w:rPr>
                <w:rFonts w:ascii="Times New Roman" w:hAnsi="Times New Roman" w:cs="Times New Roman"/>
                <w:sz w:val="24"/>
                <w:szCs w:val="24"/>
              </w:rPr>
              <w:t>20</w:t>
            </w:r>
            <w:r w:rsidR="002E002E">
              <w:rPr>
                <w:rFonts w:ascii="Times New Roman" w:hAnsi="Times New Roman" w:cs="Times New Roman"/>
                <w:sz w:val="24"/>
                <w:szCs w:val="24"/>
              </w:rPr>
              <w:t>.</w:t>
            </w:r>
            <w:r w:rsidRPr="00795DD0">
              <w:rPr>
                <w:rFonts w:ascii="Times New Roman" w:hAnsi="Times New Roman" w:cs="Times New Roman"/>
                <w:sz w:val="24"/>
                <w:szCs w:val="24"/>
              </w:rPr>
              <w:t xml:space="preserve"> </w:t>
            </w:r>
            <w:r w:rsidR="00EB2CE9">
              <w:rPr>
                <w:rFonts w:ascii="Times New Roman" w:hAnsi="Times New Roman" w:cs="Times New Roman"/>
                <w:sz w:val="24"/>
                <w:szCs w:val="24"/>
              </w:rPr>
              <w:t>listopada</w:t>
            </w:r>
            <w:r w:rsidRPr="00795DD0">
              <w:rPr>
                <w:rFonts w:ascii="Times New Roman" w:hAnsi="Times New Roman" w:cs="Times New Roman"/>
                <w:sz w:val="24"/>
                <w:szCs w:val="24"/>
              </w:rPr>
              <w:t xml:space="preserve"> 202</w:t>
            </w:r>
            <w:r w:rsidR="00EB2CE9">
              <w:rPr>
                <w:rFonts w:ascii="Times New Roman" w:hAnsi="Times New Roman" w:cs="Times New Roman"/>
                <w:sz w:val="24"/>
                <w:szCs w:val="24"/>
              </w:rPr>
              <w:t>6</w:t>
            </w:r>
            <w:r w:rsidRPr="00795DD0">
              <w:rPr>
                <w:rFonts w:ascii="Times New Roman" w:hAnsi="Times New Roman" w:cs="Times New Roman"/>
                <w:sz w:val="24"/>
                <w:szCs w:val="24"/>
              </w:rPr>
              <w:t>.</w:t>
            </w:r>
          </w:p>
          <w:p w14:paraId="58D85CF1" w14:textId="77777777" w:rsidR="005B5B7B" w:rsidRPr="00795DD0" w:rsidRDefault="005B5B7B" w:rsidP="00F83BBC">
            <w:pPr>
              <w:jc w:val="center"/>
              <w:rPr>
                <w:rFonts w:ascii="Times New Roman" w:hAnsi="Times New Roman" w:cs="Times New Roman"/>
                <w:sz w:val="24"/>
                <w:szCs w:val="24"/>
              </w:rPr>
            </w:pPr>
          </w:p>
          <w:p w14:paraId="7F726483" w14:textId="77777777" w:rsidR="005B5B7B" w:rsidRPr="00795DD0" w:rsidRDefault="005B5B7B" w:rsidP="00F83BBC">
            <w:pPr>
              <w:jc w:val="center"/>
              <w:rPr>
                <w:rFonts w:ascii="Times New Roman" w:hAnsi="Times New Roman" w:cs="Times New Roman"/>
                <w:sz w:val="24"/>
                <w:szCs w:val="24"/>
              </w:rPr>
            </w:pPr>
          </w:p>
        </w:tc>
        <w:tc>
          <w:tcPr>
            <w:tcW w:w="3822" w:type="dxa"/>
            <w:vMerge w:val="restart"/>
          </w:tcPr>
          <w:p w14:paraId="6286E30F" w14:textId="77777777" w:rsidR="005B5B7B" w:rsidRDefault="005B5B7B" w:rsidP="002D7F99">
            <w:pPr>
              <w:jc w:val="both"/>
              <w:rPr>
                <w:rFonts w:ascii="Times New Roman" w:hAnsi="Times New Roman" w:cs="Times New Roman"/>
                <w:sz w:val="24"/>
                <w:szCs w:val="24"/>
              </w:rPr>
            </w:pPr>
            <w:r w:rsidRPr="00795DD0">
              <w:rPr>
                <w:rFonts w:ascii="Times New Roman" w:hAnsi="Times New Roman" w:cs="Times New Roman"/>
                <w:sz w:val="24"/>
                <w:szCs w:val="24"/>
              </w:rPr>
              <w:t>Prije dostave prijedloga financijskog plana upravnom tijelu, čelnik proračunskog korisnika obvezan je prijedlog financijskog plana uputiti upravljačkom tijelu na usvajanje, ako je primjenjivo, u skladu s aktima kojima je uređen rad proračunskog korisnika.</w:t>
            </w:r>
          </w:p>
          <w:p w14:paraId="6BC19ED2" w14:textId="77777777" w:rsidR="00795DD0" w:rsidRPr="00795DD0" w:rsidRDefault="00795DD0" w:rsidP="002D7F99">
            <w:pPr>
              <w:jc w:val="both"/>
              <w:rPr>
                <w:rFonts w:ascii="Times New Roman" w:hAnsi="Times New Roman" w:cs="Times New Roman"/>
                <w:sz w:val="24"/>
                <w:szCs w:val="24"/>
              </w:rPr>
            </w:pPr>
          </w:p>
        </w:tc>
      </w:tr>
      <w:tr w:rsidR="005373A8" w14:paraId="31E0A5F0" w14:textId="77777777" w:rsidTr="00D24673">
        <w:trPr>
          <w:trHeight w:val="812"/>
        </w:trPr>
        <w:tc>
          <w:tcPr>
            <w:tcW w:w="1414" w:type="dxa"/>
          </w:tcPr>
          <w:p w14:paraId="02E7B7C5" w14:textId="77777777" w:rsidR="005B5B7B"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 xml:space="preserve">Proračunski korisnik </w:t>
            </w:r>
          </w:p>
        </w:tc>
        <w:tc>
          <w:tcPr>
            <w:tcW w:w="1821" w:type="dxa"/>
          </w:tcPr>
          <w:p w14:paraId="0E81A476" w14:textId="77777777" w:rsidR="005B5B7B"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Jedinstvenom upravnom odjelu</w:t>
            </w:r>
          </w:p>
        </w:tc>
        <w:tc>
          <w:tcPr>
            <w:tcW w:w="1959" w:type="dxa"/>
          </w:tcPr>
          <w:p w14:paraId="1E8EF693" w14:textId="1B6A7E75" w:rsidR="005B5B7B" w:rsidRPr="00795DD0" w:rsidRDefault="005B5B7B" w:rsidP="00F83BBC">
            <w:pPr>
              <w:jc w:val="center"/>
              <w:rPr>
                <w:sz w:val="24"/>
                <w:szCs w:val="24"/>
              </w:rPr>
            </w:pPr>
            <w:r w:rsidRPr="00795DD0">
              <w:rPr>
                <w:rFonts w:ascii="Times New Roman" w:hAnsi="Times New Roman" w:cs="Times New Roman"/>
                <w:sz w:val="24"/>
                <w:szCs w:val="24"/>
              </w:rPr>
              <w:t xml:space="preserve">Do </w:t>
            </w:r>
            <w:r w:rsidR="00EB2CE9">
              <w:rPr>
                <w:rFonts w:ascii="Times New Roman" w:hAnsi="Times New Roman" w:cs="Times New Roman"/>
                <w:sz w:val="24"/>
                <w:szCs w:val="24"/>
              </w:rPr>
              <w:t>2</w:t>
            </w:r>
            <w:r w:rsidR="00CD1DCC">
              <w:rPr>
                <w:rFonts w:ascii="Times New Roman" w:hAnsi="Times New Roman" w:cs="Times New Roman"/>
                <w:sz w:val="24"/>
                <w:szCs w:val="24"/>
              </w:rPr>
              <w:t>7</w:t>
            </w:r>
            <w:r w:rsidR="00D77A14">
              <w:rPr>
                <w:rFonts w:ascii="Times New Roman" w:hAnsi="Times New Roman" w:cs="Times New Roman"/>
                <w:sz w:val="24"/>
                <w:szCs w:val="24"/>
              </w:rPr>
              <w:t xml:space="preserve">. </w:t>
            </w:r>
            <w:r w:rsidR="00EB2CE9">
              <w:rPr>
                <w:rFonts w:ascii="Times New Roman" w:hAnsi="Times New Roman" w:cs="Times New Roman"/>
                <w:sz w:val="24"/>
                <w:szCs w:val="24"/>
              </w:rPr>
              <w:t>listopada</w:t>
            </w:r>
            <w:r w:rsidRPr="00795DD0">
              <w:rPr>
                <w:rFonts w:ascii="Times New Roman" w:hAnsi="Times New Roman" w:cs="Times New Roman"/>
                <w:sz w:val="24"/>
                <w:szCs w:val="24"/>
              </w:rPr>
              <w:t xml:space="preserve"> 202</w:t>
            </w:r>
            <w:r w:rsidR="00EB2CE9">
              <w:rPr>
                <w:rFonts w:ascii="Times New Roman" w:hAnsi="Times New Roman" w:cs="Times New Roman"/>
                <w:sz w:val="24"/>
                <w:szCs w:val="24"/>
              </w:rPr>
              <w:t>6</w:t>
            </w:r>
            <w:r w:rsidRPr="00795DD0">
              <w:rPr>
                <w:rFonts w:ascii="Times New Roman" w:hAnsi="Times New Roman" w:cs="Times New Roman"/>
                <w:sz w:val="24"/>
                <w:szCs w:val="24"/>
              </w:rPr>
              <w:t>.</w:t>
            </w:r>
          </w:p>
        </w:tc>
        <w:tc>
          <w:tcPr>
            <w:tcW w:w="3822" w:type="dxa"/>
            <w:vMerge/>
          </w:tcPr>
          <w:p w14:paraId="6D961641" w14:textId="77777777" w:rsidR="005B5B7B" w:rsidRPr="00795DD0" w:rsidRDefault="005B5B7B" w:rsidP="002D7F99">
            <w:pPr>
              <w:jc w:val="both"/>
              <w:rPr>
                <w:rFonts w:ascii="Times New Roman" w:hAnsi="Times New Roman" w:cs="Times New Roman"/>
                <w:sz w:val="24"/>
                <w:szCs w:val="24"/>
              </w:rPr>
            </w:pPr>
          </w:p>
        </w:tc>
      </w:tr>
      <w:tr w:rsidR="005373A8" w14:paraId="27AF4576" w14:textId="77777777" w:rsidTr="00D24673">
        <w:tc>
          <w:tcPr>
            <w:tcW w:w="1414" w:type="dxa"/>
          </w:tcPr>
          <w:p w14:paraId="124AB870" w14:textId="77777777" w:rsidR="00A45D64" w:rsidRPr="00795DD0"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Jedinstveni upravni odjel</w:t>
            </w:r>
          </w:p>
        </w:tc>
        <w:tc>
          <w:tcPr>
            <w:tcW w:w="1821" w:type="dxa"/>
          </w:tcPr>
          <w:p w14:paraId="579268C4" w14:textId="01348E67" w:rsidR="00A45D64" w:rsidRPr="00795DD0" w:rsidRDefault="00913E9A" w:rsidP="00F83BBC">
            <w:pPr>
              <w:jc w:val="center"/>
              <w:rPr>
                <w:rFonts w:ascii="Times New Roman" w:hAnsi="Times New Roman" w:cs="Times New Roman"/>
                <w:sz w:val="24"/>
                <w:szCs w:val="24"/>
              </w:rPr>
            </w:pPr>
            <w:r>
              <w:rPr>
                <w:rFonts w:ascii="Times New Roman" w:hAnsi="Times New Roman" w:cs="Times New Roman"/>
                <w:sz w:val="24"/>
                <w:szCs w:val="24"/>
              </w:rPr>
              <w:t>N</w:t>
            </w:r>
            <w:r w:rsidR="005B5B7B" w:rsidRPr="00795DD0">
              <w:rPr>
                <w:rFonts w:ascii="Times New Roman" w:hAnsi="Times New Roman" w:cs="Times New Roman"/>
                <w:sz w:val="24"/>
                <w:szCs w:val="24"/>
              </w:rPr>
              <w:t xml:space="preserve">ačelniku </w:t>
            </w:r>
          </w:p>
        </w:tc>
        <w:tc>
          <w:tcPr>
            <w:tcW w:w="1959" w:type="dxa"/>
          </w:tcPr>
          <w:p w14:paraId="3BD35EDC" w14:textId="77777777" w:rsidR="00A45D64" w:rsidRDefault="005B5B7B" w:rsidP="00F83BBC">
            <w:pPr>
              <w:jc w:val="center"/>
              <w:rPr>
                <w:rFonts w:ascii="Times New Roman" w:hAnsi="Times New Roman" w:cs="Times New Roman"/>
                <w:sz w:val="24"/>
                <w:szCs w:val="24"/>
              </w:rPr>
            </w:pPr>
            <w:r w:rsidRPr="00795DD0">
              <w:rPr>
                <w:rFonts w:ascii="Times New Roman" w:hAnsi="Times New Roman" w:cs="Times New Roman"/>
                <w:sz w:val="24"/>
                <w:szCs w:val="24"/>
              </w:rPr>
              <w:t xml:space="preserve">Do </w:t>
            </w:r>
            <w:r w:rsidR="00D77A14">
              <w:rPr>
                <w:rFonts w:ascii="Times New Roman" w:hAnsi="Times New Roman" w:cs="Times New Roman"/>
                <w:sz w:val="24"/>
                <w:szCs w:val="24"/>
              </w:rPr>
              <w:t>0</w:t>
            </w:r>
            <w:r w:rsidR="00EB2CE9">
              <w:rPr>
                <w:rFonts w:ascii="Times New Roman" w:hAnsi="Times New Roman" w:cs="Times New Roman"/>
                <w:sz w:val="24"/>
                <w:szCs w:val="24"/>
              </w:rPr>
              <w:t>2</w:t>
            </w:r>
            <w:r w:rsidRPr="00795DD0">
              <w:rPr>
                <w:rFonts w:ascii="Times New Roman" w:hAnsi="Times New Roman" w:cs="Times New Roman"/>
                <w:sz w:val="24"/>
                <w:szCs w:val="24"/>
              </w:rPr>
              <w:t xml:space="preserve">. </w:t>
            </w:r>
            <w:r w:rsidR="00D77A14">
              <w:rPr>
                <w:rFonts w:ascii="Times New Roman" w:hAnsi="Times New Roman" w:cs="Times New Roman"/>
                <w:sz w:val="24"/>
                <w:szCs w:val="24"/>
              </w:rPr>
              <w:t>studenoga</w:t>
            </w:r>
          </w:p>
          <w:p w14:paraId="26CA1D5E" w14:textId="3261DE92" w:rsidR="00EB2CE9" w:rsidRPr="00795DD0" w:rsidRDefault="00EB2CE9" w:rsidP="00F83BBC">
            <w:pPr>
              <w:jc w:val="center"/>
              <w:rPr>
                <w:rFonts w:ascii="Times New Roman" w:hAnsi="Times New Roman" w:cs="Times New Roman"/>
                <w:sz w:val="24"/>
                <w:szCs w:val="24"/>
              </w:rPr>
            </w:pPr>
            <w:r>
              <w:rPr>
                <w:rFonts w:ascii="Times New Roman" w:hAnsi="Times New Roman" w:cs="Times New Roman"/>
                <w:sz w:val="24"/>
                <w:szCs w:val="24"/>
              </w:rPr>
              <w:t>2026.</w:t>
            </w:r>
          </w:p>
        </w:tc>
        <w:tc>
          <w:tcPr>
            <w:tcW w:w="3822" w:type="dxa"/>
          </w:tcPr>
          <w:p w14:paraId="32D563C9" w14:textId="4635E1E1" w:rsidR="00A45D64" w:rsidRDefault="005B5B7B" w:rsidP="00D24673">
            <w:pPr>
              <w:rPr>
                <w:rFonts w:ascii="Times New Roman" w:hAnsi="Times New Roman" w:cs="Times New Roman"/>
                <w:sz w:val="24"/>
                <w:szCs w:val="24"/>
              </w:rPr>
            </w:pPr>
            <w:r w:rsidRPr="00795DD0">
              <w:rPr>
                <w:rFonts w:ascii="Times New Roman" w:hAnsi="Times New Roman" w:cs="Times New Roman"/>
                <w:sz w:val="24"/>
                <w:szCs w:val="24"/>
              </w:rPr>
              <w:t>Upravno tijelo je dužn</w:t>
            </w:r>
            <w:r w:rsidR="00D24673" w:rsidRPr="00795DD0">
              <w:rPr>
                <w:rFonts w:ascii="Times New Roman" w:hAnsi="Times New Roman" w:cs="Times New Roman"/>
                <w:sz w:val="24"/>
                <w:szCs w:val="24"/>
              </w:rPr>
              <w:t>o</w:t>
            </w:r>
            <w:r w:rsidRPr="00795DD0">
              <w:rPr>
                <w:rFonts w:ascii="Times New Roman" w:hAnsi="Times New Roman" w:cs="Times New Roman"/>
                <w:sz w:val="24"/>
                <w:szCs w:val="24"/>
              </w:rPr>
              <w:t xml:space="preserve"> provjeriti točnost i istinitost podataka navedenih u financijskim planovima</w:t>
            </w:r>
            <w:r w:rsidR="00D24673" w:rsidRPr="00795DD0">
              <w:rPr>
                <w:rFonts w:ascii="Times New Roman" w:hAnsi="Times New Roman" w:cs="Times New Roman"/>
                <w:sz w:val="24"/>
                <w:szCs w:val="24"/>
              </w:rPr>
              <w:t xml:space="preserve"> proračuna te </w:t>
            </w:r>
            <w:r w:rsidRPr="00795DD0">
              <w:rPr>
                <w:rFonts w:ascii="Times New Roman" w:hAnsi="Times New Roman" w:cs="Times New Roman"/>
                <w:sz w:val="24"/>
                <w:szCs w:val="24"/>
              </w:rPr>
              <w:t xml:space="preserve">izrađuje nacrt proračuna </w:t>
            </w:r>
            <w:r w:rsidR="00795DD0">
              <w:rPr>
                <w:rFonts w:ascii="Times New Roman" w:hAnsi="Times New Roman" w:cs="Times New Roman"/>
                <w:sz w:val="24"/>
                <w:szCs w:val="24"/>
              </w:rPr>
              <w:t>i</w:t>
            </w:r>
            <w:r w:rsidRPr="00795DD0">
              <w:rPr>
                <w:rFonts w:ascii="Times New Roman" w:hAnsi="Times New Roman" w:cs="Times New Roman"/>
                <w:sz w:val="24"/>
                <w:szCs w:val="24"/>
              </w:rPr>
              <w:t xml:space="preserve"> dostavlja </w:t>
            </w:r>
            <w:r w:rsidR="00795DD0">
              <w:rPr>
                <w:rFonts w:ascii="Times New Roman" w:hAnsi="Times New Roman" w:cs="Times New Roman"/>
                <w:sz w:val="24"/>
                <w:szCs w:val="24"/>
              </w:rPr>
              <w:t xml:space="preserve">ga </w:t>
            </w:r>
            <w:r w:rsidRPr="00795DD0">
              <w:rPr>
                <w:rFonts w:ascii="Times New Roman" w:hAnsi="Times New Roman" w:cs="Times New Roman"/>
                <w:sz w:val="24"/>
                <w:szCs w:val="24"/>
              </w:rPr>
              <w:t>načelniku.</w:t>
            </w:r>
          </w:p>
          <w:p w14:paraId="3F61D82E" w14:textId="77777777" w:rsidR="00795DD0" w:rsidRPr="00795DD0" w:rsidRDefault="00795DD0" w:rsidP="00D24673">
            <w:pPr>
              <w:rPr>
                <w:rFonts w:ascii="Times New Roman" w:hAnsi="Times New Roman" w:cs="Times New Roman"/>
                <w:sz w:val="24"/>
                <w:szCs w:val="24"/>
              </w:rPr>
            </w:pPr>
          </w:p>
        </w:tc>
      </w:tr>
      <w:tr w:rsidR="005373A8" w14:paraId="48A44AD4" w14:textId="77777777" w:rsidTr="00D24673">
        <w:tc>
          <w:tcPr>
            <w:tcW w:w="1414" w:type="dxa"/>
          </w:tcPr>
          <w:p w14:paraId="0A08972A" w14:textId="1BC2F922" w:rsidR="00A45D64" w:rsidRPr="00795DD0" w:rsidRDefault="003F2943" w:rsidP="00F83BBC">
            <w:pPr>
              <w:jc w:val="center"/>
              <w:rPr>
                <w:rFonts w:ascii="Times New Roman" w:hAnsi="Times New Roman" w:cs="Times New Roman"/>
                <w:sz w:val="24"/>
                <w:szCs w:val="24"/>
              </w:rPr>
            </w:pPr>
            <w:r>
              <w:rPr>
                <w:rFonts w:ascii="Times New Roman" w:hAnsi="Times New Roman" w:cs="Times New Roman"/>
                <w:sz w:val="24"/>
                <w:szCs w:val="24"/>
              </w:rPr>
              <w:t>N</w:t>
            </w:r>
            <w:r w:rsidR="003A3A7B" w:rsidRPr="00795DD0">
              <w:rPr>
                <w:rFonts w:ascii="Times New Roman" w:hAnsi="Times New Roman" w:cs="Times New Roman"/>
                <w:sz w:val="24"/>
                <w:szCs w:val="24"/>
              </w:rPr>
              <w:t xml:space="preserve">ačelnik </w:t>
            </w:r>
          </w:p>
        </w:tc>
        <w:tc>
          <w:tcPr>
            <w:tcW w:w="1821" w:type="dxa"/>
          </w:tcPr>
          <w:p w14:paraId="069BCAD4" w14:textId="5DA2E9EC" w:rsidR="00A45D64" w:rsidRPr="00795DD0" w:rsidRDefault="00123A2B" w:rsidP="00F83BBC">
            <w:pPr>
              <w:jc w:val="center"/>
              <w:rPr>
                <w:rFonts w:ascii="Times New Roman" w:hAnsi="Times New Roman" w:cs="Times New Roman"/>
                <w:sz w:val="24"/>
                <w:szCs w:val="24"/>
              </w:rPr>
            </w:pPr>
            <w:r>
              <w:rPr>
                <w:rFonts w:ascii="Times New Roman" w:hAnsi="Times New Roman" w:cs="Times New Roman"/>
                <w:sz w:val="24"/>
                <w:szCs w:val="24"/>
              </w:rPr>
              <w:t>Općinsko</w:t>
            </w:r>
            <w:r w:rsidR="003A3A7B" w:rsidRPr="00795DD0">
              <w:rPr>
                <w:rFonts w:ascii="Times New Roman" w:hAnsi="Times New Roman" w:cs="Times New Roman"/>
                <w:sz w:val="24"/>
                <w:szCs w:val="24"/>
              </w:rPr>
              <w:t xml:space="preserve"> vijeće</w:t>
            </w:r>
          </w:p>
        </w:tc>
        <w:tc>
          <w:tcPr>
            <w:tcW w:w="1959" w:type="dxa"/>
          </w:tcPr>
          <w:p w14:paraId="28C1534C" w14:textId="77777777" w:rsidR="00A45D64" w:rsidRDefault="00C77B0A" w:rsidP="00C77B0A">
            <w:pPr>
              <w:rPr>
                <w:rFonts w:ascii="Times New Roman" w:hAnsi="Times New Roman" w:cs="Times New Roman"/>
                <w:sz w:val="24"/>
                <w:szCs w:val="24"/>
              </w:rPr>
            </w:pPr>
            <w:r>
              <w:rPr>
                <w:rFonts w:ascii="Times New Roman" w:hAnsi="Times New Roman" w:cs="Times New Roman"/>
                <w:sz w:val="24"/>
                <w:szCs w:val="24"/>
              </w:rPr>
              <w:t xml:space="preserve"> </w:t>
            </w:r>
            <w:r w:rsidR="003A3A7B" w:rsidRPr="00795DD0">
              <w:rPr>
                <w:rFonts w:ascii="Times New Roman" w:hAnsi="Times New Roman" w:cs="Times New Roman"/>
                <w:sz w:val="24"/>
                <w:szCs w:val="24"/>
              </w:rPr>
              <w:t xml:space="preserve">Do 15. studeni </w:t>
            </w:r>
            <w:r>
              <w:rPr>
                <w:rFonts w:ascii="Times New Roman" w:hAnsi="Times New Roman" w:cs="Times New Roman"/>
                <w:sz w:val="24"/>
                <w:szCs w:val="24"/>
              </w:rPr>
              <w:t xml:space="preserve">    </w:t>
            </w:r>
          </w:p>
          <w:p w14:paraId="21C0CCB5" w14:textId="10B522F2" w:rsidR="00C77B0A" w:rsidRPr="00795DD0" w:rsidRDefault="00C77B0A" w:rsidP="00C77B0A">
            <w:pPr>
              <w:jc w:val="center"/>
              <w:rPr>
                <w:rFonts w:ascii="Times New Roman" w:hAnsi="Times New Roman" w:cs="Times New Roman"/>
                <w:sz w:val="24"/>
                <w:szCs w:val="24"/>
              </w:rPr>
            </w:pPr>
            <w:r>
              <w:rPr>
                <w:rFonts w:ascii="Times New Roman" w:hAnsi="Times New Roman" w:cs="Times New Roman"/>
                <w:sz w:val="24"/>
                <w:szCs w:val="24"/>
              </w:rPr>
              <w:t>202</w:t>
            </w:r>
            <w:r w:rsidR="00EB2CE9">
              <w:rPr>
                <w:rFonts w:ascii="Times New Roman" w:hAnsi="Times New Roman" w:cs="Times New Roman"/>
                <w:sz w:val="24"/>
                <w:szCs w:val="24"/>
              </w:rPr>
              <w:t>6</w:t>
            </w:r>
            <w:r>
              <w:rPr>
                <w:rFonts w:ascii="Times New Roman" w:hAnsi="Times New Roman" w:cs="Times New Roman"/>
                <w:sz w:val="24"/>
                <w:szCs w:val="24"/>
              </w:rPr>
              <w:t>.</w:t>
            </w:r>
          </w:p>
        </w:tc>
        <w:tc>
          <w:tcPr>
            <w:tcW w:w="3822" w:type="dxa"/>
          </w:tcPr>
          <w:p w14:paraId="7C79FD3D" w14:textId="0962E0B3" w:rsidR="00A45D64" w:rsidRDefault="00123A2B" w:rsidP="00D24673">
            <w:pPr>
              <w:jc w:val="both"/>
              <w:rPr>
                <w:rFonts w:ascii="Times New Roman" w:hAnsi="Times New Roman" w:cs="Times New Roman"/>
                <w:sz w:val="24"/>
                <w:szCs w:val="24"/>
              </w:rPr>
            </w:pPr>
            <w:r>
              <w:rPr>
                <w:rFonts w:ascii="Times New Roman" w:hAnsi="Times New Roman" w:cs="Times New Roman"/>
                <w:sz w:val="24"/>
                <w:szCs w:val="24"/>
              </w:rPr>
              <w:t>N</w:t>
            </w:r>
            <w:r w:rsidR="00D24673" w:rsidRPr="00795DD0">
              <w:rPr>
                <w:rFonts w:ascii="Times New Roman" w:hAnsi="Times New Roman" w:cs="Times New Roman"/>
                <w:sz w:val="24"/>
                <w:szCs w:val="24"/>
              </w:rPr>
              <w:t xml:space="preserve">ačelnik utvrđuje prijedlog proračuna i podnosi ga </w:t>
            </w:r>
            <w:r w:rsidR="005373A8">
              <w:rPr>
                <w:rFonts w:ascii="Times New Roman" w:hAnsi="Times New Roman" w:cs="Times New Roman"/>
                <w:sz w:val="24"/>
                <w:szCs w:val="24"/>
              </w:rPr>
              <w:t>Općinskom</w:t>
            </w:r>
            <w:r w:rsidR="00795DD0">
              <w:rPr>
                <w:rFonts w:ascii="Times New Roman" w:hAnsi="Times New Roman" w:cs="Times New Roman"/>
                <w:sz w:val="24"/>
                <w:szCs w:val="24"/>
              </w:rPr>
              <w:t xml:space="preserve"> vijeću</w:t>
            </w:r>
            <w:r w:rsidR="00D24673" w:rsidRPr="00795DD0">
              <w:rPr>
                <w:rFonts w:ascii="Times New Roman" w:hAnsi="Times New Roman" w:cs="Times New Roman"/>
                <w:sz w:val="24"/>
                <w:szCs w:val="24"/>
              </w:rPr>
              <w:t xml:space="preserve"> na donošenje.</w:t>
            </w:r>
          </w:p>
          <w:p w14:paraId="6EF503EB" w14:textId="77777777" w:rsidR="00795DD0" w:rsidRPr="00795DD0" w:rsidRDefault="00795DD0" w:rsidP="00D24673">
            <w:pPr>
              <w:jc w:val="both"/>
              <w:rPr>
                <w:rFonts w:ascii="Times New Roman" w:hAnsi="Times New Roman" w:cs="Times New Roman"/>
                <w:sz w:val="24"/>
                <w:szCs w:val="24"/>
              </w:rPr>
            </w:pPr>
          </w:p>
        </w:tc>
      </w:tr>
      <w:tr w:rsidR="005373A8" w14:paraId="786DDFC8" w14:textId="77777777" w:rsidTr="00D24673">
        <w:tc>
          <w:tcPr>
            <w:tcW w:w="1414" w:type="dxa"/>
          </w:tcPr>
          <w:p w14:paraId="61D7759D" w14:textId="6A8C8F36" w:rsidR="00A45D64" w:rsidRPr="00795DD0" w:rsidRDefault="005373A8" w:rsidP="00F83BBC">
            <w:pPr>
              <w:jc w:val="center"/>
              <w:rPr>
                <w:rFonts w:ascii="Times New Roman" w:hAnsi="Times New Roman" w:cs="Times New Roman"/>
                <w:sz w:val="24"/>
                <w:szCs w:val="24"/>
              </w:rPr>
            </w:pPr>
            <w:r>
              <w:rPr>
                <w:rFonts w:ascii="Times New Roman" w:hAnsi="Times New Roman" w:cs="Times New Roman"/>
                <w:sz w:val="24"/>
                <w:szCs w:val="24"/>
              </w:rPr>
              <w:t>Općinsko</w:t>
            </w:r>
            <w:r w:rsidR="00795DD0">
              <w:rPr>
                <w:rFonts w:ascii="Times New Roman" w:hAnsi="Times New Roman" w:cs="Times New Roman"/>
                <w:sz w:val="24"/>
                <w:szCs w:val="24"/>
              </w:rPr>
              <w:t xml:space="preserve"> vijeće</w:t>
            </w:r>
          </w:p>
        </w:tc>
        <w:tc>
          <w:tcPr>
            <w:tcW w:w="1821" w:type="dxa"/>
          </w:tcPr>
          <w:p w14:paraId="21C7F6A2" w14:textId="77777777" w:rsidR="00A45D64" w:rsidRPr="00795DD0" w:rsidRDefault="00A45D64" w:rsidP="00F83BBC">
            <w:pPr>
              <w:jc w:val="center"/>
              <w:rPr>
                <w:rFonts w:ascii="Times New Roman" w:hAnsi="Times New Roman" w:cs="Times New Roman"/>
                <w:sz w:val="24"/>
                <w:szCs w:val="24"/>
              </w:rPr>
            </w:pPr>
          </w:p>
        </w:tc>
        <w:tc>
          <w:tcPr>
            <w:tcW w:w="1959" w:type="dxa"/>
          </w:tcPr>
          <w:p w14:paraId="0F4D5C3A" w14:textId="7A6D9221" w:rsidR="00A45D64" w:rsidRPr="00795DD0" w:rsidRDefault="003A3A7B" w:rsidP="00F83BBC">
            <w:pPr>
              <w:jc w:val="center"/>
              <w:rPr>
                <w:rFonts w:ascii="Times New Roman" w:hAnsi="Times New Roman" w:cs="Times New Roman"/>
                <w:sz w:val="24"/>
                <w:szCs w:val="24"/>
              </w:rPr>
            </w:pPr>
            <w:r w:rsidRPr="00795DD0">
              <w:rPr>
                <w:rFonts w:ascii="Times New Roman" w:hAnsi="Times New Roman" w:cs="Times New Roman"/>
                <w:sz w:val="24"/>
                <w:szCs w:val="24"/>
              </w:rPr>
              <w:t>Do konca 202</w:t>
            </w:r>
            <w:r w:rsidR="00EB2CE9">
              <w:rPr>
                <w:rFonts w:ascii="Times New Roman" w:hAnsi="Times New Roman" w:cs="Times New Roman"/>
                <w:sz w:val="24"/>
                <w:szCs w:val="24"/>
              </w:rPr>
              <w:t>6</w:t>
            </w:r>
            <w:r w:rsidRPr="00795DD0">
              <w:rPr>
                <w:rFonts w:ascii="Times New Roman" w:hAnsi="Times New Roman" w:cs="Times New Roman"/>
                <w:sz w:val="24"/>
                <w:szCs w:val="24"/>
              </w:rPr>
              <w:t>.</w:t>
            </w:r>
          </w:p>
        </w:tc>
        <w:tc>
          <w:tcPr>
            <w:tcW w:w="3822" w:type="dxa"/>
          </w:tcPr>
          <w:p w14:paraId="25D7D977" w14:textId="7B150593" w:rsidR="00A45D64" w:rsidRDefault="005373A8" w:rsidP="003A3A7B">
            <w:pPr>
              <w:jc w:val="both"/>
              <w:rPr>
                <w:rFonts w:ascii="Times New Roman" w:hAnsi="Times New Roman" w:cs="Times New Roman"/>
                <w:sz w:val="24"/>
                <w:szCs w:val="24"/>
              </w:rPr>
            </w:pPr>
            <w:r>
              <w:rPr>
                <w:rFonts w:ascii="Times New Roman" w:hAnsi="Times New Roman" w:cs="Times New Roman"/>
                <w:sz w:val="24"/>
                <w:szCs w:val="24"/>
              </w:rPr>
              <w:t>Općinsko</w:t>
            </w:r>
            <w:r w:rsidR="00795DD0">
              <w:rPr>
                <w:rFonts w:ascii="Times New Roman" w:hAnsi="Times New Roman" w:cs="Times New Roman"/>
                <w:sz w:val="24"/>
                <w:szCs w:val="24"/>
              </w:rPr>
              <w:t xml:space="preserve"> vijeće</w:t>
            </w:r>
            <w:r w:rsidR="003A3A7B" w:rsidRPr="00795DD0">
              <w:rPr>
                <w:rFonts w:ascii="Times New Roman" w:hAnsi="Times New Roman" w:cs="Times New Roman"/>
                <w:sz w:val="24"/>
                <w:szCs w:val="24"/>
              </w:rPr>
              <w:t xml:space="preserve"> donosi proračun za 202</w:t>
            </w:r>
            <w:r w:rsidR="008C2CAA">
              <w:rPr>
                <w:rFonts w:ascii="Times New Roman" w:hAnsi="Times New Roman" w:cs="Times New Roman"/>
                <w:sz w:val="24"/>
                <w:szCs w:val="24"/>
              </w:rPr>
              <w:t>6</w:t>
            </w:r>
            <w:r w:rsidR="003A3A7B" w:rsidRPr="00795DD0">
              <w:rPr>
                <w:rFonts w:ascii="Times New Roman" w:hAnsi="Times New Roman" w:cs="Times New Roman"/>
                <w:sz w:val="24"/>
                <w:szCs w:val="24"/>
              </w:rPr>
              <w:t>. i projekcije za 202</w:t>
            </w:r>
            <w:r w:rsidR="008C2CAA">
              <w:rPr>
                <w:rFonts w:ascii="Times New Roman" w:hAnsi="Times New Roman" w:cs="Times New Roman"/>
                <w:sz w:val="24"/>
                <w:szCs w:val="24"/>
              </w:rPr>
              <w:t>7</w:t>
            </w:r>
            <w:r w:rsidR="003A3A7B" w:rsidRPr="00795DD0">
              <w:rPr>
                <w:rFonts w:ascii="Times New Roman" w:hAnsi="Times New Roman" w:cs="Times New Roman"/>
                <w:sz w:val="24"/>
                <w:szCs w:val="24"/>
              </w:rPr>
              <w:t>. i 202</w:t>
            </w:r>
            <w:r w:rsidR="008C2CAA">
              <w:rPr>
                <w:rFonts w:ascii="Times New Roman" w:hAnsi="Times New Roman" w:cs="Times New Roman"/>
                <w:sz w:val="24"/>
                <w:szCs w:val="24"/>
              </w:rPr>
              <w:t>8</w:t>
            </w:r>
            <w:r w:rsidR="003A3A7B" w:rsidRPr="00795DD0">
              <w:rPr>
                <w:rFonts w:ascii="Times New Roman" w:hAnsi="Times New Roman" w:cs="Times New Roman"/>
                <w:sz w:val="24"/>
                <w:szCs w:val="24"/>
              </w:rPr>
              <w:t>. do k</w:t>
            </w:r>
            <w:r w:rsidR="00795DD0">
              <w:rPr>
                <w:rFonts w:ascii="Times New Roman" w:hAnsi="Times New Roman" w:cs="Times New Roman"/>
                <w:sz w:val="24"/>
                <w:szCs w:val="24"/>
              </w:rPr>
              <w:t>onca</w:t>
            </w:r>
            <w:r w:rsidR="003A3A7B" w:rsidRPr="00795DD0">
              <w:rPr>
                <w:rFonts w:ascii="Times New Roman" w:hAnsi="Times New Roman" w:cs="Times New Roman"/>
                <w:sz w:val="24"/>
                <w:szCs w:val="24"/>
              </w:rPr>
              <w:t xml:space="preserve"> 202</w:t>
            </w:r>
            <w:r w:rsidR="008C2CAA">
              <w:rPr>
                <w:rFonts w:ascii="Times New Roman" w:hAnsi="Times New Roman" w:cs="Times New Roman"/>
                <w:sz w:val="24"/>
                <w:szCs w:val="24"/>
              </w:rPr>
              <w:t>5</w:t>
            </w:r>
            <w:r w:rsidR="003A3A7B" w:rsidRPr="00795DD0">
              <w:rPr>
                <w:rFonts w:ascii="Times New Roman" w:hAnsi="Times New Roman" w:cs="Times New Roman"/>
                <w:sz w:val="24"/>
                <w:szCs w:val="24"/>
              </w:rPr>
              <w:t>., u roku koji omogućuje primjenu proračuna od 1. siječnja 202</w:t>
            </w:r>
            <w:r w:rsidR="008C2CAA">
              <w:rPr>
                <w:rFonts w:ascii="Times New Roman" w:hAnsi="Times New Roman" w:cs="Times New Roman"/>
                <w:sz w:val="24"/>
                <w:szCs w:val="24"/>
              </w:rPr>
              <w:t>6</w:t>
            </w:r>
            <w:r w:rsidR="003A3A7B" w:rsidRPr="00795DD0">
              <w:rPr>
                <w:rFonts w:ascii="Times New Roman" w:hAnsi="Times New Roman" w:cs="Times New Roman"/>
                <w:sz w:val="24"/>
                <w:szCs w:val="24"/>
              </w:rPr>
              <w:t>.</w:t>
            </w:r>
          </w:p>
          <w:p w14:paraId="64BE6D24" w14:textId="77777777" w:rsidR="00795DD0" w:rsidRPr="00795DD0" w:rsidRDefault="00795DD0" w:rsidP="003A3A7B">
            <w:pPr>
              <w:jc w:val="both"/>
              <w:rPr>
                <w:rFonts w:ascii="Times New Roman" w:hAnsi="Times New Roman" w:cs="Times New Roman"/>
                <w:sz w:val="24"/>
                <w:szCs w:val="24"/>
              </w:rPr>
            </w:pPr>
          </w:p>
        </w:tc>
      </w:tr>
    </w:tbl>
    <w:p w14:paraId="2A2EF677" w14:textId="77777777" w:rsidR="002D7F99" w:rsidRDefault="002D7F99" w:rsidP="002D7F99">
      <w:pPr>
        <w:spacing w:after="0"/>
        <w:jc w:val="both"/>
      </w:pPr>
    </w:p>
    <w:p w14:paraId="2F30D260" w14:textId="77777777" w:rsidR="00E34A50" w:rsidRDefault="00E34A50" w:rsidP="002D7F99">
      <w:pPr>
        <w:spacing w:after="0"/>
        <w:jc w:val="both"/>
      </w:pPr>
    </w:p>
    <w:p w14:paraId="66B201FA" w14:textId="5771C0E2" w:rsidR="00F83BBC" w:rsidRPr="00841F46" w:rsidRDefault="002D7F99" w:rsidP="002D7F99">
      <w:pPr>
        <w:spacing w:after="0"/>
        <w:jc w:val="both"/>
        <w:rPr>
          <w:rFonts w:ascii="Times New Roman" w:hAnsi="Times New Roman" w:cs="Times New Roman"/>
          <w:sz w:val="24"/>
          <w:szCs w:val="24"/>
        </w:rPr>
      </w:pPr>
      <w:r w:rsidRPr="00841F46">
        <w:rPr>
          <w:rFonts w:ascii="Times New Roman" w:hAnsi="Times New Roman" w:cs="Times New Roman"/>
          <w:sz w:val="24"/>
          <w:szCs w:val="24"/>
        </w:rPr>
        <w:t xml:space="preserve">U slučaju da postoje razlike u financijskom planu proračunskog korisnika sadržanom u proračunu, kojeg je donijelo </w:t>
      </w:r>
      <w:r w:rsidR="00E34A50">
        <w:rPr>
          <w:rFonts w:ascii="Times New Roman" w:hAnsi="Times New Roman" w:cs="Times New Roman"/>
          <w:sz w:val="24"/>
          <w:szCs w:val="24"/>
        </w:rPr>
        <w:t>Općinsko</w:t>
      </w:r>
      <w:r w:rsidR="00795DD0">
        <w:rPr>
          <w:rFonts w:ascii="Times New Roman" w:hAnsi="Times New Roman" w:cs="Times New Roman"/>
          <w:sz w:val="24"/>
          <w:szCs w:val="24"/>
        </w:rPr>
        <w:t xml:space="preserve"> vijeće</w:t>
      </w:r>
      <w:r w:rsidRPr="00841F46">
        <w:rPr>
          <w:rFonts w:ascii="Times New Roman" w:hAnsi="Times New Roman" w:cs="Times New Roman"/>
          <w:sz w:val="24"/>
          <w:szCs w:val="24"/>
        </w:rPr>
        <w:t xml:space="preserve">, u odnosu na već usvojeni prijedlog financijskog plana od strane upravljačkog tijela, tada je upravno tijelo dužno obavijestiti proračunskog korisnika o promjenama financijskog plana koji je sadržan u proračunu u odnosu na usvojeni prijedlog financijskog plana. Ako dođe do navedene situacije, upravljačko tijelo usvaja financijski plan koji je sadržan u proračunu kojeg je donijelo </w:t>
      </w:r>
      <w:r w:rsidR="00E34A50">
        <w:rPr>
          <w:rFonts w:ascii="Times New Roman" w:hAnsi="Times New Roman" w:cs="Times New Roman"/>
          <w:sz w:val="24"/>
          <w:szCs w:val="24"/>
        </w:rPr>
        <w:t>Općinsko</w:t>
      </w:r>
      <w:r w:rsidR="00795DD0">
        <w:rPr>
          <w:rFonts w:ascii="Times New Roman" w:hAnsi="Times New Roman" w:cs="Times New Roman"/>
          <w:sz w:val="24"/>
          <w:szCs w:val="24"/>
        </w:rPr>
        <w:t xml:space="preserve"> vijeće</w:t>
      </w:r>
      <w:r w:rsidRPr="00841F46">
        <w:rPr>
          <w:rFonts w:ascii="Times New Roman" w:hAnsi="Times New Roman" w:cs="Times New Roman"/>
          <w:sz w:val="24"/>
          <w:szCs w:val="24"/>
        </w:rPr>
        <w:t>.</w:t>
      </w:r>
    </w:p>
    <w:p w14:paraId="5602D05A" w14:textId="77777777" w:rsidR="002D7F99" w:rsidRDefault="002D7F99" w:rsidP="002D7F99">
      <w:pPr>
        <w:spacing w:after="0"/>
        <w:jc w:val="both"/>
        <w:rPr>
          <w:rFonts w:ascii="Times New Roman" w:hAnsi="Times New Roman" w:cs="Times New Roman"/>
          <w:sz w:val="24"/>
          <w:szCs w:val="24"/>
        </w:rPr>
      </w:pPr>
    </w:p>
    <w:p w14:paraId="4AE89884" w14:textId="77777777" w:rsidR="00841F46" w:rsidRPr="00841F46" w:rsidRDefault="00841F46" w:rsidP="00841F46">
      <w:pPr>
        <w:spacing w:after="0"/>
        <w:jc w:val="both"/>
        <w:rPr>
          <w:rFonts w:ascii="Times New Roman" w:hAnsi="Times New Roman" w:cs="Times New Roman"/>
          <w:b/>
          <w:sz w:val="24"/>
          <w:szCs w:val="24"/>
        </w:rPr>
      </w:pPr>
      <w:r w:rsidRPr="00841F46">
        <w:rPr>
          <w:rFonts w:ascii="Times New Roman" w:hAnsi="Times New Roman" w:cs="Times New Roman"/>
          <w:b/>
          <w:sz w:val="24"/>
          <w:szCs w:val="24"/>
        </w:rPr>
        <w:t xml:space="preserve">5.4. Sudjelovanje građana u procesu planiranja proračuna jedinica lokalne i područne </w:t>
      </w:r>
    </w:p>
    <w:p w14:paraId="582FD824" w14:textId="77777777" w:rsidR="00841F46" w:rsidRPr="00841F46" w:rsidRDefault="00841F46" w:rsidP="00841F46">
      <w:pPr>
        <w:spacing w:after="0"/>
        <w:jc w:val="both"/>
        <w:rPr>
          <w:rFonts w:ascii="Times New Roman" w:hAnsi="Times New Roman" w:cs="Times New Roman"/>
          <w:b/>
          <w:sz w:val="24"/>
          <w:szCs w:val="24"/>
        </w:rPr>
      </w:pPr>
      <w:r w:rsidRPr="00841F46">
        <w:rPr>
          <w:rFonts w:ascii="Times New Roman" w:hAnsi="Times New Roman" w:cs="Times New Roman"/>
          <w:b/>
          <w:sz w:val="24"/>
          <w:szCs w:val="24"/>
        </w:rPr>
        <w:t xml:space="preserve">(regionalne) samouprave </w:t>
      </w:r>
    </w:p>
    <w:p w14:paraId="3E83D543" w14:textId="77777777" w:rsidR="00841F46" w:rsidRDefault="00841F46" w:rsidP="00841F46">
      <w:pPr>
        <w:spacing w:after="0"/>
        <w:jc w:val="both"/>
        <w:rPr>
          <w:rFonts w:ascii="Times New Roman" w:hAnsi="Times New Roman" w:cs="Times New Roman"/>
          <w:sz w:val="24"/>
          <w:szCs w:val="24"/>
        </w:rPr>
      </w:pPr>
    </w:p>
    <w:p w14:paraId="2F05301B" w14:textId="274524A5" w:rsidR="00841F46" w:rsidRDefault="00841F46" w:rsidP="00F84980">
      <w:pPr>
        <w:spacing w:after="0"/>
        <w:jc w:val="both"/>
        <w:rPr>
          <w:rFonts w:ascii="Times New Roman" w:hAnsi="Times New Roman" w:cs="Times New Roman"/>
          <w:sz w:val="24"/>
          <w:szCs w:val="24"/>
        </w:rPr>
      </w:pPr>
      <w:r w:rsidRPr="00841F46">
        <w:rPr>
          <w:rFonts w:ascii="Times New Roman" w:hAnsi="Times New Roman" w:cs="Times New Roman"/>
          <w:sz w:val="24"/>
          <w:szCs w:val="24"/>
        </w:rPr>
        <w:t xml:space="preserve">Kao i prijašnjih godina, </w:t>
      </w:r>
      <w:r w:rsidR="00105F32">
        <w:rPr>
          <w:rFonts w:ascii="Times New Roman" w:hAnsi="Times New Roman" w:cs="Times New Roman"/>
          <w:sz w:val="24"/>
          <w:szCs w:val="24"/>
        </w:rPr>
        <w:t>Općina</w:t>
      </w:r>
      <w:r>
        <w:rPr>
          <w:rFonts w:ascii="Times New Roman" w:hAnsi="Times New Roman" w:cs="Times New Roman"/>
          <w:sz w:val="24"/>
          <w:szCs w:val="24"/>
        </w:rPr>
        <w:t xml:space="preserve"> </w:t>
      </w:r>
      <w:r w:rsidRPr="00841F46">
        <w:rPr>
          <w:rFonts w:ascii="Times New Roman" w:hAnsi="Times New Roman" w:cs="Times New Roman"/>
          <w:sz w:val="24"/>
          <w:szCs w:val="24"/>
        </w:rPr>
        <w:t>i proračunski korisnici, po usvajanju proračuna od strane predstavničkog tijela, proračune i financijske planove dužni su objaviti na svojim mrežnim stranicama. Prilikom izrade proračuna za razdoblje 202</w:t>
      </w:r>
      <w:r w:rsidR="00EB2CE9">
        <w:rPr>
          <w:rFonts w:ascii="Times New Roman" w:hAnsi="Times New Roman" w:cs="Times New Roman"/>
          <w:sz w:val="24"/>
          <w:szCs w:val="24"/>
        </w:rPr>
        <w:t>7</w:t>
      </w:r>
      <w:r w:rsidRPr="00841F46">
        <w:rPr>
          <w:rFonts w:ascii="Times New Roman" w:hAnsi="Times New Roman" w:cs="Times New Roman"/>
          <w:sz w:val="24"/>
          <w:szCs w:val="24"/>
        </w:rPr>
        <w:t>. – 202</w:t>
      </w:r>
      <w:r w:rsidR="00EB2CE9">
        <w:rPr>
          <w:rFonts w:ascii="Times New Roman" w:hAnsi="Times New Roman" w:cs="Times New Roman"/>
          <w:sz w:val="24"/>
          <w:szCs w:val="24"/>
        </w:rPr>
        <w:t>9</w:t>
      </w:r>
      <w:r w:rsidRPr="00841F46">
        <w:rPr>
          <w:rFonts w:ascii="Times New Roman" w:hAnsi="Times New Roman" w:cs="Times New Roman"/>
          <w:sz w:val="24"/>
          <w:szCs w:val="24"/>
        </w:rPr>
        <w:t xml:space="preserve">. </w:t>
      </w:r>
      <w:r w:rsidR="00105F32">
        <w:rPr>
          <w:rFonts w:ascii="Times New Roman" w:hAnsi="Times New Roman" w:cs="Times New Roman"/>
          <w:sz w:val="24"/>
          <w:szCs w:val="24"/>
        </w:rPr>
        <w:t>Općina</w:t>
      </w:r>
      <w:r>
        <w:rPr>
          <w:rFonts w:ascii="Times New Roman" w:hAnsi="Times New Roman" w:cs="Times New Roman"/>
          <w:sz w:val="24"/>
          <w:szCs w:val="24"/>
        </w:rPr>
        <w:t xml:space="preserve"> </w:t>
      </w:r>
      <w:r w:rsidR="00F84980">
        <w:rPr>
          <w:rFonts w:ascii="Times New Roman" w:hAnsi="Times New Roman" w:cs="Times New Roman"/>
          <w:sz w:val="24"/>
          <w:szCs w:val="24"/>
        </w:rPr>
        <w:t>će</w:t>
      </w:r>
      <w:r>
        <w:rPr>
          <w:rFonts w:ascii="Times New Roman" w:hAnsi="Times New Roman" w:cs="Times New Roman"/>
          <w:sz w:val="24"/>
          <w:szCs w:val="24"/>
        </w:rPr>
        <w:t xml:space="preserve"> </w:t>
      </w:r>
      <w:r w:rsidRPr="00841F46">
        <w:rPr>
          <w:rFonts w:ascii="Times New Roman" w:hAnsi="Times New Roman" w:cs="Times New Roman"/>
          <w:sz w:val="24"/>
          <w:szCs w:val="24"/>
        </w:rPr>
        <w:t>razmotriti komentare koj</w:t>
      </w:r>
      <w:r>
        <w:rPr>
          <w:rFonts w:ascii="Times New Roman" w:hAnsi="Times New Roman" w:cs="Times New Roman"/>
          <w:sz w:val="24"/>
          <w:szCs w:val="24"/>
        </w:rPr>
        <w:t>e</w:t>
      </w:r>
      <w:r w:rsidRPr="00841F46">
        <w:rPr>
          <w:rFonts w:ascii="Times New Roman" w:hAnsi="Times New Roman" w:cs="Times New Roman"/>
          <w:sz w:val="24"/>
          <w:szCs w:val="24"/>
        </w:rPr>
        <w:t xml:space="preserve"> su zapriml</w:t>
      </w:r>
      <w:r>
        <w:rPr>
          <w:rFonts w:ascii="Times New Roman" w:hAnsi="Times New Roman" w:cs="Times New Roman"/>
          <w:sz w:val="24"/>
          <w:szCs w:val="24"/>
        </w:rPr>
        <w:t>jeni</w:t>
      </w:r>
      <w:r w:rsidRPr="00841F46">
        <w:rPr>
          <w:rFonts w:ascii="Times New Roman" w:hAnsi="Times New Roman" w:cs="Times New Roman"/>
          <w:sz w:val="24"/>
          <w:szCs w:val="24"/>
        </w:rPr>
        <w:t xml:space="preserve"> na usvojen i po usvajanju objavljen </w:t>
      </w:r>
      <w:r w:rsidRPr="00841F46">
        <w:rPr>
          <w:rFonts w:ascii="Times New Roman" w:hAnsi="Times New Roman" w:cs="Times New Roman"/>
          <w:sz w:val="24"/>
          <w:szCs w:val="24"/>
        </w:rPr>
        <w:lastRenderedPageBreak/>
        <w:t>proračun za razdoblje 202</w:t>
      </w:r>
      <w:r w:rsidR="002C7EFE">
        <w:rPr>
          <w:rFonts w:ascii="Times New Roman" w:hAnsi="Times New Roman" w:cs="Times New Roman"/>
          <w:sz w:val="24"/>
          <w:szCs w:val="24"/>
        </w:rPr>
        <w:t>7</w:t>
      </w:r>
      <w:r w:rsidRPr="00841F46">
        <w:rPr>
          <w:rFonts w:ascii="Times New Roman" w:hAnsi="Times New Roman" w:cs="Times New Roman"/>
          <w:sz w:val="24"/>
          <w:szCs w:val="24"/>
        </w:rPr>
        <w:t>. – 202</w:t>
      </w:r>
      <w:r w:rsidR="002C7EFE">
        <w:rPr>
          <w:rFonts w:ascii="Times New Roman" w:hAnsi="Times New Roman" w:cs="Times New Roman"/>
          <w:sz w:val="24"/>
          <w:szCs w:val="24"/>
        </w:rPr>
        <w:t>9</w:t>
      </w:r>
      <w:r w:rsidRPr="00841F46">
        <w:rPr>
          <w:rFonts w:ascii="Times New Roman" w:hAnsi="Times New Roman" w:cs="Times New Roman"/>
          <w:sz w:val="24"/>
          <w:szCs w:val="24"/>
        </w:rPr>
        <w:t>.</w:t>
      </w:r>
      <w:r w:rsidR="00F84980">
        <w:rPr>
          <w:rFonts w:ascii="Times New Roman" w:hAnsi="Times New Roman" w:cs="Times New Roman"/>
          <w:sz w:val="24"/>
          <w:szCs w:val="24"/>
        </w:rPr>
        <w:t>, a dostavljene komentare, preporuke i prijedloge, na usvojeni proračun za razdoblje 202</w:t>
      </w:r>
      <w:r w:rsidR="002C7EFE">
        <w:rPr>
          <w:rFonts w:ascii="Times New Roman" w:hAnsi="Times New Roman" w:cs="Times New Roman"/>
          <w:sz w:val="24"/>
          <w:szCs w:val="24"/>
        </w:rPr>
        <w:t>7</w:t>
      </w:r>
      <w:r w:rsidR="00F84980">
        <w:rPr>
          <w:rFonts w:ascii="Times New Roman" w:hAnsi="Times New Roman" w:cs="Times New Roman"/>
          <w:sz w:val="24"/>
          <w:szCs w:val="24"/>
        </w:rPr>
        <w:t>. – 202</w:t>
      </w:r>
      <w:r w:rsidR="002C7EFE">
        <w:rPr>
          <w:rFonts w:ascii="Times New Roman" w:hAnsi="Times New Roman" w:cs="Times New Roman"/>
          <w:sz w:val="24"/>
          <w:szCs w:val="24"/>
        </w:rPr>
        <w:t>9</w:t>
      </w:r>
      <w:r w:rsidR="00F84980">
        <w:rPr>
          <w:rFonts w:ascii="Times New Roman" w:hAnsi="Times New Roman" w:cs="Times New Roman"/>
          <w:sz w:val="24"/>
          <w:szCs w:val="24"/>
        </w:rPr>
        <w:t xml:space="preserve">., </w:t>
      </w:r>
      <w:r w:rsidR="00105F32">
        <w:rPr>
          <w:rFonts w:ascii="Times New Roman" w:hAnsi="Times New Roman" w:cs="Times New Roman"/>
          <w:sz w:val="24"/>
          <w:szCs w:val="24"/>
        </w:rPr>
        <w:t>Općina</w:t>
      </w:r>
      <w:r w:rsidR="00F84980">
        <w:rPr>
          <w:rFonts w:ascii="Times New Roman" w:hAnsi="Times New Roman" w:cs="Times New Roman"/>
          <w:sz w:val="24"/>
          <w:szCs w:val="24"/>
        </w:rPr>
        <w:t xml:space="preserve"> će razmotriti prilikom izrade proračuna za razdoblje 202</w:t>
      </w:r>
      <w:r w:rsidR="008E13D6">
        <w:rPr>
          <w:rFonts w:ascii="Times New Roman" w:hAnsi="Times New Roman" w:cs="Times New Roman"/>
          <w:sz w:val="24"/>
          <w:szCs w:val="24"/>
        </w:rPr>
        <w:t>7</w:t>
      </w:r>
      <w:r w:rsidR="00F84980">
        <w:rPr>
          <w:rFonts w:ascii="Times New Roman" w:hAnsi="Times New Roman" w:cs="Times New Roman"/>
          <w:sz w:val="24"/>
          <w:szCs w:val="24"/>
        </w:rPr>
        <w:t>. – 202</w:t>
      </w:r>
      <w:r w:rsidR="008E13D6">
        <w:rPr>
          <w:rFonts w:ascii="Times New Roman" w:hAnsi="Times New Roman" w:cs="Times New Roman"/>
          <w:sz w:val="24"/>
          <w:szCs w:val="24"/>
        </w:rPr>
        <w:t>9</w:t>
      </w:r>
      <w:r w:rsidR="00F84980">
        <w:rPr>
          <w:rFonts w:ascii="Times New Roman" w:hAnsi="Times New Roman" w:cs="Times New Roman"/>
          <w:sz w:val="24"/>
          <w:szCs w:val="24"/>
        </w:rPr>
        <w:t>.</w:t>
      </w:r>
      <w:r w:rsidRPr="00841F46">
        <w:rPr>
          <w:rFonts w:ascii="Times New Roman" w:hAnsi="Times New Roman" w:cs="Times New Roman"/>
          <w:sz w:val="24"/>
          <w:szCs w:val="24"/>
        </w:rPr>
        <w:t xml:space="preserve"> </w:t>
      </w:r>
    </w:p>
    <w:p w14:paraId="7513484F" w14:textId="77777777" w:rsidR="00841F46" w:rsidRDefault="00841F46" w:rsidP="00841F46">
      <w:pPr>
        <w:spacing w:after="0"/>
        <w:jc w:val="both"/>
        <w:rPr>
          <w:rFonts w:ascii="Times New Roman" w:hAnsi="Times New Roman" w:cs="Times New Roman"/>
          <w:sz w:val="24"/>
          <w:szCs w:val="24"/>
        </w:rPr>
      </w:pPr>
    </w:p>
    <w:p w14:paraId="7FC9E9FE" w14:textId="77777777" w:rsidR="00841F46" w:rsidRPr="00841F46" w:rsidRDefault="00841F46" w:rsidP="00841F46">
      <w:pPr>
        <w:spacing w:after="0"/>
        <w:jc w:val="both"/>
        <w:rPr>
          <w:rFonts w:ascii="Times New Roman" w:hAnsi="Times New Roman" w:cs="Times New Roman"/>
          <w:b/>
          <w:sz w:val="24"/>
          <w:szCs w:val="24"/>
        </w:rPr>
      </w:pPr>
      <w:r w:rsidRPr="00841F46">
        <w:rPr>
          <w:rFonts w:ascii="Times New Roman" w:hAnsi="Times New Roman" w:cs="Times New Roman"/>
          <w:b/>
          <w:sz w:val="24"/>
          <w:szCs w:val="24"/>
        </w:rPr>
        <w:t xml:space="preserve">5.5. Izmjene i dopune proračuna </w:t>
      </w:r>
    </w:p>
    <w:p w14:paraId="0022B9AD" w14:textId="77777777" w:rsidR="00841F46" w:rsidRDefault="00841F46" w:rsidP="00841F46">
      <w:pPr>
        <w:spacing w:after="0"/>
        <w:jc w:val="both"/>
        <w:rPr>
          <w:rFonts w:ascii="Times New Roman" w:hAnsi="Times New Roman" w:cs="Times New Roman"/>
          <w:sz w:val="24"/>
          <w:szCs w:val="24"/>
        </w:rPr>
      </w:pPr>
    </w:p>
    <w:p w14:paraId="4F39D3D3" w14:textId="77777777" w:rsidR="00841F46" w:rsidRDefault="00841F46" w:rsidP="00841F46">
      <w:pPr>
        <w:spacing w:after="0"/>
        <w:jc w:val="both"/>
        <w:rPr>
          <w:rFonts w:ascii="Times New Roman" w:hAnsi="Times New Roman" w:cs="Times New Roman"/>
          <w:sz w:val="24"/>
          <w:szCs w:val="24"/>
        </w:rPr>
      </w:pPr>
      <w:r w:rsidRPr="00841F46">
        <w:rPr>
          <w:rFonts w:ascii="Times New Roman" w:hAnsi="Times New Roman" w:cs="Times New Roman"/>
          <w:sz w:val="24"/>
          <w:szCs w:val="24"/>
        </w:rPr>
        <w:t xml:space="preserve">Izmjenama i dopunama proračuna mijenja se isključivo plan za tekuću proračunsku godinu. Na postupak donošenja izmjena i dopuna proračuna na odgovarajući se način primjenjuju odredbe Zakona o proračunu za postupak donošenja proračuna. Izmjene i dopune proračuna sastoje se od plana za tekuću proračunsku godinu i sadrže opći i posebni dio te obrazloženje izmjena i dopuna proračuna. Izmjenama i dopunama proračuna ne mogu se umanjiti rashodi i izdaci ispod razine izvršenja i preuzetih obveza po investicijskim projektima te preuzetih obveza iz ugovora koji zahtijevaju plaćanje u sljedećim godinama. Ostvareni namjenski prihodi i primici i ostvareni vlastiti prihodi te rashodi i izdaci izvršeni iznad iznosa utvrđenih u proračunu, izmjenama i dopunama proračuna moraju se planirati minimalno na razini ostvarenih prihoda i primitaka, odnosno izvršenih rashoda i izdataka. Uz svake izmjene i dopune proračuna obvezno je izraditi obrazloženja izmjena i dopuna proračuna (općeg i posebnog dijela). </w:t>
      </w:r>
    </w:p>
    <w:p w14:paraId="78802569" w14:textId="77777777" w:rsidR="00A031B5" w:rsidRPr="00841F46" w:rsidRDefault="00A031B5" w:rsidP="00841F46">
      <w:pPr>
        <w:spacing w:after="0"/>
        <w:jc w:val="both"/>
        <w:rPr>
          <w:rFonts w:ascii="Times New Roman" w:hAnsi="Times New Roman" w:cs="Times New Roman"/>
          <w:sz w:val="24"/>
          <w:szCs w:val="24"/>
        </w:rPr>
      </w:pPr>
    </w:p>
    <w:p w14:paraId="67281A9D" w14:textId="77777777" w:rsidR="00841F46" w:rsidRDefault="00841F46" w:rsidP="00841F46">
      <w:pPr>
        <w:spacing w:after="0"/>
        <w:jc w:val="both"/>
        <w:rPr>
          <w:rFonts w:ascii="Times New Roman" w:hAnsi="Times New Roman" w:cs="Times New Roman"/>
          <w:b/>
          <w:sz w:val="24"/>
          <w:szCs w:val="24"/>
        </w:rPr>
      </w:pPr>
      <w:r w:rsidRPr="00A031B5">
        <w:rPr>
          <w:rFonts w:ascii="Times New Roman" w:hAnsi="Times New Roman" w:cs="Times New Roman"/>
          <w:b/>
          <w:sz w:val="24"/>
          <w:szCs w:val="24"/>
        </w:rPr>
        <w:t xml:space="preserve"> 5.6. Izmjene i dopune financijskog plana </w:t>
      </w:r>
    </w:p>
    <w:p w14:paraId="0891E16A" w14:textId="77777777" w:rsidR="00A031B5" w:rsidRPr="00A031B5" w:rsidRDefault="00A031B5" w:rsidP="00841F46">
      <w:pPr>
        <w:spacing w:after="0"/>
        <w:jc w:val="both"/>
        <w:rPr>
          <w:rFonts w:ascii="Times New Roman" w:hAnsi="Times New Roman" w:cs="Times New Roman"/>
          <w:b/>
          <w:sz w:val="24"/>
          <w:szCs w:val="24"/>
        </w:rPr>
      </w:pPr>
    </w:p>
    <w:p w14:paraId="3C3A2150" w14:textId="641B4B68" w:rsidR="00841F46" w:rsidRDefault="00A031B5" w:rsidP="00636F71">
      <w:pPr>
        <w:spacing w:after="0"/>
        <w:jc w:val="both"/>
        <w:rPr>
          <w:rFonts w:ascii="Times New Roman" w:hAnsi="Times New Roman" w:cs="Times New Roman"/>
          <w:sz w:val="24"/>
          <w:szCs w:val="24"/>
        </w:rPr>
      </w:pPr>
      <w:r>
        <w:rPr>
          <w:rFonts w:ascii="Times New Roman" w:hAnsi="Times New Roman" w:cs="Times New Roman"/>
          <w:sz w:val="24"/>
          <w:szCs w:val="24"/>
        </w:rPr>
        <w:t>Prema</w:t>
      </w:r>
      <w:r w:rsidR="00841F46" w:rsidRPr="00841F46">
        <w:rPr>
          <w:rFonts w:ascii="Times New Roman" w:hAnsi="Times New Roman" w:cs="Times New Roman"/>
          <w:sz w:val="24"/>
          <w:szCs w:val="24"/>
        </w:rPr>
        <w:t xml:space="preserve"> odredbama Zakona o proračunu izmjenama i dopunama financijskog plana mijenja se isključivo usvojeni plan za tekuću proračunsku godinu. Na postupak donošenja izmjena i dopuna financijskog plana na odgovarajući se način primjenjuju odredbe Zakona o proračunu za postupak donošenja financijskog plana. Izmjenama i dopunama financijskog plana ne mogu se umanjiti rashodi i izdaci ispod razine izvršenja i preuzetih obveza po investicijskim projektima te preuzetih obveza iz ugovora koji zahtijevaju plaćanje u sljedećim godinama. Ostvareni namjenski prihodi i primici i ostvareni vlastiti prihodi te rashodi i izdaci izvršeni iznad iznosa utvrđenih u financijskom planu, izmjenama i dopunama financijskog plana moraju se planirati minimalno na </w:t>
      </w:r>
      <w:r w:rsidR="00636F71">
        <w:rPr>
          <w:rFonts w:ascii="Times New Roman" w:hAnsi="Times New Roman" w:cs="Times New Roman"/>
          <w:sz w:val="24"/>
          <w:szCs w:val="24"/>
        </w:rPr>
        <w:t xml:space="preserve"> </w:t>
      </w:r>
      <w:r w:rsidR="00841F46" w:rsidRPr="00841F46">
        <w:rPr>
          <w:rFonts w:ascii="Times New Roman" w:hAnsi="Times New Roman" w:cs="Times New Roman"/>
          <w:sz w:val="24"/>
          <w:szCs w:val="24"/>
        </w:rPr>
        <w:t xml:space="preserve">razini </w:t>
      </w:r>
      <w:r w:rsidR="00636F71">
        <w:rPr>
          <w:rFonts w:ascii="Times New Roman" w:hAnsi="Times New Roman" w:cs="Times New Roman"/>
          <w:sz w:val="24"/>
          <w:szCs w:val="24"/>
        </w:rPr>
        <w:t xml:space="preserve"> </w:t>
      </w:r>
      <w:r w:rsidR="00841F46" w:rsidRPr="00841F46">
        <w:rPr>
          <w:rFonts w:ascii="Times New Roman" w:hAnsi="Times New Roman" w:cs="Times New Roman"/>
          <w:sz w:val="24"/>
          <w:szCs w:val="24"/>
        </w:rPr>
        <w:t xml:space="preserve">ostvarenih prihoda i primitaka, odnosno </w:t>
      </w:r>
      <w:r w:rsidR="00636F71">
        <w:rPr>
          <w:rFonts w:ascii="Times New Roman" w:hAnsi="Times New Roman" w:cs="Times New Roman"/>
          <w:sz w:val="24"/>
          <w:szCs w:val="24"/>
        </w:rPr>
        <w:t xml:space="preserve"> </w:t>
      </w:r>
      <w:r w:rsidR="00841F46" w:rsidRPr="00841F46">
        <w:rPr>
          <w:rFonts w:ascii="Times New Roman" w:hAnsi="Times New Roman" w:cs="Times New Roman"/>
          <w:sz w:val="24"/>
          <w:szCs w:val="24"/>
        </w:rPr>
        <w:t xml:space="preserve">izvršenih rashoda </w:t>
      </w:r>
      <w:r w:rsidR="00636F71">
        <w:rPr>
          <w:rFonts w:ascii="Times New Roman" w:hAnsi="Times New Roman" w:cs="Times New Roman"/>
          <w:sz w:val="24"/>
          <w:szCs w:val="24"/>
        </w:rPr>
        <w:t xml:space="preserve"> </w:t>
      </w:r>
      <w:r w:rsidR="00841F46" w:rsidRPr="00841F46">
        <w:rPr>
          <w:rFonts w:ascii="Times New Roman" w:hAnsi="Times New Roman" w:cs="Times New Roman"/>
          <w:sz w:val="24"/>
          <w:szCs w:val="24"/>
        </w:rPr>
        <w:t xml:space="preserve">i izdataka. Uz svake izmjene i dopune financijskog plana obvezno je izraditi obrazloženja izmjena i dopuna financijskog plana (općeg i posebnog dijela). </w:t>
      </w:r>
    </w:p>
    <w:p w14:paraId="1D1CCD4F" w14:textId="77777777" w:rsidR="00A031B5" w:rsidRPr="00841F46" w:rsidRDefault="00A031B5" w:rsidP="00636F71">
      <w:pPr>
        <w:spacing w:after="0"/>
        <w:jc w:val="both"/>
        <w:rPr>
          <w:rFonts w:ascii="Times New Roman" w:hAnsi="Times New Roman" w:cs="Times New Roman"/>
          <w:sz w:val="24"/>
          <w:szCs w:val="24"/>
        </w:rPr>
      </w:pPr>
    </w:p>
    <w:p w14:paraId="74FD21F8" w14:textId="77777777" w:rsidR="002D7F99" w:rsidRDefault="00A031B5" w:rsidP="00636F71">
      <w:pPr>
        <w:spacing w:after="0"/>
        <w:jc w:val="both"/>
        <w:rPr>
          <w:rFonts w:ascii="Times New Roman" w:hAnsi="Times New Roman" w:cs="Times New Roman"/>
          <w:sz w:val="24"/>
          <w:szCs w:val="24"/>
        </w:rPr>
      </w:pPr>
      <w:r>
        <w:rPr>
          <w:rFonts w:ascii="Times New Roman" w:hAnsi="Times New Roman" w:cs="Times New Roman"/>
          <w:sz w:val="24"/>
          <w:szCs w:val="24"/>
        </w:rPr>
        <w:t>P</w:t>
      </w:r>
      <w:r w:rsidR="00841F46" w:rsidRPr="00841F46">
        <w:rPr>
          <w:rFonts w:ascii="Times New Roman" w:hAnsi="Times New Roman" w:cs="Times New Roman"/>
          <w:sz w:val="24"/>
          <w:szCs w:val="24"/>
        </w:rPr>
        <w:t xml:space="preserve">roračunski korisnici </w:t>
      </w:r>
      <w:r>
        <w:rPr>
          <w:rFonts w:ascii="Times New Roman" w:hAnsi="Times New Roman" w:cs="Times New Roman"/>
          <w:sz w:val="24"/>
          <w:szCs w:val="24"/>
        </w:rPr>
        <w:t>su d</w:t>
      </w:r>
      <w:r w:rsidR="00841F46" w:rsidRPr="00841F46">
        <w:rPr>
          <w:rFonts w:ascii="Times New Roman" w:hAnsi="Times New Roman" w:cs="Times New Roman"/>
          <w:sz w:val="24"/>
          <w:szCs w:val="24"/>
        </w:rPr>
        <w:t>užni uskladiti svoj financijski plan s izmijenjenim i dopunjenim nadležnim proračunom.</w:t>
      </w:r>
    </w:p>
    <w:p w14:paraId="2E0D11DE" w14:textId="77777777" w:rsidR="00A031B5" w:rsidRDefault="00A031B5" w:rsidP="00841F46">
      <w:pPr>
        <w:spacing w:after="0"/>
        <w:jc w:val="both"/>
        <w:rPr>
          <w:rFonts w:ascii="Times New Roman" w:hAnsi="Times New Roman" w:cs="Times New Roman"/>
          <w:sz w:val="24"/>
          <w:szCs w:val="24"/>
        </w:rPr>
      </w:pPr>
    </w:p>
    <w:p w14:paraId="4F3816B0" w14:textId="77777777" w:rsidR="00A031B5" w:rsidRPr="00A031B5" w:rsidRDefault="00A031B5" w:rsidP="00A031B5">
      <w:pPr>
        <w:spacing w:after="0"/>
        <w:jc w:val="both"/>
        <w:rPr>
          <w:rFonts w:ascii="Times New Roman" w:hAnsi="Times New Roman" w:cs="Times New Roman"/>
          <w:b/>
          <w:sz w:val="24"/>
          <w:szCs w:val="24"/>
        </w:rPr>
      </w:pPr>
      <w:r w:rsidRPr="00A031B5">
        <w:rPr>
          <w:rFonts w:ascii="Times New Roman" w:hAnsi="Times New Roman" w:cs="Times New Roman"/>
          <w:b/>
          <w:sz w:val="24"/>
          <w:szCs w:val="24"/>
        </w:rPr>
        <w:t xml:space="preserve">5.7. Transparentnost proračuna </w:t>
      </w:r>
    </w:p>
    <w:p w14:paraId="35CB2FFC" w14:textId="77777777" w:rsidR="00A031B5" w:rsidRDefault="00A031B5" w:rsidP="00A031B5">
      <w:pPr>
        <w:spacing w:after="0"/>
        <w:jc w:val="both"/>
        <w:rPr>
          <w:rFonts w:ascii="Times New Roman" w:hAnsi="Times New Roman" w:cs="Times New Roman"/>
          <w:sz w:val="24"/>
          <w:szCs w:val="24"/>
        </w:rPr>
      </w:pPr>
    </w:p>
    <w:p w14:paraId="1CBD3567" w14:textId="351DBCCE" w:rsidR="00A031B5" w:rsidRPr="00A031B5" w:rsidRDefault="00A031B5" w:rsidP="00A031B5">
      <w:pPr>
        <w:spacing w:after="0"/>
        <w:jc w:val="both"/>
        <w:rPr>
          <w:rFonts w:ascii="Times New Roman" w:hAnsi="Times New Roman" w:cs="Times New Roman"/>
          <w:sz w:val="24"/>
          <w:szCs w:val="24"/>
        </w:rPr>
      </w:pPr>
      <w:r w:rsidRPr="00A031B5">
        <w:rPr>
          <w:rFonts w:ascii="Times New Roman" w:hAnsi="Times New Roman" w:cs="Times New Roman"/>
          <w:sz w:val="24"/>
          <w:szCs w:val="24"/>
        </w:rPr>
        <w:t xml:space="preserve">Zakonom o proračunu propisana je obveza objave dokumenata i informacija o trošenju sredstava. Kako bi se osiguralo ostvarenje načela transparentnosti i slobodan pristup informacijama kao i njihovo povezivanje, preuzimanje i ponovno korištenje materijali vezani uz proračun i njegove izmjene objavljuju se u formatu pogodnom za daljnju obradu (word i </w:t>
      </w:r>
      <w:proofErr w:type="spellStart"/>
      <w:r w:rsidRPr="00A031B5">
        <w:rPr>
          <w:rFonts w:ascii="Times New Roman" w:hAnsi="Times New Roman" w:cs="Times New Roman"/>
          <w:sz w:val="24"/>
          <w:szCs w:val="24"/>
        </w:rPr>
        <w:t>excel</w:t>
      </w:r>
      <w:proofErr w:type="spellEnd"/>
      <w:r w:rsidRPr="00A031B5">
        <w:rPr>
          <w:rFonts w:ascii="Times New Roman" w:hAnsi="Times New Roman" w:cs="Times New Roman"/>
          <w:sz w:val="24"/>
          <w:szCs w:val="24"/>
        </w:rPr>
        <w:t xml:space="preserve">). </w:t>
      </w:r>
    </w:p>
    <w:p w14:paraId="21B66ACA" w14:textId="77777777" w:rsidR="00795DD0" w:rsidRDefault="00795DD0" w:rsidP="00A031B5">
      <w:pPr>
        <w:spacing w:after="0"/>
        <w:jc w:val="both"/>
        <w:rPr>
          <w:rFonts w:ascii="Times New Roman" w:hAnsi="Times New Roman" w:cs="Times New Roman"/>
          <w:sz w:val="24"/>
          <w:szCs w:val="24"/>
        </w:rPr>
      </w:pPr>
    </w:p>
    <w:p w14:paraId="6E2B8DF6" w14:textId="77777777" w:rsidR="00A031B5" w:rsidRPr="00A031B5" w:rsidRDefault="00A031B5" w:rsidP="00A031B5">
      <w:pPr>
        <w:spacing w:after="0"/>
        <w:jc w:val="both"/>
        <w:rPr>
          <w:rFonts w:ascii="Times New Roman" w:hAnsi="Times New Roman" w:cs="Times New Roman"/>
          <w:sz w:val="24"/>
          <w:szCs w:val="24"/>
        </w:rPr>
      </w:pPr>
      <w:r>
        <w:rPr>
          <w:rFonts w:ascii="Times New Roman" w:hAnsi="Times New Roman" w:cs="Times New Roman"/>
          <w:sz w:val="24"/>
          <w:szCs w:val="24"/>
        </w:rPr>
        <w:t>U skladu s</w:t>
      </w:r>
      <w:r w:rsidRPr="00A031B5">
        <w:rPr>
          <w:rFonts w:ascii="Times New Roman" w:hAnsi="Times New Roman" w:cs="Times New Roman"/>
          <w:sz w:val="24"/>
          <w:szCs w:val="24"/>
        </w:rPr>
        <w:t xml:space="preserve"> odredbama članka 144. Zakona o proračunu </w:t>
      </w:r>
      <w:r w:rsidR="004A53EE">
        <w:rPr>
          <w:rFonts w:ascii="Times New Roman" w:hAnsi="Times New Roman" w:cs="Times New Roman"/>
          <w:sz w:val="24"/>
          <w:szCs w:val="24"/>
        </w:rPr>
        <w:t xml:space="preserve">propisane su </w:t>
      </w:r>
      <w:r w:rsidRPr="00A031B5">
        <w:rPr>
          <w:rFonts w:ascii="Times New Roman" w:hAnsi="Times New Roman" w:cs="Times New Roman"/>
          <w:sz w:val="24"/>
          <w:szCs w:val="24"/>
        </w:rPr>
        <w:t xml:space="preserve">obaveze </w:t>
      </w:r>
      <w:r w:rsidR="004A53EE">
        <w:rPr>
          <w:rFonts w:ascii="Times New Roman" w:hAnsi="Times New Roman" w:cs="Times New Roman"/>
          <w:sz w:val="24"/>
          <w:szCs w:val="24"/>
        </w:rPr>
        <w:t xml:space="preserve">u vezi </w:t>
      </w:r>
      <w:r w:rsidRPr="00A031B5">
        <w:rPr>
          <w:rFonts w:ascii="Times New Roman" w:hAnsi="Times New Roman" w:cs="Times New Roman"/>
          <w:sz w:val="24"/>
          <w:szCs w:val="24"/>
        </w:rPr>
        <w:t>transparentnost</w:t>
      </w:r>
      <w:r w:rsidR="004A53EE">
        <w:rPr>
          <w:rFonts w:ascii="Times New Roman" w:hAnsi="Times New Roman" w:cs="Times New Roman"/>
          <w:sz w:val="24"/>
          <w:szCs w:val="24"/>
        </w:rPr>
        <w:t>i</w:t>
      </w:r>
      <w:r w:rsidRPr="00A031B5">
        <w:rPr>
          <w:rFonts w:ascii="Times New Roman" w:hAnsi="Times New Roman" w:cs="Times New Roman"/>
          <w:sz w:val="24"/>
          <w:szCs w:val="24"/>
        </w:rPr>
        <w:t xml:space="preserve">: </w:t>
      </w:r>
    </w:p>
    <w:p w14:paraId="17F21A9E" w14:textId="3F7B2E97" w:rsidR="004A53EE"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Pr="00A031B5">
        <w:rPr>
          <w:rFonts w:ascii="Times New Roman" w:hAnsi="Times New Roman" w:cs="Times New Roman"/>
          <w:sz w:val="24"/>
          <w:szCs w:val="24"/>
        </w:rPr>
        <w:t xml:space="preserve"> </w:t>
      </w:r>
      <w:r w:rsidR="00A031B5" w:rsidRPr="004A53EE">
        <w:rPr>
          <w:rFonts w:ascii="Times New Roman" w:hAnsi="Times New Roman" w:cs="Times New Roman"/>
          <w:sz w:val="24"/>
          <w:szCs w:val="24"/>
        </w:rPr>
        <w:t xml:space="preserve">Proračun i izmjene i dopune proračuna, odluka o privremenom financiranju, odluka i </w:t>
      </w:r>
      <w:r w:rsidR="00A031B5" w:rsidRPr="00A031B5">
        <w:rPr>
          <w:rFonts w:ascii="Times New Roman" w:hAnsi="Times New Roman" w:cs="Times New Roman"/>
          <w:sz w:val="24"/>
          <w:szCs w:val="24"/>
        </w:rPr>
        <w:t xml:space="preserve">izmjene i dopune odluke o izvršavanju proračuna, polugodišnji i godišnji izvještaj o izvršenju proračuna objavljuju se na mrežnim stranicama </w:t>
      </w:r>
      <w:r w:rsidR="00913FA4">
        <w:rPr>
          <w:rFonts w:ascii="Times New Roman" w:hAnsi="Times New Roman" w:cs="Times New Roman"/>
          <w:sz w:val="24"/>
          <w:szCs w:val="24"/>
        </w:rPr>
        <w:t>Općine</w:t>
      </w:r>
    </w:p>
    <w:p w14:paraId="3DF3E9CD" w14:textId="5574AD2E" w:rsidR="00A031B5" w:rsidRPr="00A031B5" w:rsidRDefault="004A53EE" w:rsidP="004A53EE">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Financijski plan i izmjene i dopune financijskog plana, polugodišnji i godišnji izvještaj o izvršenju financijskog plana proračunskog korisnika objavljuje se na njegovim mrežnim stranicama, odnosno na mrežnim stranicama </w:t>
      </w:r>
      <w:r w:rsidR="00913FA4">
        <w:rPr>
          <w:rFonts w:ascii="Times New Roman" w:hAnsi="Times New Roman" w:cs="Times New Roman"/>
          <w:sz w:val="24"/>
          <w:szCs w:val="24"/>
        </w:rPr>
        <w:t>Općine</w:t>
      </w:r>
      <w:r w:rsidR="00A031B5" w:rsidRPr="00A031B5">
        <w:rPr>
          <w:rFonts w:ascii="Times New Roman" w:hAnsi="Times New Roman" w:cs="Times New Roman"/>
          <w:sz w:val="24"/>
          <w:szCs w:val="24"/>
        </w:rPr>
        <w:t xml:space="preserve"> ako proračunski korisnik nema svoje mrežne stranice</w:t>
      </w:r>
    </w:p>
    <w:p w14:paraId="515D4579" w14:textId="3CD23183" w:rsidR="00A031B5" w:rsidRPr="00A031B5"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Opći i posebni dio proračuna, odluka o izvršavanju proračuna, izmjene i dopune proračuna te izmjene i dopune odluke o izvršavanju proračuna, odluka o privremenom financiranju te opći i posebni dio polugodišnjeg i </w:t>
      </w:r>
      <w:r w:rsidR="00A031B5" w:rsidRPr="00A031B5">
        <w:rPr>
          <w:rFonts w:ascii="Times New Roman" w:hAnsi="Times New Roman" w:cs="Times New Roman"/>
          <w:sz w:val="24"/>
          <w:szCs w:val="24"/>
        </w:rPr>
        <w:lastRenderedPageBreak/>
        <w:t xml:space="preserve">godišnjeg izvještaja o izvršenju proračuna objavljuju se u službenom glasilu </w:t>
      </w:r>
      <w:r w:rsidR="00913FA4">
        <w:rPr>
          <w:rFonts w:ascii="Times New Roman" w:hAnsi="Times New Roman" w:cs="Times New Roman"/>
          <w:sz w:val="24"/>
          <w:szCs w:val="24"/>
        </w:rPr>
        <w:t>„Službeni vjesnik Varaždinske županije</w:t>
      </w:r>
      <w:r w:rsidR="001C4CC8">
        <w:rPr>
          <w:rFonts w:ascii="Times New Roman" w:hAnsi="Times New Roman" w:cs="Times New Roman"/>
          <w:sz w:val="24"/>
          <w:szCs w:val="24"/>
        </w:rPr>
        <w:t>“</w:t>
      </w:r>
    </w:p>
    <w:p w14:paraId="023F114C" w14:textId="26D39185" w:rsidR="00A031B5" w:rsidRPr="00A031B5"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Vodič za građane o proračunu, izmjenama i dopunama proračuna te polugodišnjem i godišnjem izvještaju o izvršenju proračuna objavljuje se na mrežnim stranicama </w:t>
      </w:r>
      <w:r w:rsidR="001C4CC8">
        <w:rPr>
          <w:rFonts w:ascii="Times New Roman" w:hAnsi="Times New Roman" w:cs="Times New Roman"/>
          <w:sz w:val="24"/>
          <w:szCs w:val="24"/>
        </w:rPr>
        <w:t>Općine</w:t>
      </w:r>
      <w:r w:rsidR="00A031B5" w:rsidRPr="00A031B5">
        <w:rPr>
          <w:rFonts w:ascii="Times New Roman" w:hAnsi="Times New Roman" w:cs="Times New Roman"/>
          <w:sz w:val="24"/>
          <w:szCs w:val="24"/>
        </w:rPr>
        <w:t xml:space="preserve">. </w:t>
      </w:r>
    </w:p>
    <w:p w14:paraId="48873805" w14:textId="77777777" w:rsidR="00A031B5" w:rsidRPr="00A031B5" w:rsidRDefault="00A031B5" w:rsidP="00A031B5">
      <w:pPr>
        <w:spacing w:after="0"/>
        <w:jc w:val="both"/>
        <w:rPr>
          <w:rFonts w:ascii="Times New Roman" w:hAnsi="Times New Roman" w:cs="Times New Roman"/>
          <w:sz w:val="24"/>
          <w:szCs w:val="24"/>
        </w:rPr>
      </w:pPr>
    </w:p>
    <w:p w14:paraId="067D067E" w14:textId="607D9283" w:rsidR="00A031B5" w:rsidRPr="00A031B5" w:rsidRDefault="001C4CC8" w:rsidP="00A031B5">
      <w:pPr>
        <w:spacing w:after="0"/>
        <w:jc w:val="both"/>
        <w:rPr>
          <w:rFonts w:ascii="Times New Roman" w:hAnsi="Times New Roman" w:cs="Times New Roman"/>
          <w:sz w:val="24"/>
          <w:szCs w:val="24"/>
        </w:rPr>
      </w:pPr>
      <w:r>
        <w:rPr>
          <w:rFonts w:ascii="Times New Roman" w:hAnsi="Times New Roman" w:cs="Times New Roman"/>
          <w:sz w:val="24"/>
          <w:szCs w:val="24"/>
        </w:rPr>
        <w:t>Općina</w:t>
      </w:r>
      <w:r w:rsidR="004A53EE">
        <w:rPr>
          <w:rFonts w:ascii="Times New Roman" w:hAnsi="Times New Roman" w:cs="Times New Roman"/>
          <w:sz w:val="24"/>
          <w:szCs w:val="24"/>
        </w:rPr>
        <w:t xml:space="preserve"> na svojim stranicama objavljuje</w:t>
      </w:r>
      <w:r w:rsidR="00A031B5" w:rsidRPr="00A031B5">
        <w:rPr>
          <w:rFonts w:ascii="Times New Roman" w:hAnsi="Times New Roman" w:cs="Times New Roman"/>
          <w:sz w:val="24"/>
          <w:szCs w:val="24"/>
        </w:rPr>
        <w:t xml:space="preserve">: </w:t>
      </w:r>
    </w:p>
    <w:p w14:paraId="056EBEC2" w14:textId="22498E8D" w:rsidR="00A031B5" w:rsidRPr="00A031B5"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sve ključne proračunske dokumente (a posebice prijedlog proračuna, izglasani proračun, izmjene i dopune proračuna, proračunski vodi</w:t>
      </w:r>
      <w:r w:rsidR="00535A6B">
        <w:rPr>
          <w:rFonts w:ascii="Times New Roman" w:hAnsi="Times New Roman" w:cs="Times New Roman"/>
          <w:sz w:val="24"/>
          <w:szCs w:val="24"/>
        </w:rPr>
        <w:t>č</w:t>
      </w:r>
      <w:r w:rsidR="00A031B5" w:rsidRPr="00A031B5">
        <w:rPr>
          <w:rFonts w:ascii="Times New Roman" w:hAnsi="Times New Roman" w:cs="Times New Roman"/>
          <w:sz w:val="24"/>
          <w:szCs w:val="24"/>
        </w:rPr>
        <w:t>, polugodišnji i godišnji izvještaji o izvršenju proračuna) u jedinstvenom folderu nazvanom PRORAČUN, na kojeg postoji direktan link s naslovne stranice</w:t>
      </w:r>
    </w:p>
    <w:p w14:paraId="0498C7AF" w14:textId="77777777" w:rsidR="004A53EE"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pri objavi prijedloga proračuna, izglasanog proračuna te izmjena i dopuna proračuna objavljuju kompletan sadržaj tih proračunskih dokumenata (opći i posebni dio proračuna)</w:t>
      </w:r>
    </w:p>
    <w:p w14:paraId="743148AE" w14:textId="77777777" w:rsidR="00A031B5" w:rsidRPr="00A031B5"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usvojeni proračuni objavljuju, </w:t>
      </w:r>
      <w:r>
        <w:rPr>
          <w:rFonts w:ascii="Times New Roman" w:hAnsi="Times New Roman" w:cs="Times New Roman"/>
          <w:sz w:val="24"/>
          <w:szCs w:val="24"/>
        </w:rPr>
        <w:t>u skladu s</w:t>
      </w:r>
      <w:r w:rsidR="00A031B5" w:rsidRPr="00A031B5">
        <w:rPr>
          <w:rFonts w:ascii="Times New Roman" w:hAnsi="Times New Roman" w:cs="Times New Roman"/>
          <w:sz w:val="24"/>
          <w:szCs w:val="24"/>
        </w:rPr>
        <w:t xml:space="preserve"> odredbama Zakona o proračunu, za proračunsku godinu i za sljedeće dvije godine na drugoj razini računskoga plana (na razini skupine) </w:t>
      </w:r>
    </w:p>
    <w:p w14:paraId="21BE3FB0" w14:textId="7C9DAB5F" w:rsidR="00A031B5" w:rsidRPr="00A031B5" w:rsidRDefault="004A53EE" w:rsidP="00A031B5">
      <w:pPr>
        <w:spacing w:after="0"/>
        <w:jc w:val="both"/>
        <w:rPr>
          <w:rFonts w:ascii="Times New Roman" w:hAnsi="Times New Roman" w:cs="Times New Roman"/>
          <w:sz w:val="24"/>
          <w:szCs w:val="24"/>
        </w:rPr>
      </w:pPr>
      <w:r>
        <w:rPr>
          <w:rFonts w:ascii="Times New Roman" w:hAnsi="Times New Roman" w:cs="Times New Roman"/>
          <w:sz w:val="24"/>
          <w:szCs w:val="24"/>
        </w:rPr>
        <w:t>-</w:t>
      </w:r>
      <w:r w:rsidR="00A031B5" w:rsidRPr="00A031B5">
        <w:rPr>
          <w:rFonts w:ascii="Times New Roman" w:hAnsi="Times New Roman" w:cs="Times New Roman"/>
          <w:sz w:val="24"/>
          <w:szCs w:val="24"/>
        </w:rPr>
        <w:t xml:space="preserve"> proračunsk</w:t>
      </w:r>
      <w:r w:rsidR="00072E75">
        <w:rPr>
          <w:rFonts w:ascii="Times New Roman" w:hAnsi="Times New Roman" w:cs="Times New Roman"/>
          <w:sz w:val="24"/>
          <w:szCs w:val="24"/>
        </w:rPr>
        <w:t>i</w:t>
      </w:r>
      <w:r w:rsidR="00A031B5" w:rsidRPr="00A031B5">
        <w:rPr>
          <w:rFonts w:ascii="Times New Roman" w:hAnsi="Times New Roman" w:cs="Times New Roman"/>
          <w:sz w:val="24"/>
          <w:szCs w:val="24"/>
        </w:rPr>
        <w:t xml:space="preserve"> vodič za građane</w:t>
      </w:r>
      <w:r w:rsidR="009B363D">
        <w:rPr>
          <w:rFonts w:ascii="Times New Roman" w:hAnsi="Times New Roman" w:cs="Times New Roman"/>
          <w:sz w:val="24"/>
          <w:szCs w:val="24"/>
        </w:rPr>
        <w:t xml:space="preserve"> objavljuje se u </w:t>
      </w:r>
      <w:r w:rsidR="00635AA8">
        <w:rPr>
          <w:rFonts w:ascii="Times New Roman" w:hAnsi="Times New Roman" w:cs="Times New Roman"/>
          <w:sz w:val="24"/>
          <w:szCs w:val="24"/>
        </w:rPr>
        <w:t xml:space="preserve">tiskanom obliku </w:t>
      </w:r>
      <w:r w:rsidR="009B363D">
        <w:rPr>
          <w:rFonts w:ascii="Times New Roman" w:hAnsi="Times New Roman" w:cs="Times New Roman"/>
          <w:sz w:val="24"/>
          <w:szCs w:val="24"/>
        </w:rPr>
        <w:t>Općinsko</w:t>
      </w:r>
      <w:r w:rsidR="00635AA8">
        <w:rPr>
          <w:rFonts w:ascii="Times New Roman" w:hAnsi="Times New Roman" w:cs="Times New Roman"/>
          <w:sz w:val="24"/>
          <w:szCs w:val="24"/>
        </w:rPr>
        <w:t>g</w:t>
      </w:r>
      <w:r w:rsidR="009B363D">
        <w:rPr>
          <w:rFonts w:ascii="Times New Roman" w:hAnsi="Times New Roman" w:cs="Times New Roman"/>
          <w:sz w:val="24"/>
          <w:szCs w:val="24"/>
        </w:rPr>
        <w:t xml:space="preserve"> list</w:t>
      </w:r>
      <w:r w:rsidR="00635AA8">
        <w:rPr>
          <w:rFonts w:ascii="Times New Roman" w:hAnsi="Times New Roman" w:cs="Times New Roman"/>
          <w:sz w:val="24"/>
          <w:szCs w:val="24"/>
        </w:rPr>
        <w:t>a</w:t>
      </w:r>
      <w:r w:rsidR="009B363D">
        <w:rPr>
          <w:rFonts w:ascii="Times New Roman" w:hAnsi="Times New Roman" w:cs="Times New Roman"/>
          <w:sz w:val="24"/>
          <w:szCs w:val="24"/>
        </w:rPr>
        <w:t xml:space="preserve"> Općine Sveti Ilija koji se dostavlja svim kućanstvima Općine krajem </w:t>
      </w:r>
      <w:r w:rsidR="00635AA8">
        <w:rPr>
          <w:rFonts w:ascii="Times New Roman" w:hAnsi="Times New Roman" w:cs="Times New Roman"/>
          <w:sz w:val="24"/>
          <w:szCs w:val="24"/>
        </w:rPr>
        <w:t>12. mjeseca.</w:t>
      </w:r>
      <w:r w:rsidR="00A031B5" w:rsidRPr="00A031B5">
        <w:rPr>
          <w:rFonts w:ascii="Times New Roman" w:hAnsi="Times New Roman" w:cs="Times New Roman"/>
          <w:sz w:val="24"/>
          <w:szCs w:val="24"/>
        </w:rPr>
        <w:t xml:space="preserve"> </w:t>
      </w:r>
    </w:p>
    <w:p w14:paraId="1A9DFBD0" w14:textId="77777777" w:rsidR="004A53EE" w:rsidRDefault="004A53EE" w:rsidP="00A031B5">
      <w:pPr>
        <w:spacing w:after="0"/>
        <w:jc w:val="both"/>
        <w:rPr>
          <w:rFonts w:ascii="Times New Roman" w:hAnsi="Times New Roman" w:cs="Times New Roman"/>
          <w:sz w:val="24"/>
          <w:szCs w:val="24"/>
        </w:rPr>
      </w:pPr>
    </w:p>
    <w:p w14:paraId="39D208DE" w14:textId="77777777" w:rsidR="00A031B5" w:rsidRPr="00A031B5" w:rsidRDefault="00A031B5" w:rsidP="00A031B5">
      <w:pPr>
        <w:spacing w:after="0"/>
        <w:jc w:val="both"/>
        <w:rPr>
          <w:rFonts w:ascii="Times New Roman" w:hAnsi="Times New Roman" w:cs="Times New Roman"/>
          <w:sz w:val="24"/>
          <w:szCs w:val="24"/>
        </w:rPr>
      </w:pPr>
      <w:r w:rsidRPr="00A031B5">
        <w:rPr>
          <w:rFonts w:ascii="Times New Roman" w:hAnsi="Times New Roman" w:cs="Times New Roman"/>
          <w:sz w:val="24"/>
          <w:szCs w:val="24"/>
        </w:rPr>
        <w:t xml:space="preserve">Zakonom o lokalnoj i područnoj (regionalnoj) samoupravi (Narodne novine 33/01, 60/01, 129/05, 109/07, 125/08, 36/09, 150/11, 144/12, 19/13 - pročišćeni tekst, 137/15 - ispravak, 123/17, 98/19 i 144/20) propisano je da su općina, grad i županija dužne na svojim mrežnim stranicama javno objaviti informacije o trošenju proračunskih sredstava tako da te informacije budu lako dostupne i </w:t>
      </w:r>
      <w:proofErr w:type="spellStart"/>
      <w:r w:rsidRPr="00A031B5">
        <w:rPr>
          <w:rFonts w:ascii="Times New Roman" w:hAnsi="Times New Roman" w:cs="Times New Roman"/>
          <w:sz w:val="24"/>
          <w:szCs w:val="24"/>
        </w:rPr>
        <w:t>pretražive</w:t>
      </w:r>
      <w:proofErr w:type="spellEnd"/>
      <w:r w:rsidRPr="00A031B5">
        <w:rPr>
          <w:rFonts w:ascii="Times New Roman" w:hAnsi="Times New Roman" w:cs="Times New Roman"/>
          <w:sz w:val="24"/>
          <w:szCs w:val="24"/>
        </w:rPr>
        <w:t xml:space="preserve">. Zakonom o proračunu također je propisano da su jedinice lokalne i područne (regionalne) samouprave, proračunski i izvanproračunski korisnici dužni javno objavljivati informacije o trošenju sredstava na svojim mrežnim stranicama na način da te informacije budu lako dostupne, </w:t>
      </w:r>
      <w:proofErr w:type="spellStart"/>
      <w:r w:rsidRPr="00A031B5">
        <w:rPr>
          <w:rFonts w:ascii="Times New Roman" w:hAnsi="Times New Roman" w:cs="Times New Roman"/>
          <w:sz w:val="24"/>
          <w:szCs w:val="24"/>
        </w:rPr>
        <w:t>pretražive</w:t>
      </w:r>
      <w:proofErr w:type="spellEnd"/>
      <w:r w:rsidRPr="00A031B5">
        <w:rPr>
          <w:rFonts w:ascii="Times New Roman" w:hAnsi="Times New Roman" w:cs="Times New Roman"/>
          <w:sz w:val="24"/>
          <w:szCs w:val="24"/>
        </w:rPr>
        <w:t xml:space="preserve"> i strojno čitljive. </w:t>
      </w:r>
    </w:p>
    <w:p w14:paraId="49AB103A" w14:textId="77777777" w:rsidR="004A53EE" w:rsidRDefault="004A53EE" w:rsidP="00A031B5">
      <w:pPr>
        <w:spacing w:after="0"/>
        <w:jc w:val="both"/>
        <w:rPr>
          <w:rFonts w:ascii="Times New Roman" w:hAnsi="Times New Roman" w:cs="Times New Roman"/>
          <w:sz w:val="24"/>
          <w:szCs w:val="24"/>
        </w:rPr>
      </w:pPr>
    </w:p>
    <w:p w14:paraId="429A6A45" w14:textId="77777777" w:rsidR="00CF2BA0" w:rsidRDefault="00A031B5" w:rsidP="00A031B5">
      <w:pPr>
        <w:spacing w:after="0"/>
        <w:jc w:val="both"/>
        <w:rPr>
          <w:rFonts w:ascii="Times New Roman" w:hAnsi="Times New Roman" w:cs="Times New Roman"/>
          <w:sz w:val="24"/>
          <w:szCs w:val="24"/>
        </w:rPr>
      </w:pPr>
      <w:r w:rsidRPr="00A031B5">
        <w:rPr>
          <w:rFonts w:ascii="Times New Roman" w:hAnsi="Times New Roman" w:cs="Times New Roman"/>
          <w:sz w:val="24"/>
          <w:szCs w:val="24"/>
        </w:rPr>
        <w:t xml:space="preserve">Ministar financija je, </w:t>
      </w:r>
      <w:r w:rsidR="004A53EE">
        <w:rPr>
          <w:rFonts w:ascii="Times New Roman" w:hAnsi="Times New Roman" w:cs="Times New Roman"/>
          <w:sz w:val="24"/>
          <w:szCs w:val="24"/>
        </w:rPr>
        <w:t>u skladu s</w:t>
      </w:r>
      <w:r w:rsidRPr="00A031B5">
        <w:rPr>
          <w:rFonts w:ascii="Times New Roman" w:hAnsi="Times New Roman" w:cs="Times New Roman"/>
          <w:sz w:val="24"/>
          <w:szCs w:val="24"/>
        </w:rPr>
        <w:t xml:space="preserve"> člank</w:t>
      </w:r>
      <w:r w:rsidR="004A53EE">
        <w:rPr>
          <w:rFonts w:ascii="Times New Roman" w:hAnsi="Times New Roman" w:cs="Times New Roman"/>
          <w:sz w:val="24"/>
          <w:szCs w:val="24"/>
        </w:rPr>
        <w:t>om</w:t>
      </w:r>
      <w:r w:rsidRPr="00A031B5">
        <w:rPr>
          <w:rFonts w:ascii="Times New Roman" w:hAnsi="Times New Roman" w:cs="Times New Roman"/>
          <w:sz w:val="24"/>
          <w:szCs w:val="24"/>
        </w:rPr>
        <w:t xml:space="preserve"> 144. Zakona o proračunu, u svibnju 2023. donio Naputak o okvirnom sadržaju, minimalnom skupu podataka te načinu javne objave informacija o trošenju sredstava na mrežnim stranicama jedinica lokalne i područne (regionalne) samouprave te proračunskih i izvanproračunskih korisnika državnog proračuna i proračuna jedinica lokalne i područne (regionalne) samouprave. Isti je objavljen u Narodnim novinama  59/23 od 2. lipnja 2023., </w:t>
      </w:r>
      <w:hyperlink r:id="rId11" w:history="1">
        <w:r w:rsidR="00CF2BA0" w:rsidRPr="00212BD3">
          <w:rPr>
            <w:rStyle w:val="Hiperveza"/>
            <w:rFonts w:ascii="Times New Roman" w:hAnsi="Times New Roman" w:cs="Times New Roman"/>
            <w:sz w:val="24"/>
            <w:szCs w:val="24"/>
          </w:rPr>
          <w:t>https://narodne-novine.nn.hr</w:t>
        </w:r>
      </w:hyperlink>
      <w:r w:rsidR="00CF2BA0">
        <w:rPr>
          <w:rFonts w:ascii="Times New Roman" w:hAnsi="Times New Roman" w:cs="Times New Roman"/>
          <w:sz w:val="24"/>
          <w:szCs w:val="24"/>
        </w:rPr>
        <w:t xml:space="preserve"> </w:t>
      </w:r>
      <w:r w:rsidRPr="00A031B5">
        <w:rPr>
          <w:rFonts w:ascii="Times New Roman" w:hAnsi="Times New Roman" w:cs="Times New Roman"/>
          <w:sz w:val="24"/>
          <w:szCs w:val="24"/>
        </w:rPr>
        <w:t>/</w:t>
      </w:r>
      <w:proofErr w:type="spellStart"/>
      <w:r w:rsidRPr="00A031B5">
        <w:rPr>
          <w:rFonts w:ascii="Times New Roman" w:hAnsi="Times New Roman" w:cs="Times New Roman"/>
          <w:sz w:val="24"/>
          <w:szCs w:val="24"/>
        </w:rPr>
        <w:t>clanci</w:t>
      </w:r>
      <w:proofErr w:type="spellEnd"/>
      <w:r w:rsidRPr="00A031B5">
        <w:rPr>
          <w:rFonts w:ascii="Times New Roman" w:hAnsi="Times New Roman" w:cs="Times New Roman"/>
          <w:sz w:val="24"/>
          <w:szCs w:val="24"/>
        </w:rPr>
        <w:t>/</w:t>
      </w:r>
      <w:proofErr w:type="spellStart"/>
      <w:r w:rsidRPr="00A031B5">
        <w:rPr>
          <w:rFonts w:ascii="Times New Roman" w:hAnsi="Times New Roman" w:cs="Times New Roman"/>
          <w:sz w:val="24"/>
          <w:szCs w:val="24"/>
        </w:rPr>
        <w:t>sluzbeni</w:t>
      </w:r>
      <w:proofErr w:type="spellEnd"/>
      <w:r w:rsidRPr="00A031B5">
        <w:rPr>
          <w:rFonts w:ascii="Times New Roman" w:hAnsi="Times New Roman" w:cs="Times New Roman"/>
          <w:sz w:val="24"/>
          <w:szCs w:val="24"/>
        </w:rPr>
        <w:t>/</w:t>
      </w:r>
      <w:r w:rsidR="00CF2BA0">
        <w:rPr>
          <w:rFonts w:ascii="Times New Roman" w:hAnsi="Times New Roman" w:cs="Times New Roman"/>
          <w:sz w:val="24"/>
          <w:szCs w:val="24"/>
        </w:rPr>
        <w:t xml:space="preserve"> </w:t>
      </w:r>
      <w:r w:rsidRPr="00A031B5">
        <w:rPr>
          <w:rFonts w:ascii="Times New Roman" w:hAnsi="Times New Roman" w:cs="Times New Roman"/>
          <w:sz w:val="24"/>
          <w:szCs w:val="24"/>
        </w:rPr>
        <w:t>2023_</w:t>
      </w:r>
      <w:r w:rsidR="00CF2BA0">
        <w:rPr>
          <w:rFonts w:ascii="Times New Roman" w:hAnsi="Times New Roman" w:cs="Times New Roman"/>
          <w:sz w:val="24"/>
          <w:szCs w:val="24"/>
        </w:rPr>
        <w:t xml:space="preserve"> </w:t>
      </w:r>
      <w:r w:rsidRPr="00A031B5">
        <w:rPr>
          <w:rFonts w:ascii="Times New Roman" w:hAnsi="Times New Roman" w:cs="Times New Roman"/>
          <w:sz w:val="24"/>
          <w:szCs w:val="24"/>
        </w:rPr>
        <w:t>06_59_1003.html) te na mrežnoj stranici Ministarstva financija (</w:t>
      </w:r>
      <w:hyperlink r:id="rId12" w:history="1">
        <w:r w:rsidR="00CF2BA0" w:rsidRPr="00212BD3">
          <w:rPr>
            <w:rStyle w:val="Hiperveza"/>
            <w:rFonts w:ascii="Times New Roman" w:hAnsi="Times New Roman" w:cs="Times New Roman"/>
            <w:sz w:val="24"/>
            <w:szCs w:val="24"/>
          </w:rPr>
          <w:t>https://mfin.gov.hr/istaknute-teme/drzavna-rznica/izvrsenje-proracuna</w:t>
        </w:r>
      </w:hyperlink>
      <w:r w:rsidR="00CF2BA0">
        <w:rPr>
          <w:rFonts w:ascii="Times New Roman" w:hAnsi="Times New Roman" w:cs="Times New Roman"/>
          <w:sz w:val="24"/>
          <w:szCs w:val="24"/>
        </w:rPr>
        <w:t xml:space="preserve"> </w:t>
      </w:r>
      <w:r w:rsidRPr="00A031B5">
        <w:rPr>
          <w:rFonts w:ascii="Times New Roman" w:hAnsi="Times New Roman" w:cs="Times New Roman"/>
          <w:sz w:val="24"/>
          <w:szCs w:val="24"/>
        </w:rPr>
        <w:t xml:space="preserve">/institucionalni-okvir-164/164). Obveznici primjene Naputka su jedinice lokalne i područne (regionalne) samouprave, proračunski i </w:t>
      </w:r>
      <w:r w:rsidR="00CF2BA0">
        <w:rPr>
          <w:rFonts w:ascii="Times New Roman" w:hAnsi="Times New Roman" w:cs="Times New Roman"/>
          <w:sz w:val="24"/>
          <w:szCs w:val="24"/>
        </w:rPr>
        <w:t>i</w:t>
      </w:r>
      <w:r w:rsidRPr="00A031B5">
        <w:rPr>
          <w:rFonts w:ascii="Times New Roman" w:hAnsi="Times New Roman" w:cs="Times New Roman"/>
          <w:sz w:val="24"/>
          <w:szCs w:val="24"/>
        </w:rPr>
        <w:t>zvanproračunski korisnici državnog proračuna i proračuna jedinica lokalne i područne (regionalne) samouprave. Naputkom se propisuje okvirni sadržaj, minimalni skup podataka te način javne objave informacija o trošenju sredstava na mrežnim stranicama jedinica lokalne i područne (regionalne) samouprave te proračunskih korisnika u njihovoj nadležnosti. Ovaj Naputak stupio je na snagu osmog dana od dana objave u Narodnim novinama</w:t>
      </w:r>
      <w:r w:rsidR="00CF2BA0">
        <w:rPr>
          <w:rFonts w:ascii="Times New Roman" w:hAnsi="Times New Roman" w:cs="Times New Roman"/>
          <w:sz w:val="24"/>
          <w:szCs w:val="24"/>
        </w:rPr>
        <w:t>.</w:t>
      </w:r>
    </w:p>
    <w:p w14:paraId="38EBB3CE" w14:textId="77777777" w:rsidR="00795DD0" w:rsidRDefault="00795DD0" w:rsidP="00CF2BA0">
      <w:pPr>
        <w:spacing w:after="0"/>
        <w:jc w:val="both"/>
        <w:rPr>
          <w:rFonts w:ascii="Times New Roman" w:hAnsi="Times New Roman" w:cs="Times New Roman"/>
          <w:b/>
          <w:sz w:val="24"/>
          <w:szCs w:val="24"/>
        </w:rPr>
      </w:pPr>
    </w:p>
    <w:p w14:paraId="455DBE67" w14:textId="77777777" w:rsidR="00CF2BA0" w:rsidRPr="00CF2BA0" w:rsidRDefault="00CF2BA0" w:rsidP="00CF2BA0">
      <w:pPr>
        <w:spacing w:after="0"/>
        <w:jc w:val="both"/>
        <w:rPr>
          <w:rFonts w:ascii="Times New Roman" w:hAnsi="Times New Roman" w:cs="Times New Roman"/>
          <w:b/>
          <w:sz w:val="24"/>
          <w:szCs w:val="24"/>
        </w:rPr>
      </w:pPr>
      <w:r w:rsidRPr="00CF2BA0">
        <w:rPr>
          <w:rFonts w:ascii="Times New Roman" w:hAnsi="Times New Roman" w:cs="Times New Roman"/>
          <w:b/>
          <w:sz w:val="24"/>
          <w:szCs w:val="24"/>
        </w:rPr>
        <w:t xml:space="preserve">5.8. Planiranje protestiranih jamstava </w:t>
      </w:r>
    </w:p>
    <w:p w14:paraId="385E43B8" w14:textId="77777777" w:rsidR="00CF2BA0" w:rsidRDefault="00CF2BA0" w:rsidP="00CF2BA0">
      <w:pPr>
        <w:spacing w:after="0"/>
        <w:jc w:val="both"/>
        <w:rPr>
          <w:rFonts w:ascii="Times New Roman" w:hAnsi="Times New Roman" w:cs="Times New Roman"/>
          <w:sz w:val="24"/>
          <w:szCs w:val="24"/>
        </w:rPr>
      </w:pPr>
    </w:p>
    <w:p w14:paraId="0D6E18AB" w14:textId="41D1FEB0" w:rsidR="00CF2BA0" w:rsidRDefault="00CF2BA0" w:rsidP="00280AD0">
      <w:pPr>
        <w:spacing w:after="0"/>
        <w:rPr>
          <w:rFonts w:ascii="Times New Roman" w:hAnsi="Times New Roman" w:cs="Times New Roman"/>
          <w:sz w:val="24"/>
          <w:szCs w:val="24"/>
        </w:rPr>
      </w:pPr>
      <w:r w:rsidRPr="00CF2BA0">
        <w:rPr>
          <w:rFonts w:ascii="Times New Roman" w:hAnsi="Times New Roman" w:cs="Times New Roman"/>
          <w:sz w:val="24"/>
          <w:szCs w:val="24"/>
        </w:rPr>
        <w:t>Jamstvo je instrument osiguranja kojim davatelj jamstva jamči za ispunjenje obveza za koje se daje jamstvo. Prema ugovorima o izdavanju jamstava koji se sklapaju s tražiteljima jamstava, ukoliko dođe do plaćanja po jamstvu iz sredstava proračuna, tako isplaćeni iznos smatra se dospjelim potraživanjem, a tražitelj jamstva je obvezan odmah nakon izvršenog plaćanja vratiti</w:t>
      </w:r>
      <w:r w:rsidR="00280AD0">
        <w:rPr>
          <w:rFonts w:ascii="Times New Roman" w:hAnsi="Times New Roman" w:cs="Times New Roman"/>
          <w:sz w:val="24"/>
          <w:szCs w:val="24"/>
        </w:rPr>
        <w:t xml:space="preserve"> </w:t>
      </w:r>
      <w:r w:rsidRPr="00CF2BA0">
        <w:rPr>
          <w:rFonts w:ascii="Times New Roman" w:hAnsi="Times New Roman" w:cs="Times New Roman"/>
          <w:sz w:val="24"/>
          <w:szCs w:val="24"/>
        </w:rPr>
        <w:t xml:space="preserve">sredstva u proračun, uvećano za zakonsku zateznu kamatu i pripadajuće troškove. </w:t>
      </w:r>
    </w:p>
    <w:p w14:paraId="53B502C1" w14:textId="77777777" w:rsidR="00CF2BA0" w:rsidRDefault="00CF2BA0" w:rsidP="00CF2BA0">
      <w:pPr>
        <w:spacing w:after="0"/>
        <w:jc w:val="both"/>
        <w:rPr>
          <w:rFonts w:ascii="Times New Roman" w:hAnsi="Times New Roman" w:cs="Times New Roman"/>
          <w:sz w:val="24"/>
          <w:szCs w:val="24"/>
        </w:rPr>
      </w:pPr>
    </w:p>
    <w:p w14:paraId="62378D83" w14:textId="1C46DDEC" w:rsidR="00CF2BA0" w:rsidRPr="00CF2BA0" w:rsidRDefault="00CF2BA0" w:rsidP="00CF2BA0">
      <w:pPr>
        <w:spacing w:after="0"/>
        <w:jc w:val="both"/>
        <w:rPr>
          <w:rFonts w:ascii="Times New Roman" w:hAnsi="Times New Roman" w:cs="Times New Roman"/>
          <w:sz w:val="24"/>
          <w:szCs w:val="24"/>
        </w:rPr>
      </w:pPr>
      <w:r w:rsidRPr="00CF2BA0">
        <w:rPr>
          <w:rFonts w:ascii="Times New Roman" w:hAnsi="Times New Roman" w:cs="Times New Roman"/>
          <w:sz w:val="24"/>
          <w:szCs w:val="24"/>
        </w:rPr>
        <w:t xml:space="preserve">Od 2021. godine plaćanja na temelju protestiranih jamstava klasificiraju se kao rashod, a ne kao izdatak, </w:t>
      </w:r>
      <w:r w:rsidR="006B7549">
        <w:rPr>
          <w:rFonts w:ascii="Times New Roman" w:hAnsi="Times New Roman" w:cs="Times New Roman"/>
          <w:sz w:val="24"/>
          <w:szCs w:val="24"/>
        </w:rPr>
        <w:t>te se</w:t>
      </w:r>
      <w:r w:rsidRPr="00CF2BA0">
        <w:rPr>
          <w:rFonts w:ascii="Times New Roman" w:hAnsi="Times New Roman" w:cs="Times New Roman"/>
          <w:sz w:val="24"/>
          <w:szCs w:val="24"/>
        </w:rPr>
        <w:t xml:space="preserve"> povrati po plaćenim protestiranim jamstvima klasificiraju se kao prihod. </w:t>
      </w:r>
      <w:r w:rsidR="00901813">
        <w:rPr>
          <w:rFonts w:ascii="Times New Roman" w:hAnsi="Times New Roman" w:cs="Times New Roman"/>
          <w:sz w:val="24"/>
          <w:szCs w:val="24"/>
        </w:rPr>
        <w:t>Općina</w:t>
      </w:r>
      <w:r w:rsidR="006B7549">
        <w:rPr>
          <w:rFonts w:ascii="Times New Roman" w:hAnsi="Times New Roman" w:cs="Times New Roman"/>
          <w:sz w:val="24"/>
          <w:szCs w:val="24"/>
        </w:rPr>
        <w:t>, kao</w:t>
      </w:r>
      <w:r w:rsidRPr="00CF2BA0">
        <w:rPr>
          <w:rFonts w:ascii="Times New Roman" w:hAnsi="Times New Roman" w:cs="Times New Roman"/>
          <w:sz w:val="24"/>
          <w:szCs w:val="24"/>
        </w:rPr>
        <w:t xml:space="preserve"> davatelj jamstva duž</w:t>
      </w:r>
      <w:r w:rsidR="006B7549">
        <w:rPr>
          <w:rFonts w:ascii="Times New Roman" w:hAnsi="Times New Roman" w:cs="Times New Roman"/>
          <w:sz w:val="24"/>
          <w:szCs w:val="24"/>
        </w:rPr>
        <w:t>a</w:t>
      </w:r>
      <w:r w:rsidRPr="00CF2BA0">
        <w:rPr>
          <w:rFonts w:ascii="Times New Roman" w:hAnsi="Times New Roman" w:cs="Times New Roman"/>
          <w:sz w:val="24"/>
          <w:szCs w:val="24"/>
        </w:rPr>
        <w:t xml:space="preserve">n </w:t>
      </w:r>
      <w:r w:rsidR="006B7549">
        <w:rPr>
          <w:rFonts w:ascii="Times New Roman" w:hAnsi="Times New Roman" w:cs="Times New Roman"/>
          <w:sz w:val="24"/>
          <w:szCs w:val="24"/>
        </w:rPr>
        <w:t>je</w:t>
      </w:r>
      <w:r w:rsidRPr="00CF2BA0">
        <w:rPr>
          <w:rFonts w:ascii="Times New Roman" w:hAnsi="Times New Roman" w:cs="Times New Roman"/>
          <w:sz w:val="24"/>
          <w:szCs w:val="24"/>
        </w:rPr>
        <w:t xml:space="preserve"> procijeniti rizike koji mogu nastati u slučaju da korisnici zajmova, za koje će biti izdana jamstva, neće biti u </w:t>
      </w:r>
      <w:r w:rsidRPr="00CF2BA0">
        <w:rPr>
          <w:rFonts w:ascii="Times New Roman" w:hAnsi="Times New Roman" w:cs="Times New Roman"/>
          <w:sz w:val="24"/>
          <w:szCs w:val="24"/>
        </w:rPr>
        <w:lastRenderedPageBreak/>
        <w:t xml:space="preserve">mogućnosti izvršavati svoje obveze te na temelju toga, a radi osiguranja plaćanja potencijalnih obveza koje mogu nastati </w:t>
      </w:r>
      <w:r w:rsidR="006B7549">
        <w:rPr>
          <w:rFonts w:ascii="Times New Roman" w:hAnsi="Times New Roman" w:cs="Times New Roman"/>
          <w:sz w:val="24"/>
          <w:szCs w:val="24"/>
        </w:rPr>
        <w:t xml:space="preserve">na </w:t>
      </w:r>
      <w:r w:rsidRPr="00CF2BA0">
        <w:rPr>
          <w:rFonts w:ascii="Times New Roman" w:hAnsi="Times New Roman" w:cs="Times New Roman"/>
          <w:sz w:val="24"/>
          <w:szCs w:val="24"/>
        </w:rPr>
        <w:t>temelj</w:t>
      </w:r>
      <w:r w:rsidR="006B7549">
        <w:rPr>
          <w:rFonts w:ascii="Times New Roman" w:hAnsi="Times New Roman" w:cs="Times New Roman"/>
          <w:sz w:val="24"/>
          <w:szCs w:val="24"/>
        </w:rPr>
        <w:t>u</w:t>
      </w:r>
      <w:r w:rsidRPr="00CF2BA0">
        <w:rPr>
          <w:rFonts w:ascii="Times New Roman" w:hAnsi="Times New Roman" w:cs="Times New Roman"/>
          <w:sz w:val="24"/>
          <w:szCs w:val="24"/>
        </w:rPr>
        <w:t xml:space="preserve"> izdanih jamstava, planirati sredstva u okviru proračuna. </w:t>
      </w:r>
    </w:p>
    <w:p w14:paraId="083CCDE9" w14:textId="77777777" w:rsidR="00CF2BA0" w:rsidRDefault="00CF2BA0" w:rsidP="00CF2BA0">
      <w:pPr>
        <w:spacing w:after="0"/>
        <w:jc w:val="both"/>
        <w:rPr>
          <w:rFonts w:ascii="Times New Roman" w:hAnsi="Times New Roman" w:cs="Times New Roman"/>
          <w:sz w:val="24"/>
          <w:szCs w:val="24"/>
        </w:rPr>
      </w:pPr>
    </w:p>
    <w:p w14:paraId="1FB405AA" w14:textId="77777777" w:rsidR="006B7549" w:rsidRPr="006B7549" w:rsidRDefault="006B7549" w:rsidP="006B7549">
      <w:pPr>
        <w:spacing w:after="0"/>
        <w:jc w:val="both"/>
        <w:rPr>
          <w:rFonts w:ascii="Times New Roman" w:hAnsi="Times New Roman" w:cs="Times New Roman"/>
          <w:b/>
          <w:sz w:val="24"/>
          <w:szCs w:val="24"/>
        </w:rPr>
      </w:pPr>
      <w:r w:rsidRPr="006B7549">
        <w:rPr>
          <w:rFonts w:ascii="Times New Roman" w:hAnsi="Times New Roman" w:cs="Times New Roman"/>
          <w:b/>
          <w:sz w:val="24"/>
          <w:szCs w:val="24"/>
        </w:rPr>
        <w:t xml:space="preserve">5.9. Planiranje povrata duga s osnova beskamatnog zajma dodijeljenog jedinicama </w:t>
      </w:r>
    </w:p>
    <w:p w14:paraId="584A1011" w14:textId="77777777" w:rsidR="006B7549" w:rsidRPr="006B7549" w:rsidRDefault="006B7549" w:rsidP="006B7549">
      <w:pPr>
        <w:spacing w:after="0"/>
        <w:jc w:val="both"/>
        <w:rPr>
          <w:rFonts w:ascii="Times New Roman" w:hAnsi="Times New Roman" w:cs="Times New Roman"/>
          <w:sz w:val="24"/>
          <w:szCs w:val="24"/>
        </w:rPr>
      </w:pPr>
      <w:r w:rsidRPr="006B7549">
        <w:rPr>
          <w:rFonts w:ascii="Times New Roman" w:hAnsi="Times New Roman" w:cs="Times New Roman"/>
          <w:b/>
          <w:sz w:val="24"/>
          <w:szCs w:val="24"/>
        </w:rPr>
        <w:t>lokalne i područne (regionalne) samouprave iz državnog proračuna</w:t>
      </w:r>
      <w:r w:rsidRPr="006B7549">
        <w:rPr>
          <w:rFonts w:ascii="Times New Roman" w:hAnsi="Times New Roman" w:cs="Times New Roman"/>
          <w:sz w:val="24"/>
          <w:szCs w:val="24"/>
        </w:rPr>
        <w:t xml:space="preserve"> </w:t>
      </w:r>
    </w:p>
    <w:p w14:paraId="2C5736B1" w14:textId="77777777" w:rsidR="006B7549" w:rsidRDefault="006B7549" w:rsidP="006B7549">
      <w:pPr>
        <w:spacing w:after="0"/>
        <w:jc w:val="both"/>
        <w:rPr>
          <w:rFonts w:ascii="Times New Roman" w:hAnsi="Times New Roman" w:cs="Times New Roman"/>
          <w:sz w:val="24"/>
          <w:szCs w:val="24"/>
        </w:rPr>
      </w:pPr>
    </w:p>
    <w:p w14:paraId="28D9E7F6" w14:textId="77777777" w:rsidR="0033017C" w:rsidRDefault="0033017C" w:rsidP="006B7549">
      <w:pPr>
        <w:spacing w:after="0"/>
        <w:jc w:val="both"/>
        <w:rPr>
          <w:rFonts w:ascii="Times New Roman" w:hAnsi="Times New Roman" w:cs="Times New Roman"/>
          <w:sz w:val="24"/>
          <w:szCs w:val="24"/>
        </w:rPr>
      </w:pPr>
      <w:r>
        <w:rPr>
          <w:rFonts w:ascii="Times New Roman" w:hAnsi="Times New Roman" w:cs="Times New Roman"/>
          <w:sz w:val="24"/>
          <w:szCs w:val="24"/>
        </w:rPr>
        <w:t xml:space="preserve">Ministarstvo financija je dalo naputak u vezi vraćanja beskamatnog zajma. </w:t>
      </w:r>
    </w:p>
    <w:p w14:paraId="4AA4A308" w14:textId="77777777" w:rsidR="0033017C" w:rsidRDefault="0033017C" w:rsidP="006B7549">
      <w:pPr>
        <w:spacing w:after="0"/>
        <w:jc w:val="both"/>
        <w:rPr>
          <w:rFonts w:ascii="Times New Roman" w:hAnsi="Times New Roman" w:cs="Times New Roman"/>
          <w:sz w:val="24"/>
          <w:szCs w:val="24"/>
        </w:rPr>
      </w:pPr>
    </w:p>
    <w:p w14:paraId="290F3B81" w14:textId="77777777" w:rsidR="00795DD0" w:rsidRDefault="0033017C" w:rsidP="006B7549">
      <w:pPr>
        <w:spacing w:after="0"/>
        <w:jc w:val="both"/>
        <w:rPr>
          <w:rFonts w:ascii="Times New Roman" w:hAnsi="Times New Roman" w:cs="Times New Roman"/>
          <w:sz w:val="24"/>
          <w:szCs w:val="24"/>
        </w:rPr>
      </w:pPr>
      <w:r>
        <w:rPr>
          <w:rFonts w:ascii="Times New Roman" w:hAnsi="Times New Roman" w:cs="Times New Roman"/>
          <w:sz w:val="24"/>
          <w:szCs w:val="24"/>
        </w:rPr>
        <w:t>U skladu s</w:t>
      </w:r>
      <w:r w:rsidR="006B7549" w:rsidRPr="006B7549">
        <w:rPr>
          <w:rFonts w:ascii="Times New Roman" w:hAnsi="Times New Roman" w:cs="Times New Roman"/>
          <w:sz w:val="24"/>
          <w:szCs w:val="24"/>
        </w:rPr>
        <w:t xml:space="preserve"> odlukama Vlade Republike Hrvatske i to Odluci o dodjeli beskamatnog zajma jedinicama lokalne i područne (regionalne) samouprave koje su pogođene posljedicama razornih potresa na području Grada Zagreba, Zagrebačke županije, Krapinsko-zagorske županije, Sisačko-moslavačke županije i Karlovačke županije za sanaciju šteta od potresa</w:t>
      </w:r>
      <w:r>
        <w:rPr>
          <w:rFonts w:ascii="Times New Roman" w:hAnsi="Times New Roman" w:cs="Times New Roman"/>
          <w:sz w:val="24"/>
          <w:szCs w:val="24"/>
        </w:rPr>
        <w:t xml:space="preserve"> </w:t>
      </w:r>
      <w:r w:rsidR="006B7549" w:rsidRPr="006B7549">
        <w:rPr>
          <w:rFonts w:ascii="Times New Roman" w:hAnsi="Times New Roman" w:cs="Times New Roman"/>
          <w:sz w:val="24"/>
          <w:szCs w:val="24"/>
        </w:rPr>
        <w:t>(Narodne novine 101/21) te Odluci o dodjeli beskamatnog zajma jedinicama lokalne i područne (regionalne) samouprave koje su pogođene posljedicama razornih potresa na području Grada Zagreba, Zagrebačke županije, Krapinsko-zagorske županije, Sisačko</w:t>
      </w:r>
      <w:r>
        <w:rPr>
          <w:rFonts w:ascii="Times New Roman" w:hAnsi="Times New Roman" w:cs="Times New Roman"/>
          <w:sz w:val="24"/>
          <w:szCs w:val="24"/>
        </w:rPr>
        <w:t>-</w:t>
      </w:r>
      <w:r w:rsidR="006B7549" w:rsidRPr="006B7549">
        <w:rPr>
          <w:rFonts w:ascii="Times New Roman" w:hAnsi="Times New Roman" w:cs="Times New Roman"/>
          <w:sz w:val="24"/>
          <w:szCs w:val="24"/>
        </w:rPr>
        <w:t xml:space="preserve">moslavačke županije i Karlovačke županije za sanaciju šteta od potresa (Narodne novine 12/22, 46/22, 55/22 i 85/22) isplaćen je beskamatni zajam jedinicama s potresom pogođenih područja za podmirivanje troškova vezanih uz sanaciju posljedica potresa na navedenim područjima. </w:t>
      </w:r>
    </w:p>
    <w:p w14:paraId="486A9649" w14:textId="18E83291" w:rsidR="006B7549" w:rsidRPr="006B7549" w:rsidRDefault="006B7549" w:rsidP="006B7549">
      <w:pPr>
        <w:spacing w:after="0"/>
        <w:jc w:val="both"/>
        <w:rPr>
          <w:rFonts w:ascii="Times New Roman" w:hAnsi="Times New Roman" w:cs="Times New Roman"/>
          <w:sz w:val="24"/>
          <w:szCs w:val="24"/>
        </w:rPr>
      </w:pPr>
      <w:r w:rsidRPr="006B7549">
        <w:rPr>
          <w:rFonts w:ascii="Times New Roman" w:hAnsi="Times New Roman" w:cs="Times New Roman"/>
          <w:sz w:val="24"/>
          <w:szCs w:val="24"/>
        </w:rPr>
        <w:t xml:space="preserve">Sredstva beskamatnog zajma dodijeljena na temelju spomenutih Odluka jedinice lokalne i područne (regionalne) samouprave će vraćati </w:t>
      </w:r>
      <w:r w:rsidR="00F84980">
        <w:rPr>
          <w:rFonts w:ascii="Times New Roman" w:hAnsi="Times New Roman" w:cs="Times New Roman"/>
          <w:sz w:val="24"/>
          <w:szCs w:val="24"/>
        </w:rPr>
        <w:t>najkasnije do 31. prosinca 2029., što je definirano člankom 34. stavkom 6. Zakona o izvršavanju Državnog proračuna Republike Hrvatske za 2024. (Narodne novine 149/23).</w:t>
      </w:r>
    </w:p>
    <w:p w14:paraId="3C1440DE" w14:textId="77777777" w:rsidR="0033017C" w:rsidRDefault="0033017C" w:rsidP="006B7549">
      <w:pPr>
        <w:spacing w:after="0"/>
        <w:jc w:val="both"/>
        <w:rPr>
          <w:rFonts w:ascii="Times New Roman" w:hAnsi="Times New Roman" w:cs="Times New Roman"/>
          <w:sz w:val="24"/>
          <w:szCs w:val="24"/>
        </w:rPr>
      </w:pPr>
    </w:p>
    <w:p w14:paraId="5B9619FC" w14:textId="77777777" w:rsidR="0033017C" w:rsidRPr="0033017C" w:rsidRDefault="0033017C" w:rsidP="0033017C">
      <w:pPr>
        <w:spacing w:after="0"/>
        <w:jc w:val="both"/>
        <w:rPr>
          <w:rFonts w:ascii="Times New Roman" w:hAnsi="Times New Roman" w:cs="Times New Roman"/>
          <w:b/>
          <w:sz w:val="24"/>
          <w:szCs w:val="24"/>
        </w:rPr>
      </w:pPr>
      <w:r w:rsidRPr="0033017C">
        <w:rPr>
          <w:rFonts w:ascii="Times New Roman" w:hAnsi="Times New Roman" w:cs="Times New Roman"/>
          <w:b/>
          <w:sz w:val="24"/>
          <w:szCs w:val="24"/>
        </w:rPr>
        <w:t xml:space="preserve">6. DOSTAVA DOKUMENATA </w:t>
      </w:r>
    </w:p>
    <w:p w14:paraId="286FCC03" w14:textId="77777777" w:rsidR="0033017C" w:rsidRDefault="0033017C" w:rsidP="0033017C">
      <w:pPr>
        <w:spacing w:after="0"/>
        <w:jc w:val="both"/>
        <w:rPr>
          <w:rFonts w:ascii="Times New Roman" w:hAnsi="Times New Roman" w:cs="Times New Roman"/>
          <w:sz w:val="24"/>
          <w:szCs w:val="24"/>
        </w:rPr>
      </w:pPr>
    </w:p>
    <w:p w14:paraId="63F26568" w14:textId="77777777" w:rsidR="0033017C" w:rsidRPr="0033017C" w:rsidRDefault="0033017C" w:rsidP="0033017C">
      <w:pPr>
        <w:spacing w:after="0"/>
        <w:jc w:val="both"/>
        <w:rPr>
          <w:rFonts w:ascii="Times New Roman" w:hAnsi="Times New Roman" w:cs="Times New Roman"/>
          <w:b/>
          <w:sz w:val="24"/>
          <w:szCs w:val="24"/>
        </w:rPr>
      </w:pPr>
      <w:r w:rsidRPr="0033017C">
        <w:rPr>
          <w:rFonts w:ascii="Times New Roman" w:hAnsi="Times New Roman" w:cs="Times New Roman"/>
          <w:b/>
          <w:sz w:val="24"/>
          <w:szCs w:val="24"/>
        </w:rPr>
        <w:t xml:space="preserve">6.1. Dostava proračunskih dokumenata Ministarstvu financija i Državnom uredu za </w:t>
      </w:r>
    </w:p>
    <w:p w14:paraId="65292A36" w14:textId="77777777" w:rsidR="0033017C" w:rsidRPr="0033017C" w:rsidRDefault="0033017C" w:rsidP="0033017C">
      <w:pPr>
        <w:spacing w:after="0"/>
        <w:jc w:val="both"/>
        <w:rPr>
          <w:rFonts w:ascii="Times New Roman" w:hAnsi="Times New Roman" w:cs="Times New Roman"/>
          <w:b/>
          <w:sz w:val="24"/>
          <w:szCs w:val="24"/>
        </w:rPr>
      </w:pPr>
      <w:r w:rsidRPr="0033017C">
        <w:rPr>
          <w:rFonts w:ascii="Times New Roman" w:hAnsi="Times New Roman" w:cs="Times New Roman"/>
          <w:b/>
          <w:sz w:val="24"/>
          <w:szCs w:val="24"/>
        </w:rPr>
        <w:t xml:space="preserve">reviziju </w:t>
      </w:r>
    </w:p>
    <w:p w14:paraId="774534E0" w14:textId="77777777" w:rsidR="0033017C" w:rsidRDefault="0033017C" w:rsidP="0033017C">
      <w:pPr>
        <w:spacing w:after="0"/>
        <w:jc w:val="both"/>
        <w:rPr>
          <w:rFonts w:ascii="Times New Roman" w:hAnsi="Times New Roman" w:cs="Times New Roman"/>
          <w:sz w:val="24"/>
          <w:szCs w:val="24"/>
        </w:rPr>
      </w:pPr>
    </w:p>
    <w:p w14:paraId="350A7EB8" w14:textId="1B14849B" w:rsidR="0033017C" w:rsidRPr="0033017C" w:rsidRDefault="0033017C" w:rsidP="0033017C">
      <w:pPr>
        <w:spacing w:after="0"/>
        <w:jc w:val="both"/>
        <w:rPr>
          <w:rFonts w:ascii="Times New Roman" w:hAnsi="Times New Roman" w:cs="Times New Roman"/>
          <w:sz w:val="24"/>
          <w:szCs w:val="24"/>
        </w:rPr>
      </w:pPr>
      <w:r>
        <w:rPr>
          <w:rFonts w:ascii="Times New Roman" w:hAnsi="Times New Roman" w:cs="Times New Roman"/>
          <w:sz w:val="24"/>
          <w:szCs w:val="24"/>
        </w:rPr>
        <w:t>Prema</w:t>
      </w:r>
      <w:r w:rsidRPr="0033017C">
        <w:rPr>
          <w:rFonts w:ascii="Times New Roman" w:hAnsi="Times New Roman" w:cs="Times New Roman"/>
          <w:sz w:val="24"/>
          <w:szCs w:val="24"/>
        </w:rPr>
        <w:t xml:space="preserve"> odredbama članka 43. Zakona o proračunu, načelnik </w:t>
      </w:r>
      <w:r>
        <w:rPr>
          <w:rFonts w:ascii="Times New Roman" w:hAnsi="Times New Roman" w:cs="Times New Roman"/>
          <w:sz w:val="24"/>
          <w:szCs w:val="24"/>
        </w:rPr>
        <w:t>je</w:t>
      </w:r>
      <w:r w:rsidRPr="0033017C">
        <w:rPr>
          <w:rFonts w:ascii="Times New Roman" w:hAnsi="Times New Roman" w:cs="Times New Roman"/>
          <w:sz w:val="24"/>
          <w:szCs w:val="24"/>
        </w:rPr>
        <w:t xml:space="preserve"> obvez</w:t>
      </w:r>
      <w:r>
        <w:rPr>
          <w:rFonts w:ascii="Times New Roman" w:hAnsi="Times New Roman" w:cs="Times New Roman"/>
          <w:sz w:val="24"/>
          <w:szCs w:val="24"/>
        </w:rPr>
        <w:t xml:space="preserve">an </w:t>
      </w:r>
      <w:r w:rsidRPr="0033017C">
        <w:rPr>
          <w:rFonts w:ascii="Times New Roman" w:hAnsi="Times New Roman" w:cs="Times New Roman"/>
          <w:sz w:val="24"/>
          <w:szCs w:val="24"/>
        </w:rPr>
        <w:t>dostaviti Ministarstvu financija sljedeće akte:</w:t>
      </w:r>
    </w:p>
    <w:p w14:paraId="6EAC30BB" w14:textId="77777777" w:rsidR="0033017C" w:rsidRPr="0033017C" w:rsidRDefault="0033017C" w:rsidP="0033017C">
      <w:pPr>
        <w:spacing w:after="0"/>
        <w:jc w:val="both"/>
        <w:rPr>
          <w:rFonts w:ascii="Times New Roman" w:hAnsi="Times New Roman" w:cs="Times New Roman"/>
          <w:sz w:val="24"/>
          <w:szCs w:val="24"/>
        </w:rPr>
      </w:pPr>
      <w:r w:rsidRPr="0033017C">
        <w:rPr>
          <w:rFonts w:ascii="Times New Roman" w:hAnsi="Times New Roman" w:cs="Times New Roman"/>
          <w:sz w:val="24"/>
          <w:szCs w:val="24"/>
        </w:rPr>
        <w:t>- proračun za proračunsku godinu i projekcije za sljedeće dvije godine</w:t>
      </w:r>
    </w:p>
    <w:p w14:paraId="5ED6789B" w14:textId="77777777" w:rsidR="0033017C" w:rsidRPr="0033017C" w:rsidRDefault="0033017C" w:rsidP="0033017C">
      <w:pPr>
        <w:spacing w:after="0"/>
        <w:jc w:val="both"/>
        <w:rPr>
          <w:rFonts w:ascii="Times New Roman" w:hAnsi="Times New Roman" w:cs="Times New Roman"/>
          <w:sz w:val="24"/>
          <w:szCs w:val="24"/>
        </w:rPr>
      </w:pPr>
      <w:r w:rsidRPr="0033017C">
        <w:rPr>
          <w:rFonts w:ascii="Times New Roman" w:hAnsi="Times New Roman" w:cs="Times New Roman"/>
          <w:sz w:val="24"/>
          <w:szCs w:val="24"/>
        </w:rPr>
        <w:t xml:space="preserve">- odluku o izvršavanju proračuna </w:t>
      </w:r>
    </w:p>
    <w:p w14:paraId="64DDCA1E" w14:textId="77777777" w:rsidR="0033017C" w:rsidRPr="0033017C" w:rsidRDefault="0033017C" w:rsidP="0033017C">
      <w:pPr>
        <w:spacing w:after="0"/>
        <w:jc w:val="both"/>
        <w:rPr>
          <w:rFonts w:ascii="Times New Roman" w:hAnsi="Times New Roman" w:cs="Times New Roman"/>
          <w:sz w:val="24"/>
          <w:szCs w:val="24"/>
        </w:rPr>
      </w:pPr>
      <w:r w:rsidRPr="0033017C">
        <w:rPr>
          <w:rFonts w:ascii="Times New Roman" w:hAnsi="Times New Roman" w:cs="Times New Roman"/>
          <w:sz w:val="24"/>
          <w:szCs w:val="24"/>
        </w:rPr>
        <w:t xml:space="preserve">- izmjene i dopune proračuna </w:t>
      </w:r>
    </w:p>
    <w:p w14:paraId="2B9FCBBF" w14:textId="77777777" w:rsidR="0033017C" w:rsidRPr="0033017C" w:rsidRDefault="0033017C" w:rsidP="0033017C">
      <w:pPr>
        <w:spacing w:after="0"/>
        <w:jc w:val="both"/>
        <w:rPr>
          <w:rFonts w:ascii="Times New Roman" w:hAnsi="Times New Roman" w:cs="Times New Roman"/>
          <w:sz w:val="24"/>
          <w:szCs w:val="24"/>
        </w:rPr>
      </w:pPr>
      <w:r w:rsidRPr="0033017C">
        <w:rPr>
          <w:rFonts w:ascii="Times New Roman" w:hAnsi="Times New Roman" w:cs="Times New Roman"/>
          <w:sz w:val="24"/>
          <w:szCs w:val="24"/>
        </w:rPr>
        <w:t xml:space="preserve">- izmjene i dopune odluke o izvršavanju proračuna. </w:t>
      </w:r>
    </w:p>
    <w:p w14:paraId="2C5838FA" w14:textId="77777777" w:rsidR="0072755F" w:rsidRDefault="0072755F" w:rsidP="0033017C">
      <w:pPr>
        <w:spacing w:after="0"/>
        <w:jc w:val="both"/>
        <w:rPr>
          <w:rFonts w:ascii="Times New Roman" w:hAnsi="Times New Roman" w:cs="Times New Roman"/>
          <w:sz w:val="24"/>
          <w:szCs w:val="24"/>
        </w:rPr>
      </w:pPr>
    </w:p>
    <w:p w14:paraId="4F8E9973" w14:textId="182FAE23" w:rsidR="0033017C" w:rsidRPr="0033017C" w:rsidRDefault="0073476B" w:rsidP="0033017C">
      <w:pPr>
        <w:spacing w:after="0"/>
        <w:jc w:val="both"/>
        <w:rPr>
          <w:rFonts w:ascii="Times New Roman" w:hAnsi="Times New Roman" w:cs="Times New Roman"/>
          <w:sz w:val="24"/>
          <w:szCs w:val="24"/>
        </w:rPr>
      </w:pPr>
      <w:r>
        <w:rPr>
          <w:rFonts w:ascii="Times New Roman" w:hAnsi="Times New Roman" w:cs="Times New Roman"/>
          <w:sz w:val="24"/>
          <w:szCs w:val="24"/>
        </w:rPr>
        <w:t>N</w:t>
      </w:r>
      <w:r w:rsidR="0033017C" w:rsidRPr="0033017C">
        <w:rPr>
          <w:rFonts w:ascii="Times New Roman" w:hAnsi="Times New Roman" w:cs="Times New Roman"/>
          <w:sz w:val="24"/>
          <w:szCs w:val="24"/>
        </w:rPr>
        <w:t>ačelnik</w:t>
      </w:r>
      <w:r w:rsidR="0072755F">
        <w:rPr>
          <w:rFonts w:ascii="Times New Roman" w:hAnsi="Times New Roman" w:cs="Times New Roman"/>
          <w:sz w:val="24"/>
          <w:szCs w:val="24"/>
        </w:rPr>
        <w:t xml:space="preserve"> je</w:t>
      </w:r>
      <w:r w:rsidR="0033017C" w:rsidRPr="0033017C">
        <w:rPr>
          <w:rFonts w:ascii="Times New Roman" w:hAnsi="Times New Roman" w:cs="Times New Roman"/>
          <w:sz w:val="24"/>
          <w:szCs w:val="24"/>
        </w:rPr>
        <w:t xml:space="preserve"> navedene akte, obvez</w:t>
      </w:r>
      <w:r w:rsidR="0072755F">
        <w:rPr>
          <w:rFonts w:ascii="Times New Roman" w:hAnsi="Times New Roman" w:cs="Times New Roman"/>
          <w:sz w:val="24"/>
          <w:szCs w:val="24"/>
        </w:rPr>
        <w:t>a</w:t>
      </w:r>
      <w:r w:rsidR="0033017C" w:rsidRPr="0033017C">
        <w:rPr>
          <w:rFonts w:ascii="Times New Roman" w:hAnsi="Times New Roman" w:cs="Times New Roman"/>
          <w:sz w:val="24"/>
          <w:szCs w:val="24"/>
        </w:rPr>
        <w:t xml:space="preserve">n dostaviti Ministarstvu financija u roku 15 dana od dana njihova stupanja na snagu. </w:t>
      </w:r>
    </w:p>
    <w:p w14:paraId="2CA1A752" w14:textId="77777777" w:rsidR="0072755F" w:rsidRDefault="0072755F" w:rsidP="0033017C">
      <w:pPr>
        <w:spacing w:after="0"/>
        <w:jc w:val="both"/>
        <w:rPr>
          <w:rFonts w:ascii="Times New Roman" w:hAnsi="Times New Roman" w:cs="Times New Roman"/>
          <w:sz w:val="24"/>
          <w:szCs w:val="24"/>
        </w:rPr>
      </w:pPr>
    </w:p>
    <w:p w14:paraId="509CC6C3" w14:textId="05036EB1" w:rsidR="0033017C" w:rsidRPr="0033017C" w:rsidRDefault="0073476B" w:rsidP="0033017C">
      <w:pPr>
        <w:spacing w:after="0"/>
        <w:jc w:val="both"/>
        <w:rPr>
          <w:rFonts w:ascii="Times New Roman" w:hAnsi="Times New Roman" w:cs="Times New Roman"/>
          <w:sz w:val="24"/>
          <w:szCs w:val="24"/>
        </w:rPr>
      </w:pPr>
      <w:r>
        <w:rPr>
          <w:rFonts w:ascii="Times New Roman" w:hAnsi="Times New Roman" w:cs="Times New Roman"/>
          <w:sz w:val="24"/>
          <w:szCs w:val="24"/>
        </w:rPr>
        <w:t>Općina</w:t>
      </w:r>
      <w:r w:rsidR="0072755F">
        <w:rPr>
          <w:rFonts w:ascii="Times New Roman" w:hAnsi="Times New Roman" w:cs="Times New Roman"/>
          <w:sz w:val="24"/>
          <w:szCs w:val="24"/>
        </w:rPr>
        <w:t xml:space="preserve"> je </w:t>
      </w:r>
      <w:r w:rsidR="0033017C" w:rsidRPr="0033017C">
        <w:rPr>
          <w:rFonts w:ascii="Times New Roman" w:hAnsi="Times New Roman" w:cs="Times New Roman"/>
          <w:sz w:val="24"/>
          <w:szCs w:val="24"/>
        </w:rPr>
        <w:t xml:space="preserve">su u obvezi na adresu e-pošte Ministarstva financija </w:t>
      </w:r>
      <w:hyperlink r:id="rId13" w:history="1">
        <w:r w:rsidR="0072755F" w:rsidRPr="00212BD3">
          <w:rPr>
            <w:rStyle w:val="Hiperveza"/>
            <w:rFonts w:ascii="Times New Roman" w:hAnsi="Times New Roman" w:cs="Times New Roman"/>
            <w:sz w:val="24"/>
            <w:szCs w:val="24"/>
          </w:rPr>
          <w:t>lokalni.proracuni@mfin.hr</w:t>
        </w:r>
      </w:hyperlink>
      <w:r w:rsidR="0072755F">
        <w:rPr>
          <w:rFonts w:ascii="Times New Roman" w:hAnsi="Times New Roman" w:cs="Times New Roman"/>
          <w:sz w:val="24"/>
          <w:szCs w:val="24"/>
        </w:rPr>
        <w:t xml:space="preserve"> </w:t>
      </w:r>
      <w:r w:rsidR="0033017C" w:rsidRPr="0033017C">
        <w:rPr>
          <w:rFonts w:ascii="Times New Roman" w:hAnsi="Times New Roman" w:cs="Times New Roman"/>
          <w:sz w:val="24"/>
          <w:szCs w:val="24"/>
        </w:rPr>
        <w:t xml:space="preserve">poslati link na navedene dokumente objavljene u službenom glasilu, u roku </w:t>
      </w:r>
      <w:r w:rsidR="0072755F">
        <w:rPr>
          <w:rFonts w:ascii="Times New Roman" w:hAnsi="Times New Roman" w:cs="Times New Roman"/>
          <w:sz w:val="24"/>
          <w:szCs w:val="24"/>
        </w:rPr>
        <w:t>1</w:t>
      </w:r>
      <w:r w:rsidR="0033017C" w:rsidRPr="0033017C">
        <w:rPr>
          <w:rFonts w:ascii="Times New Roman" w:hAnsi="Times New Roman" w:cs="Times New Roman"/>
          <w:sz w:val="24"/>
          <w:szCs w:val="24"/>
        </w:rPr>
        <w:t>5 dana od dana njihova stupanja na snagu.</w:t>
      </w:r>
    </w:p>
    <w:p w14:paraId="2981F5BE" w14:textId="77777777" w:rsidR="0072755F" w:rsidRDefault="0072755F" w:rsidP="0033017C">
      <w:pPr>
        <w:spacing w:after="0"/>
        <w:jc w:val="both"/>
        <w:rPr>
          <w:rFonts w:ascii="Times New Roman" w:hAnsi="Times New Roman" w:cs="Times New Roman"/>
          <w:sz w:val="24"/>
          <w:szCs w:val="24"/>
        </w:rPr>
      </w:pPr>
    </w:p>
    <w:p w14:paraId="79BD37C3" w14:textId="77777777" w:rsidR="0033017C" w:rsidRPr="0033017C" w:rsidRDefault="0072755F" w:rsidP="0033017C">
      <w:pPr>
        <w:spacing w:after="0"/>
        <w:jc w:val="both"/>
        <w:rPr>
          <w:rFonts w:ascii="Times New Roman" w:hAnsi="Times New Roman" w:cs="Times New Roman"/>
          <w:sz w:val="24"/>
          <w:szCs w:val="24"/>
        </w:rPr>
      </w:pPr>
      <w:r>
        <w:rPr>
          <w:rFonts w:ascii="Times New Roman" w:hAnsi="Times New Roman" w:cs="Times New Roman"/>
          <w:sz w:val="24"/>
          <w:szCs w:val="24"/>
        </w:rPr>
        <w:t>Prema</w:t>
      </w:r>
      <w:r w:rsidR="0033017C" w:rsidRPr="0033017C">
        <w:rPr>
          <w:rFonts w:ascii="Times New Roman" w:hAnsi="Times New Roman" w:cs="Times New Roman"/>
          <w:sz w:val="24"/>
          <w:szCs w:val="24"/>
        </w:rPr>
        <w:t xml:space="preserve"> odredbama članka 90. Zakona o proračunu, godišnji izvještaj o izvršenju proračuna  dostavljaju</w:t>
      </w:r>
      <w:r>
        <w:rPr>
          <w:rFonts w:ascii="Times New Roman" w:hAnsi="Times New Roman" w:cs="Times New Roman"/>
          <w:sz w:val="24"/>
          <w:szCs w:val="24"/>
        </w:rPr>
        <w:t xml:space="preserve"> se</w:t>
      </w:r>
      <w:r w:rsidR="0033017C" w:rsidRPr="0033017C">
        <w:rPr>
          <w:rFonts w:ascii="Times New Roman" w:hAnsi="Times New Roman" w:cs="Times New Roman"/>
          <w:sz w:val="24"/>
          <w:szCs w:val="24"/>
        </w:rPr>
        <w:t xml:space="preserve"> Ministarstvu financija i Državnom uredu za reviziju u roku 15 dana nakon što ga donese predstavničko tijelo. Iznimno, ako predstavničko tijelo ne donese izvještaj o izvršenju proračuna, u tom slučaju se izvještaj o izvršenju proračuna dostavlja Ministarstvu financija i Državnom uredu za reviziju u roku od 60 dana od dana podnošenja predstavničkom tijelu. </w:t>
      </w:r>
    </w:p>
    <w:p w14:paraId="6B112774" w14:textId="77777777" w:rsidR="0072755F" w:rsidRDefault="0072755F" w:rsidP="0033017C">
      <w:pPr>
        <w:spacing w:after="0"/>
        <w:jc w:val="both"/>
        <w:rPr>
          <w:rFonts w:ascii="Times New Roman" w:hAnsi="Times New Roman" w:cs="Times New Roman"/>
          <w:sz w:val="24"/>
          <w:szCs w:val="24"/>
        </w:rPr>
      </w:pPr>
    </w:p>
    <w:p w14:paraId="46C4EAD3" w14:textId="071BC3FE" w:rsidR="0033017C" w:rsidRDefault="008D4F85" w:rsidP="0033017C">
      <w:pPr>
        <w:spacing w:after="0"/>
        <w:jc w:val="both"/>
        <w:rPr>
          <w:rFonts w:ascii="Times New Roman" w:hAnsi="Times New Roman" w:cs="Times New Roman"/>
          <w:sz w:val="24"/>
          <w:szCs w:val="24"/>
        </w:rPr>
      </w:pPr>
      <w:r>
        <w:rPr>
          <w:rFonts w:ascii="Times New Roman" w:hAnsi="Times New Roman" w:cs="Times New Roman"/>
          <w:sz w:val="24"/>
          <w:szCs w:val="24"/>
        </w:rPr>
        <w:t>Općina</w:t>
      </w:r>
      <w:r w:rsidR="0072755F">
        <w:rPr>
          <w:rFonts w:ascii="Times New Roman" w:hAnsi="Times New Roman" w:cs="Times New Roman"/>
          <w:sz w:val="24"/>
          <w:szCs w:val="24"/>
        </w:rPr>
        <w:t xml:space="preserve"> je</w:t>
      </w:r>
      <w:r w:rsidR="0033017C" w:rsidRPr="0033017C">
        <w:rPr>
          <w:rFonts w:ascii="Times New Roman" w:hAnsi="Times New Roman" w:cs="Times New Roman"/>
          <w:sz w:val="24"/>
          <w:szCs w:val="24"/>
        </w:rPr>
        <w:t xml:space="preserve"> u obvezi na adresu e-pošte Ministarstva financija </w:t>
      </w:r>
      <w:hyperlink r:id="rId14" w:history="1">
        <w:r w:rsidR="0072755F" w:rsidRPr="00212BD3">
          <w:rPr>
            <w:rStyle w:val="Hiperveza"/>
            <w:rFonts w:ascii="Times New Roman" w:hAnsi="Times New Roman" w:cs="Times New Roman"/>
            <w:sz w:val="24"/>
            <w:szCs w:val="24"/>
          </w:rPr>
          <w:t>lokalni.proracuni@mfin.hr</w:t>
        </w:r>
      </w:hyperlink>
      <w:r w:rsidR="0072755F">
        <w:rPr>
          <w:rFonts w:ascii="Times New Roman" w:hAnsi="Times New Roman" w:cs="Times New Roman"/>
          <w:sz w:val="24"/>
          <w:szCs w:val="24"/>
        </w:rPr>
        <w:t xml:space="preserve"> </w:t>
      </w:r>
      <w:r w:rsidR="0033017C" w:rsidRPr="0033017C">
        <w:rPr>
          <w:rFonts w:ascii="Times New Roman" w:hAnsi="Times New Roman" w:cs="Times New Roman"/>
          <w:sz w:val="24"/>
          <w:szCs w:val="24"/>
        </w:rPr>
        <w:t xml:space="preserve">poslati link na mrežnu stranicu jedinice lokalne i područne (regionalne) samouprave na kojoj je objavljen godišnji izvještaj o izvršenju proračuna, u roku 15 dana nakon donošenja. Godišnje izvještaje o izvršenju proračuna nije potrebno dostavljati </w:t>
      </w:r>
      <w:r w:rsidR="0033017C" w:rsidRPr="0033017C">
        <w:rPr>
          <w:rFonts w:ascii="Times New Roman" w:hAnsi="Times New Roman" w:cs="Times New Roman"/>
          <w:sz w:val="24"/>
          <w:szCs w:val="24"/>
        </w:rPr>
        <w:lastRenderedPageBreak/>
        <w:t>u papirnatom</w:t>
      </w:r>
      <w:r w:rsidR="0072755F">
        <w:rPr>
          <w:rFonts w:ascii="Times New Roman" w:hAnsi="Times New Roman" w:cs="Times New Roman"/>
          <w:sz w:val="24"/>
          <w:szCs w:val="24"/>
        </w:rPr>
        <w:t xml:space="preserve">. </w:t>
      </w:r>
      <w:r w:rsidR="0033017C" w:rsidRPr="0033017C">
        <w:rPr>
          <w:rFonts w:ascii="Times New Roman" w:hAnsi="Times New Roman" w:cs="Times New Roman"/>
          <w:sz w:val="24"/>
          <w:szCs w:val="24"/>
        </w:rPr>
        <w:t xml:space="preserve">Državnom uredu za reviziju podatak o linku potrebno je dostaviti na e-mail Državnog ureda za reviziju na čijem području je sjedište jedinice. </w:t>
      </w:r>
    </w:p>
    <w:p w14:paraId="0B717F84" w14:textId="77777777" w:rsidR="0072755F" w:rsidRDefault="0072755F" w:rsidP="0033017C">
      <w:pPr>
        <w:spacing w:after="0"/>
        <w:jc w:val="both"/>
        <w:rPr>
          <w:rFonts w:ascii="Times New Roman" w:hAnsi="Times New Roman" w:cs="Times New Roman"/>
          <w:sz w:val="24"/>
          <w:szCs w:val="24"/>
        </w:rPr>
      </w:pPr>
    </w:p>
    <w:p w14:paraId="1C359CC8" w14:textId="77777777" w:rsidR="0072755F" w:rsidRPr="0072755F" w:rsidRDefault="0072755F" w:rsidP="0072755F">
      <w:pPr>
        <w:spacing w:after="0"/>
        <w:jc w:val="both"/>
        <w:rPr>
          <w:rFonts w:ascii="Times New Roman" w:hAnsi="Times New Roman" w:cs="Times New Roman"/>
          <w:b/>
          <w:sz w:val="24"/>
          <w:szCs w:val="24"/>
        </w:rPr>
      </w:pPr>
      <w:r w:rsidRPr="0072755F">
        <w:rPr>
          <w:rFonts w:ascii="Times New Roman" w:hAnsi="Times New Roman" w:cs="Times New Roman"/>
          <w:b/>
          <w:sz w:val="24"/>
          <w:szCs w:val="24"/>
        </w:rPr>
        <w:t xml:space="preserve">6.2. Dostava proračunskih dokumenata Ministarstvu financija radi nadzora zakonitosti </w:t>
      </w:r>
    </w:p>
    <w:p w14:paraId="4FCC767A" w14:textId="77777777" w:rsidR="0072755F" w:rsidRDefault="0072755F" w:rsidP="0072755F">
      <w:pPr>
        <w:spacing w:after="0"/>
        <w:jc w:val="both"/>
        <w:rPr>
          <w:rFonts w:ascii="Times New Roman" w:hAnsi="Times New Roman" w:cs="Times New Roman"/>
          <w:sz w:val="24"/>
          <w:szCs w:val="24"/>
        </w:rPr>
      </w:pPr>
    </w:p>
    <w:p w14:paraId="71EA0DA5" w14:textId="77777777" w:rsidR="0072755F" w:rsidRPr="0072755F" w:rsidRDefault="0072755F" w:rsidP="0072755F">
      <w:pPr>
        <w:spacing w:after="0"/>
        <w:jc w:val="both"/>
        <w:rPr>
          <w:rFonts w:ascii="Times New Roman" w:hAnsi="Times New Roman" w:cs="Times New Roman"/>
          <w:sz w:val="24"/>
          <w:szCs w:val="24"/>
        </w:rPr>
      </w:pPr>
      <w:r>
        <w:rPr>
          <w:rFonts w:ascii="Times New Roman" w:hAnsi="Times New Roman" w:cs="Times New Roman"/>
          <w:sz w:val="24"/>
          <w:szCs w:val="24"/>
        </w:rPr>
        <w:t>U skladu s</w:t>
      </w:r>
      <w:r w:rsidRPr="0072755F">
        <w:rPr>
          <w:rFonts w:ascii="Times New Roman" w:hAnsi="Times New Roman" w:cs="Times New Roman"/>
          <w:sz w:val="24"/>
          <w:szCs w:val="24"/>
        </w:rPr>
        <w:t xml:space="preserve"> člank</w:t>
      </w:r>
      <w:r>
        <w:rPr>
          <w:rFonts w:ascii="Times New Roman" w:hAnsi="Times New Roman" w:cs="Times New Roman"/>
          <w:sz w:val="24"/>
          <w:szCs w:val="24"/>
        </w:rPr>
        <w:t>om</w:t>
      </w:r>
      <w:r w:rsidRPr="0072755F">
        <w:rPr>
          <w:rFonts w:ascii="Times New Roman" w:hAnsi="Times New Roman" w:cs="Times New Roman"/>
          <w:sz w:val="24"/>
          <w:szCs w:val="24"/>
        </w:rPr>
        <w:t xml:space="preserve"> 79. Zakona o lokalnoj i područnoj (regionalnoj) samoupravi predsjednik predstavničkog tijela dužan je na ocjenu zakonitosti dostaviti statut, poslovnik, proračun ili drugi opći akt nadležnom tijelu državne uprave u čijem je djelokrugu opći akt zajedno sa izvatkom iz zapisnika koji se odnosi na postupak donošenja općeg akta propisan statutom i poslovnikom, u roku 15 dana od dana donošenja općeg akta. </w:t>
      </w:r>
    </w:p>
    <w:p w14:paraId="3B1A5F4A" w14:textId="77777777" w:rsidR="0072755F" w:rsidRDefault="0072755F" w:rsidP="0072755F">
      <w:pPr>
        <w:spacing w:after="0"/>
        <w:jc w:val="both"/>
        <w:rPr>
          <w:rFonts w:ascii="Times New Roman" w:hAnsi="Times New Roman" w:cs="Times New Roman"/>
          <w:sz w:val="24"/>
          <w:szCs w:val="24"/>
        </w:rPr>
      </w:pPr>
    </w:p>
    <w:p w14:paraId="7DC66688" w14:textId="566B402C" w:rsid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 xml:space="preserve">Člankom 43. stavkom 1. Zakona o proračunu kao posebnim propisom kojim se, između ostaloga, uređuje planiranje, izrada, donošenje i izvršavanje proračuna, propisano je da  </w:t>
      </w:r>
      <w:r w:rsidR="00BE09A9">
        <w:rPr>
          <w:rFonts w:ascii="Times New Roman" w:hAnsi="Times New Roman" w:cs="Times New Roman"/>
          <w:sz w:val="24"/>
          <w:szCs w:val="24"/>
        </w:rPr>
        <w:t>n</w:t>
      </w:r>
      <w:r w:rsidRPr="0072755F">
        <w:rPr>
          <w:rFonts w:ascii="Times New Roman" w:hAnsi="Times New Roman" w:cs="Times New Roman"/>
          <w:sz w:val="24"/>
          <w:szCs w:val="24"/>
        </w:rPr>
        <w:t xml:space="preserve">ačelnik dostavlja proračun, odluku o izvršavanju proračuna, kao i izmjene i dopune proračuna te izmjene i dopune odluke o izvršavanju proračuna Ministarstvu financija u roku 15 dana od dana njihova stupanja na snagu. </w:t>
      </w:r>
    </w:p>
    <w:p w14:paraId="3F5868A4" w14:textId="77777777" w:rsidR="0072755F" w:rsidRDefault="0072755F" w:rsidP="0072755F">
      <w:pPr>
        <w:spacing w:after="0"/>
        <w:jc w:val="both"/>
        <w:rPr>
          <w:rFonts w:ascii="Times New Roman" w:hAnsi="Times New Roman" w:cs="Times New Roman"/>
          <w:sz w:val="24"/>
          <w:szCs w:val="24"/>
        </w:rPr>
      </w:pPr>
    </w:p>
    <w:p w14:paraId="3DB33185" w14:textId="77777777" w:rsidR="0072755F" w:rsidRP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 xml:space="preserve">Ministarstvo financija nadležno je za nadzor zakonitosti općih akata iz područja financija: </w:t>
      </w:r>
    </w:p>
    <w:p w14:paraId="1E7FA245" w14:textId="77777777" w:rsidR="0072755F" w:rsidRP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1. Proračuna za tekuću proračunsku godinu i projekcije za sljedeće dvije proračunske godine</w:t>
      </w:r>
    </w:p>
    <w:p w14:paraId="2180FA93" w14:textId="77777777" w:rsidR="0072755F" w:rsidRP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 xml:space="preserve">2. Odluke o izvršavanju </w:t>
      </w:r>
      <w:r w:rsidR="001F49AD">
        <w:rPr>
          <w:rFonts w:ascii="Times New Roman" w:hAnsi="Times New Roman" w:cs="Times New Roman"/>
          <w:sz w:val="24"/>
          <w:szCs w:val="24"/>
        </w:rPr>
        <w:t>p</w:t>
      </w:r>
      <w:r w:rsidRPr="0072755F">
        <w:rPr>
          <w:rFonts w:ascii="Times New Roman" w:hAnsi="Times New Roman" w:cs="Times New Roman"/>
          <w:sz w:val="24"/>
          <w:szCs w:val="24"/>
        </w:rPr>
        <w:t>roračuna te izmjene i dopune navedene odluke</w:t>
      </w:r>
    </w:p>
    <w:p w14:paraId="6C199425" w14:textId="77777777" w:rsidR="0072755F" w:rsidRP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 xml:space="preserve">3. Izmjena i dopuna </w:t>
      </w:r>
      <w:r w:rsidR="001F49AD">
        <w:rPr>
          <w:rFonts w:ascii="Times New Roman" w:hAnsi="Times New Roman" w:cs="Times New Roman"/>
          <w:sz w:val="24"/>
          <w:szCs w:val="24"/>
        </w:rPr>
        <w:t>p</w:t>
      </w:r>
      <w:r w:rsidRPr="0072755F">
        <w:rPr>
          <w:rFonts w:ascii="Times New Roman" w:hAnsi="Times New Roman" w:cs="Times New Roman"/>
          <w:sz w:val="24"/>
          <w:szCs w:val="24"/>
        </w:rPr>
        <w:t>roračuna</w:t>
      </w:r>
    </w:p>
    <w:p w14:paraId="2C5538DE" w14:textId="77777777" w:rsidR="0072755F" w:rsidRPr="0072755F" w:rsidRDefault="0072755F" w:rsidP="001F49AD">
      <w:pPr>
        <w:spacing w:after="0"/>
        <w:jc w:val="both"/>
        <w:rPr>
          <w:rFonts w:ascii="Times New Roman" w:hAnsi="Times New Roman" w:cs="Times New Roman"/>
          <w:sz w:val="24"/>
          <w:szCs w:val="24"/>
        </w:rPr>
      </w:pPr>
      <w:r w:rsidRPr="0072755F">
        <w:rPr>
          <w:rFonts w:ascii="Times New Roman" w:hAnsi="Times New Roman" w:cs="Times New Roman"/>
          <w:sz w:val="24"/>
          <w:szCs w:val="24"/>
        </w:rPr>
        <w:t xml:space="preserve">4. Odluke o privremenom financiranju </w:t>
      </w:r>
    </w:p>
    <w:p w14:paraId="5C736600" w14:textId="77777777" w:rsidR="0072755F" w:rsidRP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5. Odluke o porezima.</w:t>
      </w:r>
    </w:p>
    <w:p w14:paraId="521D0788" w14:textId="77777777" w:rsidR="001F49AD" w:rsidRDefault="001F49AD" w:rsidP="0072755F">
      <w:pPr>
        <w:spacing w:after="0"/>
        <w:jc w:val="both"/>
        <w:rPr>
          <w:rFonts w:ascii="Times New Roman" w:hAnsi="Times New Roman" w:cs="Times New Roman"/>
          <w:sz w:val="24"/>
          <w:szCs w:val="24"/>
        </w:rPr>
      </w:pPr>
    </w:p>
    <w:p w14:paraId="3EB6DE13" w14:textId="77777777" w:rsidR="0072755F" w:rsidRDefault="0072755F" w:rsidP="0072755F">
      <w:pPr>
        <w:spacing w:after="0"/>
        <w:jc w:val="both"/>
        <w:rPr>
          <w:rFonts w:ascii="Times New Roman" w:hAnsi="Times New Roman" w:cs="Times New Roman"/>
          <w:sz w:val="24"/>
          <w:szCs w:val="24"/>
        </w:rPr>
      </w:pPr>
      <w:r w:rsidRPr="0072755F">
        <w:rPr>
          <w:rFonts w:ascii="Times New Roman" w:hAnsi="Times New Roman" w:cs="Times New Roman"/>
          <w:sz w:val="24"/>
          <w:szCs w:val="24"/>
        </w:rPr>
        <w:t>Nadzor zakonitosti akata od rednog broja 1. do 4. provodi Sektor za financijski i proračunski nadzor, dok nadzor zakonitosti akta pod rednim brojem 5. provodi Porezna uprava te se stoga opći akt pod točkom 5. dostavlja Ministarstvu financija, Porezna uprava, Boškovićeva 5.</w:t>
      </w:r>
    </w:p>
    <w:p w14:paraId="08724770" w14:textId="77777777" w:rsidR="001F49AD" w:rsidRPr="0072755F" w:rsidRDefault="001F49AD" w:rsidP="0072755F">
      <w:pPr>
        <w:spacing w:after="0"/>
        <w:jc w:val="both"/>
        <w:rPr>
          <w:rFonts w:ascii="Times New Roman" w:hAnsi="Times New Roman" w:cs="Times New Roman"/>
          <w:sz w:val="24"/>
          <w:szCs w:val="24"/>
        </w:rPr>
      </w:pPr>
    </w:p>
    <w:p w14:paraId="232B4092" w14:textId="5F83CC46" w:rsidR="0072755F" w:rsidRPr="0072755F" w:rsidRDefault="007846CE" w:rsidP="0072755F">
      <w:pPr>
        <w:spacing w:after="0"/>
        <w:jc w:val="both"/>
        <w:rPr>
          <w:rFonts w:ascii="Times New Roman" w:hAnsi="Times New Roman" w:cs="Times New Roman"/>
          <w:sz w:val="24"/>
          <w:szCs w:val="24"/>
        </w:rPr>
      </w:pPr>
      <w:r>
        <w:rPr>
          <w:rFonts w:ascii="Times New Roman" w:hAnsi="Times New Roman" w:cs="Times New Roman"/>
          <w:sz w:val="24"/>
          <w:szCs w:val="24"/>
        </w:rPr>
        <w:t>Općina</w:t>
      </w:r>
      <w:r w:rsidR="001F49AD">
        <w:rPr>
          <w:rFonts w:ascii="Times New Roman" w:hAnsi="Times New Roman" w:cs="Times New Roman"/>
          <w:sz w:val="24"/>
          <w:szCs w:val="24"/>
        </w:rPr>
        <w:t xml:space="preserve"> je</w:t>
      </w:r>
      <w:r w:rsidR="0072755F" w:rsidRPr="0072755F">
        <w:rPr>
          <w:rFonts w:ascii="Times New Roman" w:hAnsi="Times New Roman" w:cs="Times New Roman"/>
          <w:sz w:val="24"/>
          <w:szCs w:val="24"/>
        </w:rPr>
        <w:t xml:space="preserve"> u obvezi proračun, odluku o izvršavanju proračuna, kao i izmjene i dopune proračuna te izmjene i dopune odluke o izvršavanju proračuna dostaviti Ministarstvu financija u roku 15 dana od dana njihova stupanja na snagu na adresu e-pošte </w:t>
      </w:r>
      <w:r w:rsidR="0072755F" w:rsidRPr="00280AD0">
        <w:rPr>
          <w:rFonts w:ascii="Times New Roman" w:hAnsi="Times New Roman" w:cs="Times New Roman"/>
          <w:sz w:val="24"/>
          <w:szCs w:val="24"/>
          <w:highlight w:val="yellow"/>
        </w:rPr>
        <w:t>nadzor.zakonitosti@mfin.hr</w:t>
      </w:r>
      <w:r w:rsidR="0072755F" w:rsidRPr="0072755F">
        <w:rPr>
          <w:rFonts w:ascii="Times New Roman" w:hAnsi="Times New Roman" w:cs="Times New Roman"/>
          <w:sz w:val="24"/>
          <w:szCs w:val="24"/>
        </w:rPr>
        <w:t xml:space="preserve"> u PDF formatu s potpisom odgovorne osobe i pečatom</w:t>
      </w:r>
      <w:r w:rsidR="001F49AD">
        <w:rPr>
          <w:rFonts w:ascii="Times New Roman" w:hAnsi="Times New Roman" w:cs="Times New Roman"/>
          <w:sz w:val="24"/>
          <w:szCs w:val="24"/>
        </w:rPr>
        <w:t xml:space="preserve"> (dostaviti </w:t>
      </w:r>
      <w:r w:rsidR="0072755F" w:rsidRPr="0072755F">
        <w:rPr>
          <w:rFonts w:ascii="Times New Roman" w:hAnsi="Times New Roman" w:cs="Times New Roman"/>
          <w:sz w:val="24"/>
          <w:szCs w:val="24"/>
        </w:rPr>
        <w:t>isključivo navedene proračunske dokumente</w:t>
      </w:r>
      <w:r w:rsidR="001F49AD">
        <w:rPr>
          <w:rFonts w:ascii="Times New Roman" w:hAnsi="Times New Roman" w:cs="Times New Roman"/>
          <w:sz w:val="24"/>
          <w:szCs w:val="24"/>
        </w:rPr>
        <w:t>)</w:t>
      </w:r>
      <w:r w:rsidR="0072755F" w:rsidRPr="0072755F">
        <w:rPr>
          <w:rFonts w:ascii="Times New Roman" w:hAnsi="Times New Roman" w:cs="Times New Roman"/>
          <w:sz w:val="24"/>
          <w:szCs w:val="24"/>
        </w:rPr>
        <w:t xml:space="preserve">. </w:t>
      </w:r>
    </w:p>
    <w:p w14:paraId="4D58F34F" w14:textId="77777777" w:rsidR="0072755F" w:rsidRDefault="0072755F" w:rsidP="0072755F">
      <w:pPr>
        <w:spacing w:after="0"/>
        <w:jc w:val="both"/>
        <w:rPr>
          <w:rFonts w:ascii="Times New Roman" w:hAnsi="Times New Roman" w:cs="Times New Roman"/>
          <w:sz w:val="24"/>
          <w:szCs w:val="24"/>
        </w:rPr>
      </w:pPr>
    </w:p>
    <w:p w14:paraId="687B0878" w14:textId="77777777" w:rsidR="001F49AD" w:rsidRPr="001850BC" w:rsidRDefault="001F49AD" w:rsidP="001F49AD">
      <w:pPr>
        <w:spacing w:after="0"/>
        <w:jc w:val="both"/>
        <w:rPr>
          <w:rFonts w:ascii="Times New Roman" w:hAnsi="Times New Roman" w:cs="Times New Roman"/>
          <w:b/>
          <w:sz w:val="24"/>
          <w:szCs w:val="24"/>
        </w:rPr>
      </w:pPr>
      <w:r w:rsidRPr="001850BC">
        <w:rPr>
          <w:rFonts w:ascii="Times New Roman" w:hAnsi="Times New Roman" w:cs="Times New Roman"/>
          <w:b/>
          <w:sz w:val="24"/>
          <w:szCs w:val="24"/>
        </w:rPr>
        <w:t xml:space="preserve">6.3. Dostava ugovora te izvješća o zaduženju, danim jamstvima i suglasnostima (Obrazac </w:t>
      </w:r>
    </w:p>
    <w:p w14:paraId="5300DD93" w14:textId="77777777" w:rsidR="001F49AD" w:rsidRPr="001850BC" w:rsidRDefault="001F49AD" w:rsidP="001F49AD">
      <w:pPr>
        <w:spacing w:after="0"/>
        <w:jc w:val="both"/>
        <w:rPr>
          <w:rFonts w:ascii="Times New Roman" w:hAnsi="Times New Roman" w:cs="Times New Roman"/>
          <w:b/>
          <w:sz w:val="24"/>
          <w:szCs w:val="24"/>
        </w:rPr>
      </w:pPr>
      <w:r w:rsidRPr="001850BC">
        <w:rPr>
          <w:rFonts w:ascii="Times New Roman" w:hAnsi="Times New Roman" w:cs="Times New Roman"/>
          <w:b/>
          <w:sz w:val="24"/>
          <w:szCs w:val="24"/>
        </w:rPr>
        <w:t xml:space="preserve">IZJS - Izvješće o zaduženju / jamstvu / suglasnosti) </w:t>
      </w:r>
    </w:p>
    <w:p w14:paraId="63414583" w14:textId="77777777" w:rsidR="001F49AD" w:rsidRPr="001850BC" w:rsidRDefault="001F49AD" w:rsidP="001F49AD">
      <w:pPr>
        <w:spacing w:after="0"/>
        <w:jc w:val="both"/>
        <w:rPr>
          <w:rFonts w:ascii="Times New Roman" w:hAnsi="Times New Roman" w:cs="Times New Roman"/>
          <w:sz w:val="24"/>
          <w:szCs w:val="24"/>
        </w:rPr>
      </w:pPr>
    </w:p>
    <w:p w14:paraId="5A14AF1F" w14:textId="1645AF27" w:rsidR="001F49AD" w:rsidRPr="001850BC" w:rsidRDefault="001F49AD" w:rsidP="00443146">
      <w:pPr>
        <w:rPr>
          <w:rFonts w:ascii="Times New Roman" w:hAnsi="Times New Roman" w:cs="Times New Roman"/>
          <w:sz w:val="24"/>
          <w:szCs w:val="24"/>
        </w:rPr>
      </w:pPr>
      <w:r w:rsidRPr="001850BC">
        <w:rPr>
          <w:rFonts w:ascii="Times New Roman" w:hAnsi="Times New Roman" w:cs="Times New Roman"/>
          <w:sz w:val="24"/>
          <w:szCs w:val="24"/>
        </w:rPr>
        <w:t xml:space="preserve">Člancima 123., 128. i 130. Zakona o proračunu i Pravilnikom o postupku dugoročnog zaduživanja te davanja jamstava i suglasnosti jedinica lokalne i područne (regionalne) samouprave (Narodne novine 67/22) propisana je obveza i rok dostave Ministarstvu financija ugovora o zaduženju i izvješća o zaduženju, danim jamstvima i suglasnostima na Obrascu IZJS </w:t>
      </w:r>
      <w:r w:rsidR="00443146" w:rsidRPr="001850BC">
        <w:rPr>
          <w:rFonts w:ascii="Times New Roman" w:hAnsi="Times New Roman" w:cs="Times New Roman"/>
        </w:rPr>
        <w:t>–</w:t>
      </w:r>
      <w:r w:rsidRPr="001850BC">
        <w:rPr>
          <w:rFonts w:ascii="Times New Roman" w:hAnsi="Times New Roman" w:cs="Times New Roman"/>
          <w:sz w:val="24"/>
          <w:szCs w:val="24"/>
        </w:rPr>
        <w:t xml:space="preserve"> Izvješće o dugoročnom zaduženju / jamstvu / suglasnosti. Skenirani ugovori i obrasci IZJS (s potpisom načelnika i s pečatom) dostavljaju se na</w:t>
      </w:r>
      <w:r w:rsidR="00443146" w:rsidRPr="001850BC">
        <w:rPr>
          <w:rFonts w:ascii="Times New Roman" w:hAnsi="Times New Roman" w:cs="Times New Roman"/>
          <w:sz w:val="24"/>
          <w:szCs w:val="24"/>
        </w:rPr>
        <w:t xml:space="preserve"> </w:t>
      </w:r>
      <w:r w:rsidRPr="001850BC">
        <w:rPr>
          <w:rFonts w:ascii="Times New Roman" w:hAnsi="Times New Roman" w:cs="Times New Roman"/>
          <w:sz w:val="24"/>
          <w:szCs w:val="24"/>
        </w:rPr>
        <w:t>e-mail adresu Ministarstva financija lokalni.proracuni@mfin.hr u propisanom roku.</w:t>
      </w:r>
    </w:p>
    <w:p w14:paraId="668F0DC1" w14:textId="77777777" w:rsidR="001F49AD" w:rsidRPr="001850BC" w:rsidRDefault="001F49AD" w:rsidP="001F49AD">
      <w:pPr>
        <w:spacing w:after="0"/>
        <w:jc w:val="both"/>
        <w:rPr>
          <w:rFonts w:ascii="Times New Roman" w:hAnsi="Times New Roman" w:cs="Times New Roman"/>
          <w:sz w:val="24"/>
          <w:szCs w:val="24"/>
        </w:rPr>
      </w:pPr>
    </w:p>
    <w:p w14:paraId="03F8F7A2" w14:textId="77777777" w:rsidR="001F49AD" w:rsidRPr="001850BC" w:rsidRDefault="001F49AD" w:rsidP="001F49AD">
      <w:pPr>
        <w:spacing w:after="0"/>
        <w:jc w:val="both"/>
        <w:rPr>
          <w:rFonts w:ascii="Times New Roman" w:hAnsi="Times New Roman" w:cs="Times New Roman"/>
          <w:b/>
          <w:sz w:val="24"/>
          <w:szCs w:val="24"/>
        </w:rPr>
      </w:pPr>
      <w:r w:rsidRPr="001850BC">
        <w:rPr>
          <w:rFonts w:ascii="Times New Roman" w:hAnsi="Times New Roman" w:cs="Times New Roman"/>
          <w:b/>
          <w:sz w:val="24"/>
          <w:szCs w:val="24"/>
        </w:rPr>
        <w:t xml:space="preserve">7. NOVOSTI </w:t>
      </w:r>
    </w:p>
    <w:p w14:paraId="41320104" w14:textId="2E6B15D0" w:rsidR="00AE230B" w:rsidRPr="001850BC" w:rsidRDefault="00B94872" w:rsidP="001F49AD">
      <w:pPr>
        <w:spacing w:after="0"/>
        <w:jc w:val="both"/>
        <w:rPr>
          <w:rFonts w:ascii="Times New Roman" w:hAnsi="Times New Roman" w:cs="Times New Roman"/>
          <w:sz w:val="24"/>
          <w:szCs w:val="24"/>
        </w:rPr>
      </w:pPr>
      <w:r w:rsidRPr="001850BC">
        <w:rPr>
          <w:rFonts w:ascii="Times New Roman" w:hAnsi="Times New Roman" w:cs="Times New Roman"/>
          <w:sz w:val="24"/>
          <w:szCs w:val="24"/>
        </w:rPr>
        <w:t>Na temelju odredbi Zakona o proračunu (Narodne novine 144/21) krajem 2023. i tijekom 2024., doneseno je više podzakonskih propisa kojima se detaljnije uređuju pojedina područja Zakona. Doneseni podzakonski</w:t>
      </w:r>
      <w:r w:rsidR="00AE230B" w:rsidRPr="001850BC">
        <w:rPr>
          <w:rFonts w:ascii="Times New Roman" w:hAnsi="Times New Roman" w:cs="Times New Roman"/>
          <w:sz w:val="24"/>
          <w:szCs w:val="24"/>
        </w:rPr>
        <w:t xml:space="preserve"> akti primjenjuju se u proračunskim procesima povezanim s izradom i donošenjem proračuna i financijskih planova za 202</w:t>
      </w:r>
      <w:r w:rsidR="00280AD0" w:rsidRPr="001850BC">
        <w:rPr>
          <w:rFonts w:ascii="Times New Roman" w:hAnsi="Times New Roman" w:cs="Times New Roman"/>
          <w:sz w:val="24"/>
          <w:szCs w:val="24"/>
        </w:rPr>
        <w:t>7</w:t>
      </w:r>
      <w:r w:rsidR="00AE230B" w:rsidRPr="001850BC">
        <w:rPr>
          <w:rFonts w:ascii="Times New Roman" w:hAnsi="Times New Roman" w:cs="Times New Roman"/>
          <w:sz w:val="24"/>
          <w:szCs w:val="24"/>
        </w:rPr>
        <w:t>. i projekcija za 202</w:t>
      </w:r>
      <w:r w:rsidR="00280AD0" w:rsidRPr="001850BC">
        <w:rPr>
          <w:rFonts w:ascii="Times New Roman" w:hAnsi="Times New Roman" w:cs="Times New Roman"/>
          <w:sz w:val="24"/>
          <w:szCs w:val="24"/>
        </w:rPr>
        <w:t>8</w:t>
      </w:r>
      <w:r w:rsidR="00AE230B" w:rsidRPr="001850BC">
        <w:rPr>
          <w:rFonts w:ascii="Times New Roman" w:hAnsi="Times New Roman" w:cs="Times New Roman"/>
          <w:sz w:val="24"/>
          <w:szCs w:val="24"/>
        </w:rPr>
        <w:t>. i 202</w:t>
      </w:r>
      <w:r w:rsidR="00280AD0" w:rsidRPr="001850BC">
        <w:rPr>
          <w:rFonts w:ascii="Times New Roman" w:hAnsi="Times New Roman" w:cs="Times New Roman"/>
          <w:sz w:val="24"/>
          <w:szCs w:val="24"/>
        </w:rPr>
        <w:t>9</w:t>
      </w:r>
      <w:r w:rsidR="00AE230B" w:rsidRPr="001850BC">
        <w:rPr>
          <w:rFonts w:ascii="Times New Roman" w:hAnsi="Times New Roman" w:cs="Times New Roman"/>
          <w:sz w:val="24"/>
          <w:szCs w:val="24"/>
        </w:rPr>
        <w:t>., odnosno u knjigovodstvenim evidencijama od 1. siječnja 202</w:t>
      </w:r>
      <w:r w:rsidR="00280AD0" w:rsidRPr="001850BC">
        <w:rPr>
          <w:rFonts w:ascii="Times New Roman" w:hAnsi="Times New Roman" w:cs="Times New Roman"/>
          <w:sz w:val="24"/>
          <w:szCs w:val="24"/>
        </w:rPr>
        <w:t>7</w:t>
      </w:r>
      <w:r w:rsidR="00AE230B" w:rsidRPr="001850BC">
        <w:rPr>
          <w:rFonts w:ascii="Times New Roman" w:hAnsi="Times New Roman" w:cs="Times New Roman"/>
          <w:sz w:val="24"/>
          <w:szCs w:val="24"/>
        </w:rPr>
        <w:t xml:space="preserve">. </w:t>
      </w:r>
    </w:p>
    <w:p w14:paraId="575CB359" w14:textId="13D181FA" w:rsidR="00AE230B" w:rsidRPr="001850BC" w:rsidRDefault="00AE230B" w:rsidP="001F49AD">
      <w:pPr>
        <w:spacing w:after="0"/>
        <w:jc w:val="both"/>
        <w:rPr>
          <w:rFonts w:ascii="Times New Roman" w:hAnsi="Times New Roman" w:cs="Times New Roman"/>
          <w:sz w:val="24"/>
          <w:szCs w:val="24"/>
        </w:rPr>
      </w:pPr>
      <w:r w:rsidRPr="001850BC">
        <w:rPr>
          <w:rFonts w:ascii="Times New Roman" w:hAnsi="Times New Roman" w:cs="Times New Roman"/>
          <w:sz w:val="24"/>
          <w:szCs w:val="24"/>
        </w:rPr>
        <w:t>U nastavku se daje pregled donesenih podzakonskih akata i njihovih najznačajnijih obilježja.</w:t>
      </w:r>
    </w:p>
    <w:p w14:paraId="2B4F6F54" w14:textId="2D1B00E7" w:rsidR="00443146" w:rsidRPr="001850BC" w:rsidRDefault="00443146" w:rsidP="001F49AD">
      <w:pPr>
        <w:spacing w:after="0"/>
        <w:jc w:val="both"/>
        <w:rPr>
          <w:rFonts w:ascii="Times New Roman" w:hAnsi="Times New Roman" w:cs="Times New Roman"/>
          <w:b/>
          <w:sz w:val="24"/>
          <w:szCs w:val="24"/>
        </w:rPr>
      </w:pPr>
      <w:r w:rsidRPr="001850BC">
        <w:rPr>
          <w:rFonts w:ascii="Times New Roman" w:hAnsi="Times New Roman" w:cs="Times New Roman"/>
          <w:b/>
          <w:sz w:val="24"/>
          <w:szCs w:val="24"/>
        </w:rPr>
        <w:lastRenderedPageBreak/>
        <w:t xml:space="preserve">7.1. </w:t>
      </w:r>
      <w:r w:rsidR="00AE230B" w:rsidRPr="001850BC">
        <w:rPr>
          <w:rFonts w:ascii="Times New Roman" w:hAnsi="Times New Roman" w:cs="Times New Roman"/>
          <w:b/>
          <w:sz w:val="24"/>
          <w:szCs w:val="24"/>
        </w:rPr>
        <w:t xml:space="preserve">Pravilnik o planiranju u sustavu proračuna </w:t>
      </w:r>
    </w:p>
    <w:p w14:paraId="216EBE30" w14:textId="77777777" w:rsidR="00443146" w:rsidRPr="001850BC" w:rsidRDefault="00443146" w:rsidP="001F49AD">
      <w:pPr>
        <w:spacing w:after="0"/>
        <w:jc w:val="both"/>
        <w:rPr>
          <w:rFonts w:ascii="Times New Roman" w:hAnsi="Times New Roman" w:cs="Times New Roman"/>
          <w:b/>
          <w:sz w:val="24"/>
          <w:szCs w:val="24"/>
        </w:rPr>
      </w:pPr>
    </w:p>
    <w:p w14:paraId="07A79BB6" w14:textId="79F0A1C3" w:rsidR="001F49AD" w:rsidRPr="001850BC" w:rsidRDefault="00AE230B" w:rsidP="001F49AD">
      <w:pPr>
        <w:spacing w:after="0"/>
        <w:jc w:val="both"/>
        <w:rPr>
          <w:rFonts w:ascii="Times New Roman" w:hAnsi="Times New Roman" w:cs="Times New Roman"/>
          <w:sz w:val="24"/>
          <w:szCs w:val="24"/>
        </w:rPr>
      </w:pPr>
      <w:r w:rsidRPr="001850BC">
        <w:rPr>
          <w:rFonts w:ascii="Times New Roman" w:hAnsi="Times New Roman" w:cs="Times New Roman"/>
          <w:sz w:val="24"/>
          <w:szCs w:val="24"/>
        </w:rPr>
        <w:t>Pravilnikom o planiranju u sustavu proračuna se propisuje način primjene modificiranog obračunskog načela u postupku planiranja i izvršavanja proračuna jedinica lokalne i</w:t>
      </w:r>
      <w:r w:rsidR="001F49AD" w:rsidRPr="001850BC">
        <w:rPr>
          <w:rFonts w:ascii="Times New Roman" w:hAnsi="Times New Roman" w:cs="Times New Roman"/>
          <w:sz w:val="24"/>
          <w:szCs w:val="24"/>
        </w:rPr>
        <w:t xml:space="preserve"> </w:t>
      </w:r>
      <w:r w:rsidRPr="001850BC">
        <w:rPr>
          <w:rFonts w:ascii="Times New Roman" w:hAnsi="Times New Roman" w:cs="Times New Roman"/>
          <w:sz w:val="24"/>
          <w:szCs w:val="24"/>
        </w:rPr>
        <w:t xml:space="preserve">područne (regionalne) samouprave i financijskog plana </w:t>
      </w:r>
      <w:r w:rsidR="00EB6659" w:rsidRPr="001850BC">
        <w:rPr>
          <w:rFonts w:ascii="Times New Roman" w:hAnsi="Times New Roman" w:cs="Times New Roman"/>
          <w:sz w:val="24"/>
          <w:szCs w:val="24"/>
        </w:rPr>
        <w:t>njihovih proračunskih korisnika, izgled  i s</w:t>
      </w:r>
      <w:r w:rsidR="002B61F2" w:rsidRPr="001850BC">
        <w:rPr>
          <w:rFonts w:ascii="Times New Roman" w:hAnsi="Times New Roman" w:cs="Times New Roman"/>
          <w:sz w:val="24"/>
          <w:szCs w:val="24"/>
        </w:rPr>
        <w:t>a</w:t>
      </w:r>
      <w:r w:rsidR="00EB6659" w:rsidRPr="001850BC">
        <w:rPr>
          <w:rFonts w:ascii="Times New Roman" w:hAnsi="Times New Roman" w:cs="Times New Roman"/>
          <w:sz w:val="24"/>
          <w:szCs w:val="24"/>
        </w:rPr>
        <w:t>držaj proračuna i financijskog plana, rebalansa proračuna i financijskog plana, njihova dostava i objava te uvjeti i pravila preraspodjele sredstava proračuna.</w:t>
      </w:r>
    </w:p>
    <w:p w14:paraId="1168690B" w14:textId="77777777" w:rsidR="00EB6659" w:rsidRPr="001850BC" w:rsidRDefault="00EB6659" w:rsidP="001F49AD">
      <w:pPr>
        <w:spacing w:after="0"/>
        <w:jc w:val="both"/>
        <w:rPr>
          <w:rFonts w:ascii="Times New Roman" w:hAnsi="Times New Roman" w:cs="Times New Roman"/>
          <w:sz w:val="24"/>
          <w:szCs w:val="24"/>
        </w:rPr>
      </w:pPr>
    </w:p>
    <w:p w14:paraId="1F10179F" w14:textId="406C2766" w:rsidR="00EB6659" w:rsidRPr="001850BC" w:rsidRDefault="00EB6659" w:rsidP="001F49AD">
      <w:pPr>
        <w:spacing w:after="0"/>
        <w:jc w:val="both"/>
        <w:rPr>
          <w:rFonts w:ascii="Times New Roman" w:hAnsi="Times New Roman" w:cs="Times New Roman"/>
          <w:sz w:val="24"/>
          <w:szCs w:val="24"/>
        </w:rPr>
      </w:pPr>
      <w:r w:rsidRPr="001850BC">
        <w:rPr>
          <w:rFonts w:ascii="Times New Roman" w:hAnsi="Times New Roman" w:cs="Times New Roman"/>
          <w:sz w:val="24"/>
          <w:szCs w:val="24"/>
        </w:rPr>
        <w:t xml:space="preserve">Sastavni dio Pravilnika su prilozi u kojima se daje format izgleda i sadržaja općeg i posebnog dijela proračuna jedinica i financijskog plana proračunskih korisnika jedinica (prilozi </w:t>
      </w:r>
      <w:r w:rsidR="002B61F2" w:rsidRPr="001850BC">
        <w:rPr>
          <w:rFonts w:ascii="Times New Roman" w:hAnsi="Times New Roman" w:cs="Times New Roman"/>
          <w:sz w:val="24"/>
          <w:szCs w:val="24"/>
        </w:rPr>
        <w:t>2</w:t>
      </w:r>
      <w:r w:rsidRPr="001850BC">
        <w:rPr>
          <w:rFonts w:ascii="Times New Roman" w:hAnsi="Times New Roman" w:cs="Times New Roman"/>
          <w:sz w:val="24"/>
          <w:szCs w:val="24"/>
        </w:rPr>
        <w:t xml:space="preserve">.a, </w:t>
      </w:r>
      <w:r w:rsidR="002B61F2" w:rsidRPr="001850BC">
        <w:rPr>
          <w:rFonts w:ascii="Times New Roman" w:hAnsi="Times New Roman" w:cs="Times New Roman"/>
          <w:sz w:val="24"/>
          <w:szCs w:val="24"/>
        </w:rPr>
        <w:t>2</w:t>
      </w:r>
      <w:r w:rsidRPr="001850BC">
        <w:rPr>
          <w:rFonts w:ascii="Times New Roman" w:hAnsi="Times New Roman" w:cs="Times New Roman"/>
          <w:sz w:val="24"/>
          <w:szCs w:val="24"/>
        </w:rPr>
        <w:t xml:space="preserve">.b, </w:t>
      </w:r>
      <w:r w:rsidR="002B61F2" w:rsidRPr="001850BC">
        <w:rPr>
          <w:rFonts w:ascii="Times New Roman" w:hAnsi="Times New Roman" w:cs="Times New Roman"/>
          <w:sz w:val="24"/>
          <w:szCs w:val="24"/>
        </w:rPr>
        <w:t>2</w:t>
      </w:r>
      <w:r w:rsidRPr="001850BC">
        <w:rPr>
          <w:rFonts w:ascii="Times New Roman" w:hAnsi="Times New Roman" w:cs="Times New Roman"/>
          <w:sz w:val="24"/>
          <w:szCs w:val="24"/>
        </w:rPr>
        <w:t xml:space="preserve">.c i </w:t>
      </w:r>
      <w:r w:rsidR="002B61F2" w:rsidRPr="001850BC">
        <w:rPr>
          <w:rFonts w:ascii="Times New Roman" w:hAnsi="Times New Roman" w:cs="Times New Roman"/>
          <w:sz w:val="24"/>
          <w:szCs w:val="24"/>
        </w:rPr>
        <w:t>2</w:t>
      </w:r>
      <w:r w:rsidRPr="001850BC">
        <w:rPr>
          <w:rFonts w:ascii="Times New Roman" w:hAnsi="Times New Roman" w:cs="Times New Roman"/>
          <w:sz w:val="24"/>
          <w:szCs w:val="24"/>
        </w:rPr>
        <w:t>.d)</w:t>
      </w:r>
      <w:r w:rsidR="002B61F2" w:rsidRPr="001850BC">
        <w:rPr>
          <w:rFonts w:ascii="Times New Roman" w:hAnsi="Times New Roman" w:cs="Times New Roman"/>
          <w:sz w:val="24"/>
          <w:szCs w:val="24"/>
        </w:rPr>
        <w:t xml:space="preserve"> te prilozi kojima se daje format izgleda i sadržaja izmjena i dopuna proračuna jedinica i financijskog plana proračunskih korisnika jedinica (prilozi 6.a, 6.b, 6.c i 6.d).</w:t>
      </w:r>
    </w:p>
    <w:p w14:paraId="4AD61D38" w14:textId="77777777" w:rsidR="00EB6659" w:rsidRPr="001850BC" w:rsidRDefault="00EB6659" w:rsidP="001F49AD">
      <w:pPr>
        <w:spacing w:after="0"/>
        <w:jc w:val="both"/>
        <w:rPr>
          <w:rFonts w:ascii="Times New Roman" w:hAnsi="Times New Roman" w:cs="Times New Roman"/>
          <w:sz w:val="24"/>
          <w:szCs w:val="24"/>
        </w:rPr>
      </w:pPr>
    </w:p>
    <w:p w14:paraId="2866B57E" w14:textId="40DE355B" w:rsidR="00EB6659" w:rsidRPr="001850BC" w:rsidRDefault="00EB6659" w:rsidP="001F49AD">
      <w:pPr>
        <w:spacing w:after="0"/>
        <w:jc w:val="both"/>
        <w:rPr>
          <w:rFonts w:ascii="Times New Roman" w:hAnsi="Times New Roman" w:cs="Times New Roman"/>
          <w:sz w:val="24"/>
          <w:szCs w:val="24"/>
        </w:rPr>
      </w:pPr>
      <w:r w:rsidRPr="001850BC">
        <w:rPr>
          <w:rFonts w:ascii="Times New Roman" w:hAnsi="Times New Roman" w:cs="Times New Roman"/>
          <w:sz w:val="24"/>
          <w:szCs w:val="24"/>
        </w:rPr>
        <w:t xml:space="preserve">Proračun </w:t>
      </w:r>
      <w:r w:rsidR="00DE7F28" w:rsidRPr="001850BC">
        <w:rPr>
          <w:rFonts w:ascii="Times New Roman" w:hAnsi="Times New Roman" w:cs="Times New Roman"/>
          <w:sz w:val="24"/>
          <w:szCs w:val="24"/>
        </w:rPr>
        <w:t>Općine Sveti Ilija</w:t>
      </w:r>
      <w:r w:rsidRPr="001850BC">
        <w:rPr>
          <w:rFonts w:ascii="Times New Roman" w:hAnsi="Times New Roman" w:cs="Times New Roman"/>
          <w:sz w:val="24"/>
          <w:szCs w:val="24"/>
        </w:rPr>
        <w:t xml:space="preserve"> za 202</w:t>
      </w:r>
      <w:r w:rsidR="001850BC" w:rsidRPr="001850BC">
        <w:rPr>
          <w:rFonts w:ascii="Times New Roman" w:hAnsi="Times New Roman" w:cs="Times New Roman"/>
          <w:sz w:val="24"/>
          <w:szCs w:val="24"/>
        </w:rPr>
        <w:t>7</w:t>
      </w:r>
      <w:r w:rsidRPr="001850BC">
        <w:rPr>
          <w:rFonts w:ascii="Times New Roman" w:hAnsi="Times New Roman" w:cs="Times New Roman"/>
          <w:sz w:val="24"/>
          <w:szCs w:val="24"/>
        </w:rPr>
        <w:t>. i projekcije za 202</w:t>
      </w:r>
      <w:r w:rsidR="001850BC" w:rsidRPr="001850BC">
        <w:rPr>
          <w:rFonts w:ascii="Times New Roman" w:hAnsi="Times New Roman" w:cs="Times New Roman"/>
          <w:sz w:val="24"/>
          <w:szCs w:val="24"/>
        </w:rPr>
        <w:t>8</w:t>
      </w:r>
      <w:r w:rsidRPr="001850BC">
        <w:rPr>
          <w:rFonts w:ascii="Times New Roman" w:hAnsi="Times New Roman" w:cs="Times New Roman"/>
          <w:sz w:val="24"/>
          <w:szCs w:val="24"/>
        </w:rPr>
        <w:t>. i 202</w:t>
      </w:r>
      <w:r w:rsidR="001850BC" w:rsidRPr="001850BC">
        <w:rPr>
          <w:rFonts w:ascii="Times New Roman" w:hAnsi="Times New Roman" w:cs="Times New Roman"/>
          <w:sz w:val="24"/>
          <w:szCs w:val="24"/>
        </w:rPr>
        <w:t>9</w:t>
      </w:r>
      <w:r w:rsidRPr="001850BC">
        <w:rPr>
          <w:rFonts w:ascii="Times New Roman" w:hAnsi="Times New Roman" w:cs="Times New Roman"/>
          <w:sz w:val="24"/>
          <w:szCs w:val="24"/>
        </w:rPr>
        <w:t xml:space="preserve">., kao i financijski planovi proračunskih korisnika </w:t>
      </w:r>
      <w:r w:rsidR="00B05848" w:rsidRPr="001850BC">
        <w:rPr>
          <w:rFonts w:ascii="Times New Roman" w:hAnsi="Times New Roman" w:cs="Times New Roman"/>
          <w:sz w:val="24"/>
          <w:szCs w:val="24"/>
        </w:rPr>
        <w:t>Općin</w:t>
      </w:r>
      <w:r w:rsidR="000A0FCD" w:rsidRPr="001850BC">
        <w:rPr>
          <w:rFonts w:ascii="Times New Roman" w:hAnsi="Times New Roman" w:cs="Times New Roman"/>
          <w:sz w:val="24"/>
          <w:szCs w:val="24"/>
        </w:rPr>
        <w:t>e</w:t>
      </w:r>
      <w:r w:rsidRPr="001850BC">
        <w:rPr>
          <w:rFonts w:ascii="Times New Roman" w:hAnsi="Times New Roman" w:cs="Times New Roman"/>
          <w:sz w:val="24"/>
          <w:szCs w:val="24"/>
        </w:rPr>
        <w:t>, trebaju biti sastavljeni na način kako je to propisano Zakonom o proračunu i detaljno pojašnjeno Pravilnikom o planiranju u sustavu proračuna i prilozima koji su sastavni dio Pravilnika.</w:t>
      </w:r>
    </w:p>
    <w:p w14:paraId="350D472C" w14:textId="77777777" w:rsidR="00EB6659" w:rsidRPr="001850BC" w:rsidRDefault="00EB6659" w:rsidP="001F49AD">
      <w:pPr>
        <w:spacing w:after="0"/>
        <w:jc w:val="both"/>
        <w:rPr>
          <w:rFonts w:ascii="Times New Roman" w:hAnsi="Times New Roman" w:cs="Times New Roman"/>
          <w:sz w:val="24"/>
          <w:szCs w:val="24"/>
        </w:rPr>
      </w:pPr>
    </w:p>
    <w:p w14:paraId="422AB8B4" w14:textId="2963475F" w:rsidR="00EB6659" w:rsidRPr="001850BC" w:rsidRDefault="00EB6659" w:rsidP="001F49AD">
      <w:pPr>
        <w:spacing w:after="0"/>
        <w:jc w:val="both"/>
        <w:rPr>
          <w:rFonts w:ascii="Times New Roman" w:hAnsi="Times New Roman" w:cs="Times New Roman"/>
          <w:sz w:val="24"/>
          <w:szCs w:val="24"/>
        </w:rPr>
      </w:pPr>
      <w:r w:rsidRPr="001850BC">
        <w:rPr>
          <w:rFonts w:ascii="Times New Roman" w:hAnsi="Times New Roman" w:cs="Times New Roman"/>
          <w:sz w:val="24"/>
          <w:szCs w:val="24"/>
        </w:rPr>
        <w:t>U privitku ove Upute dostavlja se Pravilnik o planiranju u sustavu proračuna (Narodne novine 1/24), obzirom da su sastavni dio Pravilnika navedeni prilozi u kojima je opisan izgled i sadržaj proračuna i financijskog plana proračunskog korisnika.</w:t>
      </w:r>
    </w:p>
    <w:p w14:paraId="519CDE2E" w14:textId="3CB589D1" w:rsidR="00795DD0" w:rsidRPr="001850BC" w:rsidRDefault="00795DD0" w:rsidP="001F49AD">
      <w:pPr>
        <w:spacing w:after="0"/>
        <w:jc w:val="both"/>
        <w:rPr>
          <w:rFonts w:ascii="Times New Roman" w:hAnsi="Times New Roman" w:cs="Times New Roman"/>
        </w:rPr>
      </w:pPr>
    </w:p>
    <w:p w14:paraId="0A04653A" w14:textId="177C6EC0" w:rsidR="001F49AD" w:rsidRPr="001850BC" w:rsidRDefault="00443146" w:rsidP="001F49AD">
      <w:pPr>
        <w:spacing w:after="0"/>
        <w:jc w:val="both"/>
        <w:rPr>
          <w:rFonts w:ascii="Times New Roman" w:hAnsi="Times New Roman" w:cs="Times New Roman"/>
          <w:b/>
          <w:sz w:val="24"/>
          <w:szCs w:val="24"/>
        </w:rPr>
      </w:pPr>
      <w:r w:rsidRPr="001850BC">
        <w:rPr>
          <w:rFonts w:ascii="Times New Roman" w:hAnsi="Times New Roman" w:cs="Times New Roman"/>
          <w:b/>
          <w:sz w:val="24"/>
          <w:szCs w:val="24"/>
        </w:rPr>
        <w:t>7</w:t>
      </w:r>
      <w:r w:rsidR="001F49AD" w:rsidRPr="001850BC">
        <w:rPr>
          <w:rFonts w:ascii="Times New Roman" w:hAnsi="Times New Roman" w:cs="Times New Roman"/>
          <w:b/>
          <w:sz w:val="24"/>
          <w:szCs w:val="24"/>
        </w:rPr>
        <w:t xml:space="preserve">.2. </w:t>
      </w:r>
      <w:r w:rsidR="00EB6659" w:rsidRPr="001850BC">
        <w:rPr>
          <w:rFonts w:ascii="Times New Roman" w:hAnsi="Times New Roman" w:cs="Times New Roman"/>
          <w:b/>
          <w:sz w:val="24"/>
          <w:szCs w:val="24"/>
        </w:rPr>
        <w:t xml:space="preserve">Pravilnik o proračunskim klasifikacijama </w:t>
      </w:r>
    </w:p>
    <w:p w14:paraId="65AC25BB" w14:textId="77777777" w:rsidR="00443146" w:rsidRPr="001850BC" w:rsidRDefault="00443146" w:rsidP="001F49AD">
      <w:pPr>
        <w:spacing w:after="0"/>
        <w:jc w:val="both"/>
        <w:rPr>
          <w:rFonts w:ascii="Times New Roman" w:hAnsi="Times New Roman" w:cs="Times New Roman"/>
        </w:rPr>
      </w:pPr>
    </w:p>
    <w:p w14:paraId="5E26B321" w14:textId="16C36C67" w:rsidR="00443146" w:rsidRPr="001850BC" w:rsidRDefault="00EB6659" w:rsidP="001F49AD">
      <w:pPr>
        <w:spacing w:after="0"/>
        <w:jc w:val="both"/>
        <w:rPr>
          <w:rFonts w:ascii="Times New Roman" w:hAnsi="Times New Roman" w:cs="Times New Roman"/>
          <w:sz w:val="24"/>
          <w:szCs w:val="24"/>
        </w:rPr>
      </w:pPr>
      <w:r w:rsidRPr="001850BC">
        <w:rPr>
          <w:rFonts w:ascii="Times New Roman" w:hAnsi="Times New Roman" w:cs="Times New Roman"/>
          <w:sz w:val="24"/>
          <w:szCs w:val="24"/>
        </w:rPr>
        <w:t>U odnosu na dosadašnji Pravilnik o proračunskim klasifikacijama, novi Pravilnik ne donosi veće promjene te vrste proračunskih klasifikacija ostaju</w:t>
      </w:r>
      <w:r w:rsidR="0036111E" w:rsidRPr="001850BC">
        <w:rPr>
          <w:rFonts w:ascii="Times New Roman" w:hAnsi="Times New Roman" w:cs="Times New Roman"/>
          <w:sz w:val="24"/>
          <w:szCs w:val="24"/>
        </w:rPr>
        <w:t xml:space="preserve"> i dalje iste, a to su sljedeće klasifikacije: organizacijska, programska, funkcijska, ekonomska i lokacijska klasifikacija te izvori financiranja.</w:t>
      </w:r>
    </w:p>
    <w:p w14:paraId="6CC189E3" w14:textId="3174FA6F" w:rsidR="0036111E" w:rsidRPr="001850BC" w:rsidRDefault="0036111E" w:rsidP="001F49AD">
      <w:pPr>
        <w:spacing w:after="0"/>
        <w:jc w:val="both"/>
        <w:rPr>
          <w:rFonts w:ascii="Times New Roman" w:hAnsi="Times New Roman" w:cs="Times New Roman"/>
          <w:sz w:val="24"/>
          <w:szCs w:val="24"/>
        </w:rPr>
      </w:pPr>
      <w:r w:rsidRPr="001850BC">
        <w:rPr>
          <w:rFonts w:ascii="Times New Roman" w:hAnsi="Times New Roman" w:cs="Times New Roman"/>
          <w:sz w:val="24"/>
          <w:szCs w:val="24"/>
        </w:rPr>
        <w:t xml:space="preserve">Novim Pravilnikom su definirane brojčane oznake prve razine izvora financiranja. Utvrđeno je da se izvor financiranja 2 Doprinosi koristi u </w:t>
      </w:r>
      <w:r w:rsidR="00975F11" w:rsidRPr="001850BC">
        <w:rPr>
          <w:rFonts w:ascii="Times New Roman" w:hAnsi="Times New Roman" w:cs="Times New Roman"/>
          <w:sz w:val="24"/>
          <w:szCs w:val="24"/>
        </w:rPr>
        <w:t>D</w:t>
      </w:r>
      <w:r w:rsidRPr="001850BC">
        <w:rPr>
          <w:rFonts w:ascii="Times New Roman" w:hAnsi="Times New Roman" w:cs="Times New Roman"/>
          <w:sz w:val="24"/>
          <w:szCs w:val="24"/>
        </w:rPr>
        <w:t xml:space="preserve">ržavnom proračunu te u financijskom planu Hrvatskog zavoda za zdravstveno osiguranje, kao i da jedinice ne smiju koristiti navedenu brojčanu oznaku. </w:t>
      </w:r>
    </w:p>
    <w:p w14:paraId="7B52B434" w14:textId="77777777" w:rsidR="0036111E" w:rsidRPr="001850BC" w:rsidRDefault="0036111E" w:rsidP="001F49AD">
      <w:pPr>
        <w:spacing w:after="0"/>
        <w:jc w:val="both"/>
        <w:rPr>
          <w:rFonts w:ascii="Times New Roman" w:hAnsi="Times New Roman" w:cs="Times New Roman"/>
          <w:sz w:val="24"/>
          <w:szCs w:val="24"/>
        </w:rPr>
      </w:pPr>
    </w:p>
    <w:p w14:paraId="70E214EA" w14:textId="4E411C85" w:rsidR="00EB6659" w:rsidRPr="001850BC" w:rsidRDefault="0036111E" w:rsidP="001F49AD">
      <w:pPr>
        <w:spacing w:after="0"/>
        <w:jc w:val="both"/>
        <w:rPr>
          <w:rFonts w:ascii="Times New Roman" w:hAnsi="Times New Roman" w:cs="Times New Roman"/>
          <w:sz w:val="24"/>
          <w:szCs w:val="24"/>
        </w:rPr>
      </w:pPr>
      <w:r w:rsidRPr="001850BC">
        <w:rPr>
          <w:rFonts w:ascii="Times New Roman" w:hAnsi="Times New Roman" w:cs="Times New Roman"/>
          <w:sz w:val="24"/>
          <w:szCs w:val="24"/>
        </w:rPr>
        <w:t xml:space="preserve">Bitno je napomenuti da su brojčane oznake prve razine izvora financiranja koje koristi </w:t>
      </w:r>
      <w:r w:rsidR="008D79E7" w:rsidRPr="001850BC">
        <w:rPr>
          <w:rFonts w:ascii="Times New Roman" w:hAnsi="Times New Roman" w:cs="Times New Roman"/>
          <w:sz w:val="24"/>
          <w:szCs w:val="24"/>
        </w:rPr>
        <w:t>Općina Sveti Ilija</w:t>
      </w:r>
      <w:r w:rsidRPr="001850BC">
        <w:rPr>
          <w:rFonts w:ascii="Times New Roman" w:hAnsi="Times New Roman" w:cs="Times New Roman"/>
          <w:sz w:val="24"/>
          <w:szCs w:val="24"/>
        </w:rPr>
        <w:t xml:space="preserve"> i proračunski korisnici i do sada koristili, u skladu novom Pravilniku, a to su: 1. Opći prihodi i primici, 3. Vlastiti prihodi, 4. Prihodi za posebne namjene, 5. Pomoći, 6. Donacije, 7. Prihodi od prodaje ili zamjene nefinancijske imovine i naknade s naslova osiguranja te 8. Namjenski primici.</w:t>
      </w:r>
    </w:p>
    <w:p w14:paraId="6E925D36" w14:textId="77777777" w:rsidR="00743BE3" w:rsidRPr="001850BC" w:rsidRDefault="00743BE3" w:rsidP="00FD6B76">
      <w:pPr>
        <w:spacing w:after="0"/>
        <w:jc w:val="both"/>
        <w:rPr>
          <w:rFonts w:ascii="Times New Roman" w:hAnsi="Times New Roman" w:cs="Times New Roman"/>
          <w:b/>
          <w:sz w:val="24"/>
          <w:szCs w:val="24"/>
        </w:rPr>
      </w:pPr>
    </w:p>
    <w:p w14:paraId="1A9A1076" w14:textId="416C30A1" w:rsidR="001F49AD" w:rsidRPr="001850BC" w:rsidRDefault="00443146" w:rsidP="00FD6B76">
      <w:pPr>
        <w:spacing w:after="0"/>
        <w:jc w:val="both"/>
        <w:rPr>
          <w:rFonts w:ascii="Times New Roman" w:hAnsi="Times New Roman" w:cs="Times New Roman"/>
          <w:b/>
          <w:sz w:val="24"/>
          <w:szCs w:val="24"/>
        </w:rPr>
      </w:pPr>
      <w:r w:rsidRPr="001850BC">
        <w:rPr>
          <w:rFonts w:ascii="Times New Roman" w:hAnsi="Times New Roman" w:cs="Times New Roman"/>
          <w:b/>
          <w:sz w:val="24"/>
          <w:szCs w:val="24"/>
        </w:rPr>
        <w:t>7</w:t>
      </w:r>
      <w:r w:rsidR="001F49AD" w:rsidRPr="001850BC">
        <w:rPr>
          <w:rFonts w:ascii="Times New Roman" w:hAnsi="Times New Roman" w:cs="Times New Roman"/>
          <w:b/>
          <w:sz w:val="24"/>
          <w:szCs w:val="24"/>
        </w:rPr>
        <w:t xml:space="preserve">.3. </w:t>
      </w:r>
      <w:r w:rsidR="00FD6B76" w:rsidRPr="001850BC">
        <w:rPr>
          <w:rFonts w:ascii="Times New Roman" w:hAnsi="Times New Roman" w:cs="Times New Roman"/>
          <w:b/>
          <w:sz w:val="24"/>
          <w:szCs w:val="24"/>
        </w:rPr>
        <w:t xml:space="preserve">Pravilnik o proračunskom računovodstvu i Računskom planu </w:t>
      </w:r>
    </w:p>
    <w:p w14:paraId="7A7187A9" w14:textId="77777777" w:rsidR="00FD6B76" w:rsidRPr="001850BC" w:rsidRDefault="00FD6B76" w:rsidP="00FD6B76">
      <w:pPr>
        <w:spacing w:after="0"/>
        <w:jc w:val="both"/>
        <w:rPr>
          <w:rFonts w:ascii="Times New Roman" w:hAnsi="Times New Roman" w:cs="Times New Roman"/>
          <w:b/>
          <w:sz w:val="24"/>
          <w:szCs w:val="24"/>
        </w:rPr>
      </w:pPr>
    </w:p>
    <w:p w14:paraId="53417B92" w14:textId="63CC2F17" w:rsidR="00FD6B76" w:rsidRPr="001850BC" w:rsidRDefault="00FD6B76" w:rsidP="00FD6B76">
      <w:pPr>
        <w:spacing w:after="0"/>
        <w:jc w:val="both"/>
        <w:rPr>
          <w:rFonts w:ascii="Times New Roman" w:hAnsi="Times New Roman" w:cs="Times New Roman"/>
          <w:bCs/>
          <w:sz w:val="24"/>
          <w:szCs w:val="24"/>
        </w:rPr>
      </w:pPr>
      <w:r w:rsidRPr="001850BC">
        <w:rPr>
          <w:rFonts w:ascii="Times New Roman" w:hAnsi="Times New Roman" w:cs="Times New Roman"/>
          <w:bCs/>
          <w:sz w:val="24"/>
          <w:szCs w:val="24"/>
        </w:rPr>
        <w:t>U odnosu na dosadašnji Pravilnik, novi Pravilnik ne donosi suštinske promjene, ali ipak donosi brojne izmjene i znatno je opsežniji od prijašnjeg Pravilnika. Novim pravilnikom se uvodi pojam Objedinjena glavna knjiga proračuna, propisuju nove obvezne analitičke evidencije, utvrđuju drugačiji kriteriji za ispravak vrijednosti potraživanja. Nadalje u Računskom planu su otvorene neke nove skupine, podskupine, odjeljci i osnovni računi, dok su neki brisani. Mijenja se način evidentiranja depozita i kratkoročnih primitaka i izdataka, povrata prihoda, pomoći i donacija, promjen</w:t>
      </w:r>
      <w:r w:rsidR="001622D5" w:rsidRPr="001850BC">
        <w:rPr>
          <w:rFonts w:ascii="Times New Roman" w:hAnsi="Times New Roman" w:cs="Times New Roman"/>
          <w:bCs/>
          <w:sz w:val="24"/>
          <w:szCs w:val="24"/>
        </w:rPr>
        <w:t>a</w:t>
      </w:r>
      <w:r w:rsidRPr="001850BC">
        <w:rPr>
          <w:rFonts w:ascii="Times New Roman" w:hAnsi="Times New Roman" w:cs="Times New Roman"/>
          <w:bCs/>
          <w:sz w:val="24"/>
          <w:szCs w:val="24"/>
        </w:rPr>
        <w:t xml:space="preserve"> u vrijednosti i obujmu nefinancijske imovine, promijenjena je definicija obveza, detaljno se definira što mora sadržavati izvadak za pojedini analitički račun iz Glavne knjige (kartica konta).</w:t>
      </w:r>
    </w:p>
    <w:p w14:paraId="0B2B5AB6" w14:textId="77777777" w:rsidR="001622D5" w:rsidRPr="001850BC" w:rsidRDefault="001622D5" w:rsidP="00FD6B76">
      <w:pPr>
        <w:spacing w:after="0"/>
        <w:jc w:val="both"/>
        <w:rPr>
          <w:rFonts w:ascii="Times New Roman" w:hAnsi="Times New Roman" w:cs="Times New Roman"/>
          <w:bCs/>
          <w:sz w:val="24"/>
          <w:szCs w:val="24"/>
        </w:rPr>
      </w:pPr>
    </w:p>
    <w:p w14:paraId="56371F94" w14:textId="60080D20" w:rsidR="001622D5" w:rsidRPr="001850BC" w:rsidRDefault="001622D5" w:rsidP="00FD6B76">
      <w:pPr>
        <w:spacing w:after="0"/>
        <w:jc w:val="both"/>
        <w:rPr>
          <w:rFonts w:ascii="Times New Roman" w:hAnsi="Times New Roman" w:cs="Times New Roman"/>
          <w:b/>
          <w:sz w:val="24"/>
          <w:szCs w:val="24"/>
        </w:rPr>
      </w:pPr>
      <w:r w:rsidRPr="001850BC">
        <w:rPr>
          <w:rFonts w:ascii="Times New Roman" w:hAnsi="Times New Roman" w:cs="Times New Roman"/>
          <w:b/>
          <w:sz w:val="24"/>
          <w:szCs w:val="24"/>
        </w:rPr>
        <w:t xml:space="preserve">7.4. Pravilnik o korištenju sredstava Europske unije </w:t>
      </w:r>
    </w:p>
    <w:p w14:paraId="25F7595E" w14:textId="77777777" w:rsidR="001622D5" w:rsidRPr="001850BC" w:rsidRDefault="001622D5" w:rsidP="00FD6B76">
      <w:pPr>
        <w:spacing w:after="0"/>
        <w:jc w:val="both"/>
        <w:rPr>
          <w:rFonts w:ascii="Times New Roman" w:hAnsi="Times New Roman" w:cs="Times New Roman"/>
          <w:b/>
          <w:sz w:val="24"/>
          <w:szCs w:val="24"/>
        </w:rPr>
      </w:pPr>
    </w:p>
    <w:p w14:paraId="44C46213" w14:textId="23A0658D" w:rsidR="001622D5" w:rsidRPr="001850BC" w:rsidRDefault="001622D5" w:rsidP="00FD6B76">
      <w:pPr>
        <w:spacing w:after="0"/>
        <w:jc w:val="both"/>
        <w:rPr>
          <w:rFonts w:ascii="Times New Roman" w:hAnsi="Times New Roman" w:cs="Times New Roman"/>
          <w:bCs/>
          <w:sz w:val="24"/>
          <w:szCs w:val="24"/>
        </w:rPr>
      </w:pPr>
      <w:r w:rsidRPr="001850BC">
        <w:rPr>
          <w:rFonts w:ascii="Times New Roman" w:hAnsi="Times New Roman" w:cs="Times New Roman"/>
          <w:bCs/>
          <w:sz w:val="24"/>
          <w:szCs w:val="24"/>
        </w:rPr>
        <w:t xml:space="preserve">Pravilnik se primjenjuje za planiranje i izvršavanje, povrate sredstava te evidentiranje i izvještavanje o sredstvima Europske unije u Republici Hrvatskoj, počevši s proračunskim procesima povezanim s izradom i </w:t>
      </w:r>
      <w:r w:rsidRPr="001850BC">
        <w:rPr>
          <w:rFonts w:ascii="Times New Roman" w:hAnsi="Times New Roman" w:cs="Times New Roman"/>
          <w:bCs/>
          <w:sz w:val="24"/>
          <w:szCs w:val="24"/>
        </w:rPr>
        <w:lastRenderedPageBreak/>
        <w:t>donošenjem proračuna i financijskih planova za 202</w:t>
      </w:r>
      <w:r w:rsidR="002C7EFE">
        <w:rPr>
          <w:rFonts w:ascii="Times New Roman" w:hAnsi="Times New Roman" w:cs="Times New Roman"/>
          <w:bCs/>
          <w:sz w:val="24"/>
          <w:szCs w:val="24"/>
        </w:rPr>
        <w:t>7</w:t>
      </w:r>
      <w:r w:rsidRPr="001850BC">
        <w:rPr>
          <w:rFonts w:ascii="Times New Roman" w:hAnsi="Times New Roman" w:cs="Times New Roman"/>
          <w:bCs/>
          <w:sz w:val="24"/>
          <w:szCs w:val="24"/>
        </w:rPr>
        <w:t>. i projekcija za 202</w:t>
      </w:r>
      <w:r w:rsidR="002C7EFE">
        <w:rPr>
          <w:rFonts w:ascii="Times New Roman" w:hAnsi="Times New Roman" w:cs="Times New Roman"/>
          <w:bCs/>
          <w:sz w:val="24"/>
          <w:szCs w:val="24"/>
        </w:rPr>
        <w:t>8</w:t>
      </w:r>
      <w:r w:rsidRPr="001850BC">
        <w:rPr>
          <w:rFonts w:ascii="Times New Roman" w:hAnsi="Times New Roman" w:cs="Times New Roman"/>
          <w:bCs/>
          <w:sz w:val="24"/>
          <w:szCs w:val="24"/>
        </w:rPr>
        <w:t>. i 202</w:t>
      </w:r>
      <w:r w:rsidR="002C7EFE">
        <w:rPr>
          <w:rFonts w:ascii="Times New Roman" w:hAnsi="Times New Roman" w:cs="Times New Roman"/>
          <w:bCs/>
          <w:sz w:val="24"/>
          <w:szCs w:val="24"/>
        </w:rPr>
        <w:t>9</w:t>
      </w:r>
      <w:r w:rsidRPr="001850BC">
        <w:rPr>
          <w:rFonts w:ascii="Times New Roman" w:hAnsi="Times New Roman" w:cs="Times New Roman"/>
          <w:bCs/>
          <w:sz w:val="24"/>
          <w:szCs w:val="24"/>
        </w:rPr>
        <w:t>., odnosno u knjigovodstvenim evidencijama od 1. siječnja 2025. Sredstva Europske unije na koja se odnose odredbe Pravilnika su sredstva iz programskog razdoblja 2021. – 2027. koja su Republici Hrvatskoj na raspolaganju kroz Programe Unije, Mehanizam za oporavak i otpornost te EU fondove iz programskog razdoblja 2021. - 2027.</w:t>
      </w:r>
    </w:p>
    <w:p w14:paraId="3BC38AA0" w14:textId="77777777" w:rsidR="00F62454" w:rsidRPr="001850BC" w:rsidRDefault="00F62454" w:rsidP="00FD6B76">
      <w:pPr>
        <w:spacing w:after="0"/>
        <w:jc w:val="both"/>
        <w:rPr>
          <w:rFonts w:ascii="Times New Roman" w:hAnsi="Times New Roman" w:cs="Times New Roman"/>
          <w:bCs/>
          <w:sz w:val="24"/>
          <w:szCs w:val="24"/>
        </w:rPr>
      </w:pPr>
    </w:p>
    <w:p w14:paraId="04E6ABA9" w14:textId="77777777" w:rsidR="000B261B" w:rsidRPr="001850BC" w:rsidRDefault="000B261B" w:rsidP="000B261B">
      <w:pPr>
        <w:widowControl w:val="0"/>
        <w:autoSpaceDE w:val="0"/>
        <w:autoSpaceDN w:val="0"/>
        <w:spacing w:before="83" w:after="0" w:line="240" w:lineRule="auto"/>
        <w:outlineLvl w:val="2"/>
        <w:rPr>
          <w:rFonts w:ascii="Times New Roman" w:eastAsia="Arial" w:hAnsi="Times New Roman" w:cs="Times New Roman"/>
          <w:b/>
          <w:bCs/>
          <w:i/>
          <w:iCs/>
          <w:u w:val="single"/>
          <w:lang w:val="bs"/>
        </w:rPr>
      </w:pPr>
      <w:r w:rsidRPr="001850BC">
        <w:rPr>
          <w:rFonts w:ascii="Times New Roman" w:eastAsia="Arial" w:hAnsi="Times New Roman" w:cs="Times New Roman"/>
          <w:b/>
          <w:bCs/>
          <w:i/>
          <w:iCs/>
          <w:noProof/>
          <w:u w:val="single"/>
          <w:lang w:val="bs"/>
        </w:rPr>
        <mc:AlternateContent>
          <mc:Choice Requires="wps">
            <w:drawing>
              <wp:anchor distT="0" distB="0" distL="0" distR="0" simplePos="0" relativeHeight="251659264" behindDoc="0" locked="0" layoutInCell="1" allowOverlap="1" wp14:anchorId="3B5C01B3" wp14:editId="53BA012C">
                <wp:simplePos x="0" y="0"/>
                <wp:positionH relativeFrom="page">
                  <wp:posOffset>900683</wp:posOffset>
                </wp:positionH>
                <wp:positionV relativeFrom="paragraph">
                  <wp:posOffset>199135</wp:posOffset>
                </wp:positionV>
                <wp:extent cx="5499100" cy="1524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99100" cy="15240"/>
                        </a:xfrm>
                        <a:custGeom>
                          <a:avLst/>
                          <a:gdLst/>
                          <a:ahLst/>
                          <a:cxnLst/>
                          <a:rect l="l" t="t" r="r" b="b"/>
                          <a:pathLst>
                            <a:path w="5499100" h="15240">
                              <a:moveTo>
                                <a:pt x="5498592" y="15239"/>
                              </a:moveTo>
                              <a:lnTo>
                                <a:pt x="0" y="15239"/>
                              </a:lnTo>
                              <a:lnTo>
                                <a:pt x="0" y="0"/>
                              </a:lnTo>
                              <a:lnTo>
                                <a:pt x="5498592" y="0"/>
                              </a:lnTo>
                              <a:lnTo>
                                <a:pt x="5498592" y="1523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03036B" id="Graphic 10" o:spid="_x0000_s1026" style="position:absolute;margin-left:70.9pt;margin-top:15.7pt;width:433pt;height:1.2pt;z-index:251659264;visibility:visible;mso-wrap-style:square;mso-wrap-distance-left:0;mso-wrap-distance-top:0;mso-wrap-distance-right:0;mso-wrap-distance-bottom:0;mso-position-horizontal:absolute;mso-position-horizontal-relative:page;mso-position-vertical:absolute;mso-position-vertical-relative:text;v-text-anchor:top" coordsize="54991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" path="m5498592,15239l,15239,,,5498592,r,15239xe" fillcolor="black" stroked="f">
                <v:path arrowok="t"/>
                <w10:wrap anchorx="page"/>
              </v:shape>
            </w:pict>
          </mc:Fallback>
        </mc:AlternateContent>
      </w:r>
      <w:r w:rsidRPr="001850BC">
        <w:rPr>
          <w:rFonts w:ascii="Times New Roman" w:eastAsia="Arial" w:hAnsi="Times New Roman" w:cs="Times New Roman"/>
          <w:b/>
          <w:bCs/>
          <w:i/>
          <w:iCs/>
          <w:u w:val="single"/>
          <w:lang w:val="bs"/>
        </w:rPr>
        <w:t>Primjena</w:t>
      </w:r>
      <w:r w:rsidRPr="001850BC">
        <w:rPr>
          <w:rFonts w:ascii="Times New Roman" w:eastAsia="Arial" w:hAnsi="Times New Roman" w:cs="Times New Roman"/>
          <w:b/>
          <w:bCs/>
          <w:i/>
          <w:iCs/>
          <w:spacing w:val="14"/>
          <w:u w:val="single"/>
          <w:lang w:val="bs"/>
        </w:rPr>
        <w:t xml:space="preserve"> </w:t>
      </w:r>
      <w:r w:rsidRPr="001850BC">
        <w:rPr>
          <w:rFonts w:ascii="Times New Roman" w:eastAsia="Arial" w:hAnsi="Times New Roman" w:cs="Times New Roman"/>
          <w:b/>
          <w:bCs/>
          <w:i/>
          <w:iCs/>
          <w:u w:val="single"/>
          <w:lang w:val="bs"/>
        </w:rPr>
        <w:t>jedinstvenih</w:t>
      </w:r>
      <w:r w:rsidRPr="001850BC">
        <w:rPr>
          <w:rFonts w:ascii="Times New Roman" w:eastAsia="Arial" w:hAnsi="Times New Roman" w:cs="Times New Roman"/>
          <w:b/>
          <w:bCs/>
          <w:i/>
          <w:iCs/>
          <w:spacing w:val="19"/>
          <w:u w:val="single"/>
          <w:lang w:val="bs"/>
        </w:rPr>
        <w:t xml:space="preserve"> </w:t>
      </w:r>
      <w:r w:rsidRPr="001850BC">
        <w:rPr>
          <w:rFonts w:ascii="Times New Roman" w:eastAsia="Arial" w:hAnsi="Times New Roman" w:cs="Times New Roman"/>
          <w:b/>
          <w:bCs/>
          <w:i/>
          <w:iCs/>
          <w:u w:val="single"/>
          <w:lang w:val="bs"/>
        </w:rPr>
        <w:t>oznaka</w:t>
      </w:r>
      <w:r w:rsidRPr="001850BC">
        <w:rPr>
          <w:rFonts w:ascii="Times New Roman" w:eastAsia="Arial" w:hAnsi="Times New Roman" w:cs="Times New Roman"/>
          <w:b/>
          <w:bCs/>
          <w:i/>
          <w:iCs/>
          <w:spacing w:val="20"/>
          <w:u w:val="single"/>
          <w:lang w:val="bs"/>
        </w:rPr>
        <w:t xml:space="preserve"> </w:t>
      </w:r>
      <w:r w:rsidRPr="001850BC">
        <w:rPr>
          <w:rFonts w:ascii="Times New Roman" w:eastAsia="Arial" w:hAnsi="Times New Roman" w:cs="Times New Roman"/>
          <w:b/>
          <w:bCs/>
          <w:i/>
          <w:iCs/>
          <w:u w:val="single"/>
          <w:lang w:val="bs"/>
        </w:rPr>
        <w:t>izvora</w:t>
      </w:r>
      <w:r w:rsidRPr="001850BC">
        <w:rPr>
          <w:rFonts w:ascii="Times New Roman" w:eastAsia="Arial" w:hAnsi="Times New Roman" w:cs="Times New Roman"/>
          <w:b/>
          <w:bCs/>
          <w:i/>
          <w:iCs/>
          <w:spacing w:val="17"/>
          <w:u w:val="single"/>
          <w:lang w:val="bs"/>
        </w:rPr>
        <w:t xml:space="preserve"> </w:t>
      </w:r>
      <w:r w:rsidRPr="001850BC">
        <w:rPr>
          <w:rFonts w:ascii="Times New Roman" w:eastAsia="Arial" w:hAnsi="Times New Roman" w:cs="Times New Roman"/>
          <w:b/>
          <w:bCs/>
          <w:i/>
          <w:iCs/>
          <w:u w:val="single"/>
          <w:lang w:val="bs"/>
        </w:rPr>
        <w:t>financiranja</w:t>
      </w:r>
      <w:r w:rsidRPr="001850BC">
        <w:rPr>
          <w:rFonts w:ascii="Times New Roman" w:eastAsia="Arial" w:hAnsi="Times New Roman" w:cs="Times New Roman"/>
          <w:b/>
          <w:bCs/>
          <w:i/>
          <w:iCs/>
          <w:spacing w:val="17"/>
          <w:u w:val="single"/>
          <w:lang w:val="bs"/>
        </w:rPr>
        <w:t xml:space="preserve"> </w:t>
      </w:r>
      <w:r w:rsidRPr="001850BC">
        <w:rPr>
          <w:rFonts w:ascii="Times New Roman" w:eastAsia="Arial" w:hAnsi="Times New Roman" w:cs="Times New Roman"/>
          <w:b/>
          <w:bCs/>
          <w:i/>
          <w:iCs/>
          <w:u w:val="single"/>
          <w:lang w:val="bs"/>
        </w:rPr>
        <w:t>za</w:t>
      </w:r>
      <w:r w:rsidRPr="001850BC">
        <w:rPr>
          <w:rFonts w:ascii="Times New Roman" w:eastAsia="Arial" w:hAnsi="Times New Roman" w:cs="Times New Roman"/>
          <w:b/>
          <w:bCs/>
          <w:i/>
          <w:iCs/>
          <w:spacing w:val="17"/>
          <w:u w:val="single"/>
          <w:lang w:val="bs"/>
        </w:rPr>
        <w:t xml:space="preserve"> </w:t>
      </w:r>
      <w:r w:rsidRPr="001850BC">
        <w:rPr>
          <w:rFonts w:ascii="Times New Roman" w:eastAsia="Arial" w:hAnsi="Times New Roman" w:cs="Times New Roman"/>
          <w:b/>
          <w:bCs/>
          <w:i/>
          <w:iCs/>
          <w:u w:val="single"/>
          <w:lang w:val="bs"/>
        </w:rPr>
        <w:t>sredstva</w:t>
      </w:r>
      <w:r w:rsidRPr="001850BC">
        <w:rPr>
          <w:rFonts w:ascii="Times New Roman" w:eastAsia="Arial" w:hAnsi="Times New Roman" w:cs="Times New Roman"/>
          <w:b/>
          <w:bCs/>
          <w:i/>
          <w:iCs/>
          <w:spacing w:val="16"/>
          <w:u w:val="single"/>
          <w:lang w:val="bs"/>
        </w:rPr>
        <w:t xml:space="preserve"> </w:t>
      </w:r>
      <w:r w:rsidRPr="001850BC">
        <w:rPr>
          <w:rFonts w:ascii="Times New Roman" w:eastAsia="Arial" w:hAnsi="Times New Roman" w:cs="Times New Roman"/>
          <w:b/>
          <w:bCs/>
          <w:i/>
          <w:iCs/>
          <w:u w:val="single"/>
          <w:lang w:val="bs"/>
        </w:rPr>
        <w:t>EU</w:t>
      </w:r>
      <w:r w:rsidRPr="001850BC">
        <w:rPr>
          <w:rFonts w:ascii="Times New Roman" w:eastAsia="Arial" w:hAnsi="Times New Roman" w:cs="Times New Roman"/>
          <w:b/>
          <w:bCs/>
          <w:i/>
          <w:iCs/>
          <w:spacing w:val="16"/>
          <w:u w:val="single"/>
          <w:lang w:val="bs"/>
        </w:rPr>
        <w:t xml:space="preserve"> </w:t>
      </w:r>
      <w:r w:rsidRPr="001850BC">
        <w:rPr>
          <w:rFonts w:ascii="Times New Roman" w:eastAsia="Arial" w:hAnsi="Times New Roman" w:cs="Times New Roman"/>
          <w:b/>
          <w:bCs/>
          <w:i/>
          <w:iCs/>
          <w:u w:val="single"/>
          <w:lang w:val="bs"/>
        </w:rPr>
        <w:t>od</w:t>
      </w:r>
      <w:r w:rsidRPr="001850BC">
        <w:rPr>
          <w:rFonts w:ascii="Times New Roman" w:eastAsia="Arial" w:hAnsi="Times New Roman" w:cs="Times New Roman"/>
          <w:b/>
          <w:bCs/>
          <w:i/>
          <w:iCs/>
          <w:spacing w:val="16"/>
          <w:u w:val="single"/>
          <w:lang w:val="bs"/>
        </w:rPr>
        <w:t xml:space="preserve"> </w:t>
      </w:r>
      <w:r w:rsidRPr="001850BC">
        <w:rPr>
          <w:rFonts w:ascii="Times New Roman" w:eastAsia="Arial" w:hAnsi="Times New Roman" w:cs="Times New Roman"/>
          <w:b/>
          <w:bCs/>
          <w:i/>
          <w:iCs/>
          <w:u w:val="single"/>
          <w:lang w:val="bs"/>
        </w:rPr>
        <w:t>2026.</w:t>
      </w:r>
      <w:r w:rsidRPr="001850BC">
        <w:rPr>
          <w:rFonts w:ascii="Times New Roman" w:eastAsia="Arial" w:hAnsi="Times New Roman" w:cs="Times New Roman"/>
          <w:b/>
          <w:bCs/>
          <w:i/>
          <w:iCs/>
          <w:spacing w:val="20"/>
          <w:u w:val="single"/>
          <w:lang w:val="bs"/>
        </w:rPr>
        <w:t xml:space="preserve"> </w:t>
      </w:r>
      <w:r w:rsidRPr="001850BC">
        <w:rPr>
          <w:rFonts w:ascii="Times New Roman" w:eastAsia="Arial" w:hAnsi="Times New Roman" w:cs="Times New Roman"/>
          <w:b/>
          <w:bCs/>
          <w:i/>
          <w:iCs/>
          <w:spacing w:val="-2"/>
          <w:u w:val="single"/>
          <w:lang w:val="bs"/>
        </w:rPr>
        <w:t>godine</w:t>
      </w:r>
    </w:p>
    <w:p w14:paraId="205435FB" w14:textId="77777777" w:rsidR="000B261B" w:rsidRPr="001850BC" w:rsidRDefault="000B261B" w:rsidP="000B261B">
      <w:pPr>
        <w:widowControl w:val="0"/>
        <w:autoSpaceDE w:val="0"/>
        <w:autoSpaceDN w:val="0"/>
        <w:spacing w:after="0" w:line="240" w:lineRule="auto"/>
        <w:rPr>
          <w:rFonts w:ascii="Times New Roman" w:eastAsia="Arial" w:hAnsi="Times New Roman" w:cs="Times New Roman"/>
          <w:b/>
          <w:i/>
          <w:lang w:val="bs"/>
        </w:rPr>
      </w:pPr>
    </w:p>
    <w:p w14:paraId="59A7B1E1" w14:textId="77777777" w:rsidR="000B261B" w:rsidRPr="001850BC" w:rsidRDefault="000B261B" w:rsidP="000B261B">
      <w:pPr>
        <w:widowControl w:val="0"/>
        <w:autoSpaceDE w:val="0"/>
        <w:autoSpaceDN w:val="0"/>
        <w:spacing w:after="0" w:line="240" w:lineRule="auto"/>
        <w:ind w:right="423"/>
        <w:jc w:val="both"/>
        <w:rPr>
          <w:rFonts w:ascii="Times New Roman" w:eastAsia="Arial" w:hAnsi="Times New Roman" w:cs="Times New Roman"/>
          <w:lang w:val="bs"/>
        </w:rPr>
      </w:pPr>
      <w:r w:rsidRPr="001850BC">
        <w:rPr>
          <w:rFonts w:ascii="Times New Roman" w:eastAsia="Arial" w:hAnsi="Times New Roman" w:cs="Times New Roman"/>
          <w:lang w:val="bs"/>
        </w:rPr>
        <w:t>Temeljem</w:t>
      </w:r>
      <w:r w:rsidRPr="001850BC">
        <w:rPr>
          <w:rFonts w:ascii="Times New Roman" w:eastAsia="Arial" w:hAnsi="Times New Roman" w:cs="Times New Roman"/>
          <w:spacing w:val="34"/>
          <w:lang w:val="bs"/>
        </w:rPr>
        <w:t xml:space="preserve"> </w:t>
      </w:r>
      <w:r w:rsidRPr="001850BC">
        <w:rPr>
          <w:rFonts w:ascii="Times New Roman" w:eastAsia="Arial" w:hAnsi="Times New Roman" w:cs="Times New Roman"/>
          <w:lang w:val="bs"/>
        </w:rPr>
        <w:t>članka</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29.</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Pravilnika</w:t>
      </w:r>
      <w:r w:rsidRPr="001850BC">
        <w:rPr>
          <w:rFonts w:ascii="Times New Roman" w:eastAsia="Arial" w:hAnsi="Times New Roman" w:cs="Times New Roman"/>
          <w:spacing w:val="29"/>
          <w:lang w:val="bs"/>
        </w:rPr>
        <w:t xml:space="preserve"> </w:t>
      </w:r>
      <w:r w:rsidRPr="001850BC">
        <w:rPr>
          <w:rFonts w:ascii="Times New Roman" w:eastAsia="Arial" w:hAnsi="Times New Roman" w:cs="Times New Roman"/>
          <w:lang w:val="bs"/>
        </w:rPr>
        <w:t>o</w:t>
      </w:r>
      <w:r w:rsidRPr="001850BC">
        <w:rPr>
          <w:rFonts w:ascii="Times New Roman" w:eastAsia="Arial" w:hAnsi="Times New Roman" w:cs="Times New Roman"/>
          <w:spacing w:val="31"/>
          <w:lang w:val="bs"/>
        </w:rPr>
        <w:t xml:space="preserve"> </w:t>
      </w:r>
      <w:r w:rsidRPr="001850BC">
        <w:rPr>
          <w:rFonts w:ascii="Times New Roman" w:eastAsia="Arial" w:hAnsi="Times New Roman" w:cs="Times New Roman"/>
          <w:lang w:val="bs"/>
        </w:rPr>
        <w:t>korištenju</w:t>
      </w:r>
      <w:r w:rsidRPr="001850BC">
        <w:rPr>
          <w:rFonts w:ascii="Times New Roman" w:eastAsia="Arial" w:hAnsi="Times New Roman" w:cs="Times New Roman"/>
          <w:spacing w:val="31"/>
          <w:lang w:val="bs"/>
        </w:rPr>
        <w:t xml:space="preserve"> </w:t>
      </w:r>
      <w:r w:rsidRPr="001850BC">
        <w:rPr>
          <w:rFonts w:ascii="Times New Roman" w:eastAsia="Arial" w:hAnsi="Times New Roman" w:cs="Times New Roman"/>
          <w:lang w:val="bs"/>
        </w:rPr>
        <w:t>sredstava</w:t>
      </w:r>
      <w:r w:rsidRPr="001850BC">
        <w:rPr>
          <w:rFonts w:ascii="Times New Roman" w:eastAsia="Arial" w:hAnsi="Times New Roman" w:cs="Times New Roman"/>
          <w:spacing w:val="29"/>
          <w:lang w:val="bs"/>
        </w:rPr>
        <w:t xml:space="preserve"> </w:t>
      </w:r>
      <w:r w:rsidRPr="001850BC">
        <w:rPr>
          <w:rFonts w:ascii="Times New Roman" w:eastAsia="Arial" w:hAnsi="Times New Roman" w:cs="Times New Roman"/>
          <w:lang w:val="bs"/>
        </w:rPr>
        <w:t>Europske</w:t>
      </w:r>
      <w:r w:rsidRPr="001850BC">
        <w:rPr>
          <w:rFonts w:ascii="Times New Roman" w:eastAsia="Arial" w:hAnsi="Times New Roman" w:cs="Times New Roman"/>
          <w:spacing w:val="29"/>
          <w:lang w:val="bs"/>
        </w:rPr>
        <w:t xml:space="preserve"> </w:t>
      </w:r>
      <w:r w:rsidRPr="001850BC">
        <w:rPr>
          <w:rFonts w:ascii="Times New Roman" w:eastAsia="Arial" w:hAnsi="Times New Roman" w:cs="Times New Roman"/>
          <w:lang w:val="bs"/>
        </w:rPr>
        <w:t>unije,</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Ministarstvo</w:t>
      </w:r>
      <w:r w:rsidRPr="001850BC">
        <w:rPr>
          <w:rFonts w:ascii="Times New Roman" w:eastAsia="Arial" w:hAnsi="Times New Roman" w:cs="Times New Roman"/>
          <w:spacing w:val="29"/>
          <w:lang w:val="bs"/>
        </w:rPr>
        <w:t xml:space="preserve"> </w:t>
      </w:r>
      <w:r w:rsidRPr="001850BC">
        <w:rPr>
          <w:rFonts w:ascii="Times New Roman" w:eastAsia="Arial" w:hAnsi="Times New Roman" w:cs="Times New Roman"/>
          <w:lang w:val="bs"/>
        </w:rPr>
        <w:t>financija u svibnju 2025. godine izdalo je novu sveobuhvatnu Uputu za računovodstveno evidentiranje sredstava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Europske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unije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kojom</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se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detaljnije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uređuju</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pravila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način</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računovodstvenih evidencija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EU</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sredstava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za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programsko</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razdoblje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2021.-2027.</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primjene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proračunskih klasifikacija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kod</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korisnika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projekta,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programskih</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tijela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nadležnih</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za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ugovaranje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isplatu sredstava te Ministarstva financija.</w:t>
      </w:r>
    </w:p>
    <w:p w14:paraId="115FDA76" w14:textId="77777777" w:rsidR="000B261B" w:rsidRPr="001850BC" w:rsidRDefault="000B261B" w:rsidP="000B261B">
      <w:pPr>
        <w:widowControl w:val="0"/>
        <w:autoSpaceDE w:val="0"/>
        <w:autoSpaceDN w:val="0"/>
        <w:spacing w:after="0" w:line="240" w:lineRule="auto"/>
        <w:ind w:right="422"/>
        <w:jc w:val="both"/>
        <w:rPr>
          <w:rFonts w:ascii="Times New Roman" w:eastAsia="Arial" w:hAnsi="Times New Roman" w:cs="Times New Roman"/>
          <w:lang w:val="bs"/>
        </w:rPr>
      </w:pPr>
      <w:r w:rsidRPr="001850BC">
        <w:rPr>
          <w:rFonts w:ascii="Times New Roman" w:eastAsia="Arial" w:hAnsi="Times New Roman" w:cs="Times New Roman"/>
          <w:lang w:val="bs"/>
        </w:rPr>
        <w:t>Uputa je namijenjena subjektima općeg proračuna koji sudjeluju u upravljanju i korištenju EU sredstava, odnosno proračunskim i izvanproračunskim korisnicima državnog proračuna,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jedinicama lokalne i područne (regionalne) samouprave te proračunskim i izvanproračunskim korisnicima jedinica lokalne i područne (regionalne) samouprave.</w:t>
      </w:r>
    </w:p>
    <w:p w14:paraId="254C8C8D" w14:textId="77777777" w:rsidR="000B261B" w:rsidRPr="001850BC" w:rsidRDefault="000B261B" w:rsidP="000B261B">
      <w:pPr>
        <w:widowControl w:val="0"/>
        <w:autoSpaceDE w:val="0"/>
        <w:autoSpaceDN w:val="0"/>
        <w:spacing w:after="0" w:line="240" w:lineRule="auto"/>
        <w:ind w:right="425"/>
        <w:jc w:val="both"/>
        <w:rPr>
          <w:rFonts w:ascii="Times New Roman" w:eastAsia="Arial" w:hAnsi="Times New Roman" w:cs="Times New Roman"/>
          <w:lang w:val="bs"/>
        </w:rPr>
      </w:pPr>
      <w:r w:rsidRPr="001850BC">
        <w:rPr>
          <w:rFonts w:ascii="Times New Roman" w:eastAsia="Arial" w:hAnsi="Times New Roman" w:cs="Times New Roman"/>
          <w:lang w:val="bs"/>
        </w:rPr>
        <w:t>Nadalje, ministar financija je 19.5.2025. godine donio posebnu Uputu za oznake izvora financiranja sredstava iz Europske unije odnosno sredstava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iz programskog</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razdoblja 2021.- 2027. koja su RH na raspolaganju kroz programe, mehanizme i fondove u obliku pomoći i</w:t>
      </w:r>
      <w:r w:rsidRPr="001850BC">
        <w:rPr>
          <w:rFonts w:ascii="Times New Roman" w:eastAsia="Arial" w:hAnsi="Times New Roman" w:cs="Times New Roman"/>
          <w:spacing w:val="80"/>
          <w:lang w:val="bs"/>
        </w:rPr>
        <w:t xml:space="preserve"> </w:t>
      </w:r>
      <w:r w:rsidRPr="001850BC">
        <w:rPr>
          <w:rFonts w:ascii="Times New Roman" w:eastAsia="Arial" w:hAnsi="Times New Roman" w:cs="Times New Roman"/>
          <w:spacing w:val="-2"/>
          <w:lang w:val="bs"/>
        </w:rPr>
        <w:t>zajmova.</w:t>
      </w:r>
    </w:p>
    <w:p w14:paraId="04B8D318" w14:textId="77777777" w:rsidR="000B261B" w:rsidRPr="001850BC" w:rsidRDefault="000B261B" w:rsidP="000B261B">
      <w:pPr>
        <w:widowControl w:val="0"/>
        <w:autoSpaceDE w:val="0"/>
        <w:autoSpaceDN w:val="0"/>
        <w:spacing w:before="1" w:after="0" w:line="240" w:lineRule="auto"/>
        <w:ind w:right="425"/>
        <w:jc w:val="both"/>
        <w:rPr>
          <w:rFonts w:ascii="Times New Roman" w:eastAsia="Arial" w:hAnsi="Times New Roman" w:cs="Times New Roman"/>
          <w:lang w:val="bs"/>
        </w:rPr>
      </w:pPr>
      <w:r w:rsidRPr="001850BC">
        <w:rPr>
          <w:rFonts w:ascii="Times New Roman" w:eastAsia="Arial" w:hAnsi="Times New Roman" w:cs="Times New Roman"/>
          <w:lang w:val="bs"/>
        </w:rPr>
        <w:t>Obzirom da se sredstva EU prate kroz izvor financiranja razreda 5 Pomoći, Uputom su definirane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jedinstvene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oznake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skupina,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podskupina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dodatne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analitičke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razine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izvora financiranja (predujam, predfinanciranje) za potrebe praćenja EU sredstava. Obveznici primjene navedenih</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oznaka</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su</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osim</w:t>
      </w:r>
      <w:r w:rsidRPr="001850BC">
        <w:rPr>
          <w:rFonts w:ascii="Times New Roman" w:eastAsia="Arial" w:hAnsi="Times New Roman" w:cs="Times New Roman"/>
          <w:spacing w:val="35"/>
          <w:lang w:val="bs"/>
        </w:rPr>
        <w:t xml:space="preserve"> </w:t>
      </w:r>
      <w:r w:rsidRPr="001850BC">
        <w:rPr>
          <w:rFonts w:ascii="Times New Roman" w:eastAsia="Arial" w:hAnsi="Times New Roman" w:cs="Times New Roman"/>
          <w:lang w:val="bs"/>
        </w:rPr>
        <w:t>državnog</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proračuna</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i</w:t>
      </w:r>
      <w:r w:rsidRPr="001850BC">
        <w:rPr>
          <w:rFonts w:ascii="Times New Roman" w:eastAsia="Arial" w:hAnsi="Times New Roman" w:cs="Times New Roman"/>
          <w:spacing w:val="35"/>
          <w:lang w:val="bs"/>
        </w:rPr>
        <w:t xml:space="preserve"> </w:t>
      </w:r>
      <w:r w:rsidRPr="001850BC">
        <w:rPr>
          <w:rFonts w:ascii="Times New Roman" w:eastAsia="Arial" w:hAnsi="Times New Roman" w:cs="Times New Roman"/>
          <w:lang w:val="bs"/>
        </w:rPr>
        <w:t>JLPS</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i</w:t>
      </w:r>
      <w:r w:rsidRPr="001850BC">
        <w:rPr>
          <w:rFonts w:ascii="Times New Roman" w:eastAsia="Arial" w:hAnsi="Times New Roman" w:cs="Times New Roman"/>
          <w:spacing w:val="32"/>
          <w:lang w:val="bs"/>
        </w:rPr>
        <w:t xml:space="preserve"> </w:t>
      </w:r>
      <w:r w:rsidRPr="001850BC">
        <w:rPr>
          <w:rFonts w:ascii="Times New Roman" w:eastAsia="Arial" w:hAnsi="Times New Roman" w:cs="Times New Roman"/>
          <w:lang w:val="bs"/>
        </w:rPr>
        <w:t>njihovi</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proračunski</w:t>
      </w:r>
      <w:r w:rsidRPr="001850BC">
        <w:rPr>
          <w:rFonts w:ascii="Times New Roman" w:eastAsia="Arial" w:hAnsi="Times New Roman" w:cs="Times New Roman"/>
          <w:spacing w:val="35"/>
          <w:lang w:val="bs"/>
        </w:rPr>
        <w:t xml:space="preserve"> </w:t>
      </w:r>
      <w:r w:rsidRPr="001850BC">
        <w:rPr>
          <w:rFonts w:ascii="Times New Roman" w:eastAsia="Arial" w:hAnsi="Times New Roman" w:cs="Times New Roman"/>
          <w:lang w:val="bs"/>
        </w:rPr>
        <w:t>korisnici.</w:t>
      </w:r>
    </w:p>
    <w:p w14:paraId="4186F957" w14:textId="1048B160" w:rsidR="000B261B" w:rsidRPr="001850BC" w:rsidRDefault="000B261B" w:rsidP="000B261B">
      <w:pPr>
        <w:widowControl w:val="0"/>
        <w:autoSpaceDE w:val="0"/>
        <w:autoSpaceDN w:val="0"/>
        <w:spacing w:after="0" w:line="240" w:lineRule="auto"/>
        <w:ind w:right="422"/>
        <w:jc w:val="both"/>
        <w:rPr>
          <w:rFonts w:ascii="Times New Roman" w:eastAsia="Arial" w:hAnsi="Times New Roman" w:cs="Times New Roman"/>
          <w:lang w:val="bs"/>
        </w:rPr>
      </w:pPr>
      <w:r w:rsidRPr="001850BC">
        <w:rPr>
          <w:rFonts w:ascii="Times New Roman" w:eastAsia="Arial" w:hAnsi="Times New Roman" w:cs="Times New Roman"/>
          <w:lang w:val="bs"/>
        </w:rPr>
        <w:t>Oznake izvora financiranja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sredstava EU utvrđene u Uputi primjenjuju se u</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planiranju i izvršavanju</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proračuna,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odnosno</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financijskih</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planova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počevši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od</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proračunskog</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ciklusa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za razdoblje</w:t>
      </w:r>
      <w:r w:rsidRPr="001850BC">
        <w:rPr>
          <w:rFonts w:ascii="Times New Roman" w:eastAsia="Arial" w:hAnsi="Times New Roman" w:cs="Times New Roman"/>
          <w:spacing w:val="31"/>
          <w:lang w:val="bs"/>
        </w:rPr>
        <w:t xml:space="preserve"> </w:t>
      </w:r>
      <w:r w:rsidRPr="001850BC">
        <w:rPr>
          <w:rFonts w:ascii="Times New Roman" w:eastAsia="Arial" w:hAnsi="Times New Roman" w:cs="Times New Roman"/>
          <w:lang w:val="bs"/>
        </w:rPr>
        <w:t>202</w:t>
      </w:r>
      <w:r w:rsidR="00C906BD">
        <w:rPr>
          <w:rFonts w:ascii="Times New Roman" w:eastAsia="Arial" w:hAnsi="Times New Roman" w:cs="Times New Roman"/>
          <w:lang w:val="bs"/>
        </w:rPr>
        <w:t>7</w:t>
      </w:r>
      <w:r w:rsidRPr="001850BC">
        <w:rPr>
          <w:rFonts w:ascii="Times New Roman" w:eastAsia="Arial" w:hAnsi="Times New Roman" w:cs="Times New Roman"/>
          <w:lang w:val="bs"/>
        </w:rPr>
        <w:t>.</w:t>
      </w:r>
      <w:r w:rsidRPr="001850BC">
        <w:rPr>
          <w:rFonts w:ascii="Times New Roman" w:eastAsia="Arial" w:hAnsi="Times New Roman" w:cs="Times New Roman"/>
          <w:spacing w:val="38"/>
          <w:lang w:val="bs"/>
        </w:rPr>
        <w:t xml:space="preserve"> </w:t>
      </w:r>
      <w:r w:rsidRPr="001850BC">
        <w:rPr>
          <w:rFonts w:ascii="Times New Roman" w:eastAsia="Arial" w:hAnsi="Times New Roman" w:cs="Times New Roman"/>
          <w:lang w:val="bs"/>
        </w:rPr>
        <w:t>-</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202</w:t>
      </w:r>
      <w:r w:rsidR="00C906BD">
        <w:rPr>
          <w:rFonts w:ascii="Times New Roman" w:eastAsia="Arial" w:hAnsi="Times New Roman" w:cs="Times New Roman"/>
          <w:lang w:val="bs"/>
        </w:rPr>
        <w:t>9</w:t>
      </w:r>
      <w:r w:rsidRPr="001850BC">
        <w:rPr>
          <w:rFonts w:ascii="Times New Roman" w:eastAsia="Arial" w:hAnsi="Times New Roman" w:cs="Times New Roman"/>
          <w:lang w:val="bs"/>
        </w:rPr>
        <w:t>.</w:t>
      </w:r>
      <w:r w:rsidRPr="001850BC">
        <w:rPr>
          <w:rFonts w:ascii="Times New Roman" w:eastAsia="Arial" w:hAnsi="Times New Roman" w:cs="Times New Roman"/>
          <w:spacing w:val="34"/>
          <w:lang w:val="bs"/>
        </w:rPr>
        <w:t xml:space="preserve"> </w:t>
      </w:r>
      <w:r w:rsidRPr="001850BC">
        <w:rPr>
          <w:rFonts w:ascii="Times New Roman" w:eastAsia="Arial" w:hAnsi="Times New Roman" w:cs="Times New Roman"/>
          <w:lang w:val="bs"/>
        </w:rPr>
        <w:t>te</w:t>
      </w:r>
      <w:r w:rsidRPr="001850BC">
        <w:rPr>
          <w:rFonts w:ascii="Times New Roman" w:eastAsia="Arial" w:hAnsi="Times New Roman" w:cs="Times New Roman"/>
          <w:spacing w:val="31"/>
          <w:lang w:val="bs"/>
        </w:rPr>
        <w:t xml:space="preserve"> </w:t>
      </w:r>
      <w:r w:rsidRPr="001850BC">
        <w:rPr>
          <w:rFonts w:ascii="Times New Roman" w:eastAsia="Arial" w:hAnsi="Times New Roman" w:cs="Times New Roman"/>
          <w:lang w:val="bs"/>
        </w:rPr>
        <w:t>u</w:t>
      </w:r>
      <w:r w:rsidRPr="001850BC">
        <w:rPr>
          <w:rFonts w:ascii="Times New Roman" w:eastAsia="Arial" w:hAnsi="Times New Roman" w:cs="Times New Roman"/>
          <w:spacing w:val="31"/>
          <w:lang w:val="bs"/>
        </w:rPr>
        <w:t xml:space="preserve"> </w:t>
      </w:r>
      <w:r w:rsidRPr="001850BC">
        <w:rPr>
          <w:rFonts w:ascii="Times New Roman" w:eastAsia="Arial" w:hAnsi="Times New Roman" w:cs="Times New Roman"/>
          <w:lang w:val="bs"/>
        </w:rPr>
        <w:t>računovodstvenim</w:t>
      </w:r>
      <w:r w:rsidRPr="001850BC">
        <w:rPr>
          <w:rFonts w:ascii="Times New Roman" w:eastAsia="Arial" w:hAnsi="Times New Roman" w:cs="Times New Roman"/>
          <w:spacing w:val="33"/>
          <w:lang w:val="bs"/>
        </w:rPr>
        <w:t xml:space="preserve"> </w:t>
      </w:r>
      <w:r w:rsidRPr="001850BC">
        <w:rPr>
          <w:rFonts w:ascii="Times New Roman" w:eastAsia="Arial" w:hAnsi="Times New Roman" w:cs="Times New Roman"/>
          <w:lang w:val="bs"/>
        </w:rPr>
        <w:t>evidencijama</w:t>
      </w:r>
      <w:r w:rsidRPr="001850BC">
        <w:rPr>
          <w:rFonts w:ascii="Times New Roman" w:eastAsia="Arial" w:hAnsi="Times New Roman" w:cs="Times New Roman"/>
          <w:spacing w:val="31"/>
          <w:lang w:val="bs"/>
        </w:rPr>
        <w:t xml:space="preserve"> </w:t>
      </w:r>
      <w:r w:rsidRPr="001850BC">
        <w:rPr>
          <w:rFonts w:ascii="Times New Roman" w:eastAsia="Arial" w:hAnsi="Times New Roman" w:cs="Times New Roman"/>
          <w:lang w:val="bs"/>
        </w:rPr>
        <w:t>od</w:t>
      </w:r>
      <w:r w:rsidRPr="001850BC">
        <w:rPr>
          <w:rFonts w:ascii="Times New Roman" w:eastAsia="Arial" w:hAnsi="Times New Roman" w:cs="Times New Roman"/>
          <w:spacing w:val="31"/>
          <w:lang w:val="bs"/>
        </w:rPr>
        <w:t xml:space="preserve"> </w:t>
      </w:r>
      <w:r w:rsidRPr="001850BC">
        <w:rPr>
          <w:rFonts w:ascii="Times New Roman" w:eastAsia="Arial" w:hAnsi="Times New Roman" w:cs="Times New Roman"/>
          <w:lang w:val="bs"/>
        </w:rPr>
        <w:t>1.</w:t>
      </w:r>
      <w:r w:rsidRPr="001850BC">
        <w:rPr>
          <w:rFonts w:ascii="Times New Roman" w:eastAsia="Arial" w:hAnsi="Times New Roman" w:cs="Times New Roman"/>
          <w:spacing w:val="31"/>
          <w:lang w:val="bs"/>
        </w:rPr>
        <w:t xml:space="preserve"> </w:t>
      </w:r>
      <w:r w:rsidRPr="001850BC">
        <w:rPr>
          <w:rFonts w:ascii="Times New Roman" w:eastAsia="Arial" w:hAnsi="Times New Roman" w:cs="Times New Roman"/>
          <w:lang w:val="bs"/>
        </w:rPr>
        <w:t>siječnja</w:t>
      </w:r>
      <w:r w:rsidRPr="001850BC">
        <w:rPr>
          <w:rFonts w:ascii="Times New Roman" w:eastAsia="Arial" w:hAnsi="Times New Roman" w:cs="Times New Roman"/>
          <w:spacing w:val="31"/>
          <w:lang w:val="bs"/>
        </w:rPr>
        <w:t xml:space="preserve"> </w:t>
      </w:r>
      <w:r w:rsidRPr="001850BC">
        <w:rPr>
          <w:rFonts w:ascii="Times New Roman" w:eastAsia="Arial" w:hAnsi="Times New Roman" w:cs="Times New Roman"/>
          <w:lang w:val="bs"/>
        </w:rPr>
        <w:t>202</w:t>
      </w:r>
      <w:r w:rsidR="00C906BD">
        <w:rPr>
          <w:rFonts w:ascii="Times New Roman" w:eastAsia="Arial" w:hAnsi="Times New Roman" w:cs="Times New Roman"/>
          <w:lang w:val="bs"/>
        </w:rPr>
        <w:t>7</w:t>
      </w:r>
      <w:r w:rsidRPr="001850BC">
        <w:rPr>
          <w:rFonts w:ascii="Times New Roman" w:eastAsia="Arial" w:hAnsi="Times New Roman" w:cs="Times New Roman"/>
          <w:lang w:val="bs"/>
        </w:rPr>
        <w:t>.</w:t>
      </w:r>
      <w:r w:rsidRPr="001850BC">
        <w:rPr>
          <w:rFonts w:ascii="Times New Roman" w:eastAsia="Arial" w:hAnsi="Times New Roman" w:cs="Times New Roman"/>
          <w:spacing w:val="31"/>
          <w:lang w:val="bs"/>
        </w:rPr>
        <w:t xml:space="preserve"> </w:t>
      </w:r>
      <w:r w:rsidRPr="001850BC">
        <w:rPr>
          <w:rFonts w:ascii="Times New Roman" w:eastAsia="Arial" w:hAnsi="Times New Roman" w:cs="Times New Roman"/>
          <w:lang w:val="bs"/>
        </w:rPr>
        <w:t>godine.</w:t>
      </w:r>
    </w:p>
    <w:p w14:paraId="72184C3A" w14:textId="75AB8850" w:rsidR="000B261B" w:rsidRPr="001850BC" w:rsidRDefault="000B261B" w:rsidP="000B261B">
      <w:pPr>
        <w:widowControl w:val="0"/>
        <w:autoSpaceDE w:val="0"/>
        <w:autoSpaceDN w:val="0"/>
        <w:spacing w:after="0" w:line="240" w:lineRule="auto"/>
        <w:ind w:right="426"/>
        <w:jc w:val="both"/>
        <w:rPr>
          <w:rFonts w:ascii="Times New Roman" w:eastAsia="Arial" w:hAnsi="Times New Roman" w:cs="Times New Roman"/>
          <w:lang w:val="bs"/>
        </w:rPr>
      </w:pPr>
      <w:r w:rsidRPr="001850BC">
        <w:rPr>
          <w:rFonts w:ascii="Times New Roman" w:eastAsia="Arial" w:hAnsi="Times New Roman" w:cs="Times New Roman"/>
          <w:lang w:val="bs"/>
        </w:rPr>
        <w:t>Navedeno</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znači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da</w:t>
      </w:r>
      <w:r w:rsidRPr="001850BC">
        <w:rPr>
          <w:rFonts w:ascii="Times New Roman" w:eastAsia="Arial" w:hAnsi="Times New Roman" w:cs="Times New Roman"/>
          <w:spacing w:val="40"/>
          <w:lang w:val="bs"/>
        </w:rPr>
        <w:t xml:space="preserve"> </w:t>
      </w:r>
      <w:r w:rsidR="00C906BD">
        <w:rPr>
          <w:rFonts w:ascii="Times New Roman" w:eastAsia="Arial" w:hAnsi="Times New Roman" w:cs="Times New Roman"/>
          <w:spacing w:val="40"/>
          <w:lang w:val="bs"/>
        </w:rPr>
        <w:t>Općine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proračunski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korisnici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kod</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izrade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proračuna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financijskih planova za razdoblje 202</w:t>
      </w:r>
      <w:r w:rsidR="00C906BD">
        <w:rPr>
          <w:rFonts w:ascii="Times New Roman" w:eastAsia="Arial" w:hAnsi="Times New Roman" w:cs="Times New Roman"/>
          <w:lang w:val="bs"/>
        </w:rPr>
        <w:t>7</w:t>
      </w:r>
      <w:r w:rsidRPr="001850BC">
        <w:rPr>
          <w:rFonts w:ascii="Times New Roman" w:eastAsia="Arial" w:hAnsi="Times New Roman" w:cs="Times New Roman"/>
          <w:lang w:val="bs"/>
        </w:rPr>
        <w:t>.-202</w:t>
      </w:r>
      <w:r w:rsidR="00C906BD">
        <w:rPr>
          <w:rFonts w:ascii="Times New Roman" w:eastAsia="Arial" w:hAnsi="Times New Roman" w:cs="Times New Roman"/>
          <w:lang w:val="bs"/>
        </w:rPr>
        <w:t>9</w:t>
      </w:r>
      <w:r w:rsidRPr="001850BC">
        <w:rPr>
          <w:rFonts w:ascii="Times New Roman" w:eastAsia="Arial" w:hAnsi="Times New Roman" w:cs="Times New Roman"/>
          <w:lang w:val="bs"/>
        </w:rPr>
        <w:t>. godine trebaju primijeniti jedinstvene oznake oznake izvora financiranja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sredstava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iz</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Europske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unije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utvrđene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u</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Uputi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za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oznake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izvora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financiranja sredstava iz Europske unije.</w:t>
      </w:r>
    </w:p>
    <w:p w14:paraId="2931542B" w14:textId="77777777" w:rsidR="000B261B" w:rsidRPr="001850BC" w:rsidRDefault="000B261B" w:rsidP="000B261B">
      <w:pPr>
        <w:widowControl w:val="0"/>
        <w:autoSpaceDE w:val="0"/>
        <w:autoSpaceDN w:val="0"/>
        <w:spacing w:after="0" w:line="240" w:lineRule="auto"/>
        <w:ind w:right="423"/>
        <w:jc w:val="both"/>
        <w:rPr>
          <w:rFonts w:ascii="Times New Roman" w:eastAsia="Arial" w:hAnsi="Times New Roman" w:cs="Times New Roman"/>
          <w:lang w:val="bs"/>
        </w:rPr>
      </w:pPr>
      <w:r w:rsidRPr="001850BC">
        <w:rPr>
          <w:rFonts w:ascii="Times New Roman" w:eastAsia="Arial" w:hAnsi="Times New Roman" w:cs="Times New Roman"/>
          <w:lang w:val="bs"/>
        </w:rPr>
        <w:t>S</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obzirom</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da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se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sadašnje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oznake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izvora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po</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kojima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su</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planirana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sredstva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iz</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Europske unije razlikuju od propisanih jedinstvenih oznaka, navedeno zahtjeva programsku prilagodbu u Riznici u suradnji s Infomareom. Također smo putem Udruge gradova zaprimili poziv na prvu izobrazbu koja će se krajem srpnja u organizaciji Ministarstva financija održati online u svezi primjene Upute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za računovodstveno evidentiranje sredstava Europske unije.</w:t>
      </w:r>
    </w:p>
    <w:p w14:paraId="6476BC47" w14:textId="0CFECFBC" w:rsidR="000B261B" w:rsidRPr="001850BC" w:rsidRDefault="000B261B" w:rsidP="000B261B">
      <w:pPr>
        <w:widowControl w:val="0"/>
        <w:autoSpaceDE w:val="0"/>
        <w:autoSpaceDN w:val="0"/>
        <w:spacing w:after="0" w:line="240" w:lineRule="auto"/>
        <w:ind w:right="421"/>
        <w:jc w:val="both"/>
        <w:rPr>
          <w:rFonts w:ascii="Times New Roman" w:eastAsia="Arial" w:hAnsi="Times New Roman" w:cs="Times New Roman"/>
          <w:lang w:val="bs"/>
        </w:rPr>
      </w:pPr>
      <w:r w:rsidRPr="001850BC">
        <w:rPr>
          <w:rFonts w:ascii="Times New Roman" w:eastAsia="Arial" w:hAnsi="Times New Roman" w:cs="Times New Roman"/>
          <w:noProof/>
          <w:lang w:val="bs"/>
        </w:rPr>
        <mc:AlternateContent>
          <mc:Choice Requires="wps">
            <w:drawing>
              <wp:anchor distT="0" distB="0" distL="0" distR="0" simplePos="0" relativeHeight="251660288" behindDoc="0" locked="0" layoutInCell="1" allowOverlap="1" wp14:anchorId="21CBEA53" wp14:editId="26E936DD">
                <wp:simplePos x="0" y="0"/>
                <wp:positionH relativeFrom="page">
                  <wp:posOffset>6402323</wp:posOffset>
                </wp:positionH>
                <wp:positionV relativeFrom="paragraph">
                  <wp:posOffset>627307</wp:posOffset>
                </wp:positionV>
                <wp:extent cx="619125" cy="1079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125" cy="10795"/>
                        </a:xfrm>
                        <a:custGeom>
                          <a:avLst/>
                          <a:gdLst/>
                          <a:ahLst/>
                          <a:cxnLst/>
                          <a:rect l="l" t="t" r="r" b="b"/>
                          <a:pathLst>
                            <a:path w="619125" h="10795">
                              <a:moveTo>
                                <a:pt x="618744" y="10667"/>
                              </a:moveTo>
                              <a:lnTo>
                                <a:pt x="0" y="10667"/>
                              </a:lnTo>
                              <a:lnTo>
                                <a:pt x="0" y="0"/>
                              </a:lnTo>
                              <a:lnTo>
                                <a:pt x="618744" y="0"/>
                              </a:lnTo>
                              <a:lnTo>
                                <a:pt x="618744"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A872D3" id="Graphic 11" o:spid="_x0000_s1026" style="position:absolute;margin-left:504.1pt;margin-top:49.4pt;width:48.75pt;height:.85pt;z-index:251660288;visibility:visible;mso-wrap-style:square;mso-wrap-distance-left:0;mso-wrap-distance-top:0;mso-wrap-distance-right:0;mso-wrap-distance-bottom:0;mso-position-horizontal:absolute;mso-position-horizontal-relative:page;mso-position-vertical:absolute;mso-position-vertical-relative:text;v-text-anchor:top" coordsize="6191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" path="m618744,10667l,10667,,,618744,r,10667xe" fillcolor="black" stroked="f">
                <v:path arrowok="t"/>
                <w10:wrap anchorx="page"/>
              </v:shape>
            </w:pict>
          </mc:Fallback>
        </mc:AlternateContent>
      </w:r>
      <w:r w:rsidRPr="001850BC">
        <w:rPr>
          <w:rFonts w:ascii="Times New Roman" w:eastAsia="Arial" w:hAnsi="Times New Roman" w:cs="Times New Roman"/>
          <w:lang w:val="bs"/>
        </w:rPr>
        <w:t>Slijedom navedenog, obzirom da navedene Upute donose dosta promjena u planiranju, računovodstvenom evidentiranju i financijskom izvještavanju o EU sredstvima, a da se Upute Ministarstva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financija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za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izradu</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proračuna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JLPS</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za razdoblje 202</w:t>
      </w:r>
      <w:r w:rsidR="00C906BD">
        <w:rPr>
          <w:rFonts w:ascii="Times New Roman" w:eastAsia="Arial" w:hAnsi="Times New Roman" w:cs="Times New Roman"/>
          <w:lang w:val="bs"/>
        </w:rPr>
        <w:t>7</w:t>
      </w:r>
      <w:r w:rsidRPr="001850BC">
        <w:rPr>
          <w:rFonts w:ascii="Times New Roman" w:eastAsia="Arial" w:hAnsi="Times New Roman" w:cs="Times New Roman"/>
          <w:lang w:val="bs"/>
        </w:rPr>
        <w:t>.-202</w:t>
      </w:r>
      <w:r w:rsidR="00C906BD">
        <w:rPr>
          <w:rFonts w:ascii="Times New Roman" w:eastAsia="Arial" w:hAnsi="Times New Roman" w:cs="Times New Roman"/>
          <w:lang w:val="bs"/>
        </w:rPr>
        <w:t>9</w:t>
      </w:r>
      <w:r w:rsidRPr="001850BC">
        <w:rPr>
          <w:rFonts w:ascii="Times New Roman" w:eastAsia="Arial" w:hAnsi="Times New Roman" w:cs="Times New Roman"/>
          <w:lang w:val="bs"/>
        </w:rPr>
        <w:t>.</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očekuju</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krajem kolovoza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gdje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će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biti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dodatno</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pojašnjena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primjena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navedenih</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Uputa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za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EU</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sredstva,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za</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 xml:space="preserve">sada </w:t>
      </w:r>
      <w:r w:rsidRPr="001850BC">
        <w:rPr>
          <w:rFonts w:ascii="Times New Roman" w:eastAsia="Arial" w:hAnsi="Times New Roman" w:cs="Times New Roman"/>
          <w:u w:val="single"/>
          <w:lang w:val="bs"/>
        </w:rPr>
        <w:t>kod predlaganja prve verzije financijskog plana upravni odjeli i proračunski korisnici planiraju</w:t>
      </w:r>
      <w:r w:rsidRPr="001850BC">
        <w:rPr>
          <w:rFonts w:ascii="Times New Roman" w:eastAsia="Arial" w:hAnsi="Times New Roman" w:cs="Times New Roman"/>
          <w:lang w:val="bs"/>
        </w:rPr>
        <w:t xml:space="preserve"> </w:t>
      </w:r>
      <w:r w:rsidRPr="001850BC">
        <w:rPr>
          <w:rFonts w:ascii="Times New Roman" w:eastAsia="Arial" w:hAnsi="Times New Roman" w:cs="Times New Roman"/>
          <w:u w:val="single"/>
          <w:lang w:val="bs"/>
        </w:rPr>
        <w:t>pomoći od EU odnosno Pomoći od institucija i tijela EU (konto podskupine 632)</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i</w:t>
      </w:r>
      <w:r w:rsidRPr="001850BC">
        <w:rPr>
          <w:rFonts w:ascii="Times New Roman" w:eastAsia="Arial" w:hAnsi="Times New Roman" w:cs="Times New Roman"/>
          <w:spacing w:val="80"/>
          <w:u w:val="single"/>
          <w:lang w:val="bs"/>
        </w:rPr>
        <w:t xml:space="preserve"> </w:t>
      </w:r>
      <w:r w:rsidRPr="001850BC">
        <w:rPr>
          <w:rFonts w:ascii="Times New Roman" w:eastAsia="Arial" w:hAnsi="Times New Roman" w:cs="Times New Roman"/>
          <w:u w:val="single"/>
          <w:lang w:val="bs"/>
        </w:rPr>
        <w:t>Pomoći</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u w:val="single"/>
          <w:lang w:val="bs"/>
        </w:rPr>
        <w:t>temeljem</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prijenosa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EU</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sredstava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(konto</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podskupine</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638)</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koristeći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oznake</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izvora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financiranja</w:t>
      </w:r>
      <w:r w:rsidRPr="001850BC">
        <w:rPr>
          <w:rFonts w:ascii="Times New Roman" w:eastAsia="Arial" w:hAnsi="Times New Roman" w:cs="Times New Roman"/>
          <w:lang w:val="bs"/>
        </w:rPr>
        <w:t xml:space="preserve"> </w:t>
      </w:r>
      <w:r w:rsidRPr="001850BC">
        <w:rPr>
          <w:rFonts w:ascii="Times New Roman" w:eastAsia="Arial" w:hAnsi="Times New Roman" w:cs="Times New Roman"/>
          <w:u w:val="single"/>
          <w:lang w:val="bs"/>
        </w:rPr>
        <w:t>na kojima su i dosada planirali sredstava iz Europske unije (trenutno aktivni izvori financiranja</w:t>
      </w:r>
      <w:r w:rsidRPr="001850BC">
        <w:rPr>
          <w:rFonts w:ascii="Times New Roman" w:eastAsia="Arial" w:hAnsi="Times New Roman" w:cs="Times New Roman"/>
          <w:lang w:val="bs"/>
        </w:rPr>
        <w:t xml:space="preserve"> </w:t>
      </w:r>
      <w:r w:rsidRPr="001850BC">
        <w:rPr>
          <w:rFonts w:ascii="Times New Roman" w:eastAsia="Arial" w:hAnsi="Times New Roman" w:cs="Times New Roman"/>
          <w:u w:val="single"/>
          <w:lang w:val="bs"/>
        </w:rPr>
        <w:t>razreda 5 Pomoći u Riznici).</w:t>
      </w:r>
    </w:p>
    <w:p w14:paraId="3A21D4A6" w14:textId="77777777" w:rsidR="000B261B" w:rsidRPr="001850BC" w:rsidRDefault="000B261B" w:rsidP="000B261B">
      <w:pPr>
        <w:widowControl w:val="0"/>
        <w:autoSpaceDE w:val="0"/>
        <w:autoSpaceDN w:val="0"/>
        <w:spacing w:after="0" w:line="240" w:lineRule="auto"/>
        <w:ind w:right="423"/>
        <w:jc w:val="both"/>
        <w:rPr>
          <w:rFonts w:ascii="Times New Roman" w:eastAsia="Arial" w:hAnsi="Times New Roman" w:cs="Times New Roman"/>
          <w:lang w:val="bs"/>
        </w:rPr>
      </w:pPr>
      <w:r w:rsidRPr="001850BC">
        <w:rPr>
          <w:rFonts w:ascii="Times New Roman" w:eastAsia="Arial" w:hAnsi="Times New Roman" w:cs="Times New Roman"/>
          <w:lang w:val="bs"/>
        </w:rPr>
        <w:t>Nakon što se u Riznici programski omogući korištenje novih jedinstvenih oznaka izvora financiranja sredstava iz Europske unije, poslati ćemo svim korisnicima dodatnu uputu o postupanju kako bi se sredstva iz Europske unije planirala za naredno proračunsko razdoblje u skladu s novim uputama Ministarstva financija.</w:t>
      </w:r>
    </w:p>
    <w:p w14:paraId="3EE7AA83" w14:textId="330F03D4" w:rsidR="000B261B" w:rsidRPr="001850BC" w:rsidRDefault="000B261B" w:rsidP="000B261B">
      <w:pPr>
        <w:widowControl w:val="0"/>
        <w:autoSpaceDE w:val="0"/>
        <w:autoSpaceDN w:val="0"/>
        <w:spacing w:after="0" w:line="240" w:lineRule="auto"/>
        <w:ind w:right="423"/>
        <w:jc w:val="both"/>
        <w:rPr>
          <w:rFonts w:ascii="Times New Roman" w:eastAsia="Arial" w:hAnsi="Times New Roman" w:cs="Times New Roman"/>
          <w:lang w:val="bs"/>
        </w:rPr>
      </w:pPr>
      <w:r w:rsidRPr="001850BC">
        <w:rPr>
          <w:rFonts w:ascii="Times New Roman" w:eastAsia="Arial" w:hAnsi="Times New Roman" w:cs="Times New Roman"/>
          <w:u w:val="single"/>
          <w:lang w:val="bs"/>
        </w:rPr>
        <w:t>Radi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izrade</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veznih</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tablica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postojeći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novi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izvori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EU</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sredstava,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potrebno</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je</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da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nam</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za</w:t>
      </w:r>
      <w:r w:rsidRPr="001850BC">
        <w:rPr>
          <w:rFonts w:ascii="Times New Roman" w:eastAsia="Arial" w:hAnsi="Times New Roman" w:cs="Times New Roman"/>
          <w:lang w:val="bs"/>
        </w:rPr>
        <w:t xml:space="preserve"> </w:t>
      </w:r>
      <w:r w:rsidRPr="001850BC">
        <w:rPr>
          <w:rFonts w:ascii="Times New Roman" w:eastAsia="Arial" w:hAnsi="Times New Roman" w:cs="Times New Roman"/>
          <w:u w:val="single"/>
          <w:lang w:val="bs"/>
        </w:rPr>
        <w:t>svaki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EU</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projekt</w:t>
      </w:r>
      <w:r w:rsidRPr="001850BC">
        <w:rPr>
          <w:rFonts w:ascii="Times New Roman" w:eastAsia="Arial" w:hAnsi="Times New Roman" w:cs="Times New Roman"/>
          <w:spacing w:val="39"/>
          <w:u w:val="single"/>
          <w:lang w:val="bs"/>
        </w:rPr>
        <w:t xml:space="preserve"> </w:t>
      </w:r>
      <w:r w:rsidRPr="001850BC">
        <w:rPr>
          <w:rFonts w:ascii="Times New Roman" w:eastAsia="Arial" w:hAnsi="Times New Roman" w:cs="Times New Roman"/>
          <w:u w:val="single"/>
          <w:lang w:val="bs"/>
        </w:rPr>
        <w:t>koji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ćete</w:t>
      </w:r>
      <w:r w:rsidRPr="001850BC">
        <w:rPr>
          <w:rFonts w:ascii="Times New Roman" w:eastAsia="Arial" w:hAnsi="Times New Roman" w:cs="Times New Roman"/>
          <w:spacing w:val="39"/>
          <w:u w:val="single"/>
          <w:lang w:val="bs"/>
        </w:rPr>
        <w:t xml:space="preserve"> </w:t>
      </w:r>
      <w:r w:rsidRPr="001850BC">
        <w:rPr>
          <w:rFonts w:ascii="Times New Roman" w:eastAsia="Arial" w:hAnsi="Times New Roman" w:cs="Times New Roman"/>
          <w:u w:val="single"/>
          <w:lang w:val="bs"/>
        </w:rPr>
        <w:t>planirati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za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202</w:t>
      </w:r>
      <w:r w:rsidR="00C906BD">
        <w:rPr>
          <w:rFonts w:ascii="Times New Roman" w:eastAsia="Arial" w:hAnsi="Times New Roman" w:cs="Times New Roman"/>
          <w:u w:val="single"/>
          <w:lang w:val="bs"/>
        </w:rPr>
        <w:t>7</w:t>
      </w:r>
      <w:r w:rsidRPr="001850BC">
        <w:rPr>
          <w:rFonts w:ascii="Times New Roman" w:eastAsia="Arial" w:hAnsi="Times New Roman" w:cs="Times New Roman"/>
          <w:u w:val="single"/>
          <w:lang w:val="bs"/>
        </w:rPr>
        <w:t>.-202</w:t>
      </w:r>
      <w:r w:rsidR="00C906BD">
        <w:rPr>
          <w:rFonts w:ascii="Times New Roman" w:eastAsia="Arial" w:hAnsi="Times New Roman" w:cs="Times New Roman"/>
          <w:u w:val="single"/>
          <w:lang w:val="bs"/>
        </w:rPr>
        <w:t>9</w:t>
      </w:r>
      <w:r w:rsidRPr="001850BC">
        <w:rPr>
          <w:rFonts w:ascii="Times New Roman" w:eastAsia="Arial" w:hAnsi="Times New Roman" w:cs="Times New Roman"/>
          <w:u w:val="single"/>
          <w:lang w:val="bs"/>
        </w:rPr>
        <w:t>.</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dostavite</w:t>
      </w:r>
      <w:r w:rsidRPr="001850BC">
        <w:rPr>
          <w:rFonts w:ascii="Times New Roman" w:eastAsia="Arial" w:hAnsi="Times New Roman" w:cs="Times New Roman"/>
          <w:spacing w:val="39"/>
          <w:u w:val="single"/>
          <w:lang w:val="bs"/>
        </w:rPr>
        <w:t xml:space="preserve"> </w:t>
      </w:r>
      <w:r w:rsidRPr="001850BC">
        <w:rPr>
          <w:rFonts w:ascii="Times New Roman" w:eastAsia="Arial" w:hAnsi="Times New Roman" w:cs="Times New Roman"/>
          <w:u w:val="single"/>
          <w:lang w:val="bs"/>
        </w:rPr>
        <w:t>podatke</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da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li</w:t>
      </w:r>
      <w:r w:rsidRPr="001850BC">
        <w:rPr>
          <w:rFonts w:ascii="Times New Roman" w:eastAsia="Arial" w:hAnsi="Times New Roman" w:cs="Times New Roman"/>
          <w:spacing w:val="38"/>
          <w:u w:val="single"/>
          <w:lang w:val="bs"/>
        </w:rPr>
        <w:t xml:space="preserve"> </w:t>
      </w:r>
      <w:r w:rsidRPr="001850BC">
        <w:rPr>
          <w:rFonts w:ascii="Times New Roman" w:eastAsia="Arial" w:hAnsi="Times New Roman" w:cs="Times New Roman"/>
          <w:u w:val="single"/>
          <w:lang w:val="bs"/>
        </w:rPr>
        <w:t>se</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radi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o</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programu</w:t>
      </w:r>
      <w:r w:rsidRPr="001850BC">
        <w:rPr>
          <w:rFonts w:ascii="Times New Roman" w:eastAsia="Arial" w:hAnsi="Times New Roman" w:cs="Times New Roman"/>
          <w:lang w:val="bs"/>
        </w:rPr>
        <w:t xml:space="preserve"> </w:t>
      </w:r>
      <w:r w:rsidRPr="001850BC">
        <w:rPr>
          <w:rFonts w:ascii="Times New Roman" w:eastAsia="Arial" w:hAnsi="Times New Roman" w:cs="Times New Roman"/>
          <w:u w:val="single"/>
          <w:lang w:val="bs"/>
        </w:rPr>
        <w:t>Unije (Europska komisija doznačuje sredstva izravno na račun korisnika projekta) ili o EU</w:t>
      </w:r>
      <w:r w:rsidRPr="001850BC">
        <w:rPr>
          <w:rFonts w:ascii="Times New Roman" w:eastAsia="Arial" w:hAnsi="Times New Roman" w:cs="Times New Roman"/>
          <w:lang w:val="bs"/>
        </w:rPr>
        <w:t xml:space="preserve"> </w:t>
      </w:r>
      <w:r w:rsidRPr="001850BC">
        <w:rPr>
          <w:rFonts w:ascii="Times New Roman" w:eastAsia="Arial" w:hAnsi="Times New Roman" w:cs="Times New Roman"/>
          <w:u w:val="single"/>
          <w:lang w:val="bs"/>
        </w:rPr>
        <w:t>fondu/Mehanizmu</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za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oporavak</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i</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otpornost</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(EU</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sredstva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se</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doznačuju</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korisnicima</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putem</w:t>
      </w:r>
      <w:r w:rsidRPr="001850BC">
        <w:rPr>
          <w:rFonts w:ascii="Times New Roman" w:eastAsia="Arial" w:hAnsi="Times New Roman" w:cs="Times New Roman"/>
          <w:lang w:val="bs"/>
        </w:rPr>
        <w:t xml:space="preserve"> </w:t>
      </w:r>
      <w:r w:rsidRPr="001850BC">
        <w:rPr>
          <w:rFonts w:ascii="Times New Roman" w:eastAsia="Arial" w:hAnsi="Times New Roman" w:cs="Times New Roman"/>
          <w:u w:val="single"/>
          <w:lang w:val="bs"/>
        </w:rPr>
        <w:t>državnog proračuna).</w:t>
      </w:r>
    </w:p>
    <w:p w14:paraId="4F600055" w14:textId="77777777" w:rsidR="000B261B" w:rsidRPr="001850BC" w:rsidRDefault="000B261B" w:rsidP="000B261B">
      <w:pPr>
        <w:widowControl w:val="0"/>
        <w:autoSpaceDE w:val="0"/>
        <w:autoSpaceDN w:val="0"/>
        <w:spacing w:after="0" w:line="240" w:lineRule="auto"/>
        <w:jc w:val="both"/>
        <w:rPr>
          <w:rFonts w:ascii="Times New Roman" w:eastAsia="Arial" w:hAnsi="Times New Roman" w:cs="Times New Roman"/>
          <w:i/>
          <w:lang w:val="bs"/>
        </w:rPr>
      </w:pPr>
    </w:p>
    <w:p w14:paraId="704ED713" w14:textId="77777777" w:rsidR="00BA4CAC" w:rsidRPr="001850BC" w:rsidRDefault="00BA4CAC" w:rsidP="000B261B">
      <w:pPr>
        <w:widowControl w:val="0"/>
        <w:autoSpaceDE w:val="0"/>
        <w:autoSpaceDN w:val="0"/>
        <w:spacing w:after="0" w:line="240" w:lineRule="auto"/>
        <w:jc w:val="both"/>
        <w:rPr>
          <w:rFonts w:ascii="Times New Roman" w:eastAsia="Arial" w:hAnsi="Times New Roman" w:cs="Times New Roman"/>
          <w:i/>
          <w:lang w:val="bs"/>
        </w:rPr>
      </w:pPr>
    </w:p>
    <w:p w14:paraId="31A5C533" w14:textId="77777777" w:rsidR="000B261B" w:rsidRPr="00084E3D" w:rsidRDefault="000B261B" w:rsidP="000B261B">
      <w:pPr>
        <w:widowControl w:val="0"/>
        <w:autoSpaceDE w:val="0"/>
        <w:autoSpaceDN w:val="0"/>
        <w:spacing w:after="0" w:line="240" w:lineRule="auto"/>
        <w:rPr>
          <w:rFonts w:ascii="Arial" w:eastAsia="Arial" w:hAnsi="Arial" w:cs="Arial"/>
          <w:sz w:val="20"/>
          <w:lang w:val="bs"/>
        </w:rPr>
      </w:pPr>
      <w:r w:rsidRPr="00084E3D">
        <w:rPr>
          <w:rFonts w:ascii="Arial" w:eastAsia="Arial" w:hAnsi="Arial" w:cs="Arial"/>
          <w:noProof/>
          <w:sz w:val="20"/>
          <w:lang w:val="bs"/>
        </w:rPr>
        <mc:AlternateContent>
          <mc:Choice Requires="wps">
            <w:drawing>
              <wp:inline distT="0" distB="0" distL="0" distR="0" wp14:anchorId="5BEA856A" wp14:editId="4F0D1823">
                <wp:extent cx="5928360" cy="330835"/>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8360" cy="330835"/>
                        </a:xfrm>
                        <a:prstGeom prst="rect">
                          <a:avLst/>
                        </a:prstGeom>
                        <a:solidFill>
                          <a:srgbClr val="EDEDED"/>
                        </a:solidFill>
                      </wps:spPr>
                      <wps:txbx>
                        <w:txbxContent>
                          <w:p w14:paraId="4C23616B" w14:textId="77777777" w:rsidR="000B261B" w:rsidRPr="001850BC" w:rsidRDefault="000B261B" w:rsidP="000B261B">
                            <w:pPr>
                              <w:widowControl w:val="0"/>
                              <w:numPr>
                                <w:ilvl w:val="0"/>
                                <w:numId w:val="49"/>
                              </w:numPr>
                              <w:tabs>
                                <w:tab w:val="left" w:pos="388"/>
                              </w:tabs>
                              <w:autoSpaceDE w:val="0"/>
                              <w:autoSpaceDN w:val="0"/>
                              <w:spacing w:after="0" w:line="242" w:lineRule="auto"/>
                              <w:ind w:right="29"/>
                              <w:rPr>
                                <w:rFonts w:ascii="Times New Roman" w:hAnsi="Times New Roman" w:cs="Times New Roman"/>
                                <w:color w:val="000000"/>
                              </w:rPr>
                            </w:pPr>
                            <w:r w:rsidRPr="001850BC">
                              <w:rPr>
                                <w:rFonts w:ascii="Times New Roman" w:hAnsi="Times New Roman" w:cs="Times New Roman"/>
                                <w:b/>
                                <w:color w:val="000000"/>
                              </w:rPr>
                              <w:t>Uredba</w:t>
                            </w:r>
                            <w:r w:rsidRPr="001850BC">
                              <w:rPr>
                                <w:rFonts w:ascii="Times New Roman" w:hAnsi="Times New Roman" w:cs="Times New Roman"/>
                                <w:b/>
                                <w:color w:val="000000"/>
                                <w:spacing w:val="38"/>
                              </w:rPr>
                              <w:t xml:space="preserve"> </w:t>
                            </w:r>
                            <w:r w:rsidRPr="001850BC">
                              <w:rPr>
                                <w:rFonts w:ascii="Times New Roman" w:hAnsi="Times New Roman" w:cs="Times New Roman"/>
                                <w:b/>
                                <w:color w:val="000000"/>
                              </w:rPr>
                              <w:t>o</w:t>
                            </w:r>
                            <w:r w:rsidRPr="001850BC">
                              <w:rPr>
                                <w:rFonts w:ascii="Times New Roman" w:hAnsi="Times New Roman" w:cs="Times New Roman"/>
                                <w:b/>
                                <w:color w:val="000000"/>
                                <w:spacing w:val="34"/>
                              </w:rPr>
                              <w:t xml:space="preserve"> </w:t>
                            </w:r>
                            <w:r w:rsidRPr="001850BC">
                              <w:rPr>
                                <w:rFonts w:ascii="Times New Roman" w:hAnsi="Times New Roman" w:cs="Times New Roman"/>
                                <w:b/>
                                <w:color w:val="000000"/>
                              </w:rPr>
                              <w:t>načinu</w:t>
                            </w:r>
                            <w:r w:rsidRPr="001850BC">
                              <w:rPr>
                                <w:rFonts w:ascii="Times New Roman" w:hAnsi="Times New Roman" w:cs="Times New Roman"/>
                                <w:b/>
                                <w:color w:val="000000"/>
                                <w:spacing w:val="37"/>
                              </w:rPr>
                              <w:t xml:space="preserve"> </w:t>
                            </w:r>
                            <w:r w:rsidRPr="001850BC">
                              <w:rPr>
                                <w:rFonts w:ascii="Times New Roman" w:hAnsi="Times New Roman" w:cs="Times New Roman"/>
                                <w:b/>
                                <w:color w:val="000000"/>
                              </w:rPr>
                              <w:t>ocjene i</w:t>
                            </w:r>
                            <w:r w:rsidRPr="001850BC">
                              <w:rPr>
                                <w:rFonts w:ascii="Times New Roman" w:hAnsi="Times New Roman" w:cs="Times New Roman"/>
                                <w:b/>
                                <w:color w:val="000000"/>
                                <w:spacing w:val="38"/>
                              </w:rPr>
                              <w:t xml:space="preserve"> </w:t>
                            </w:r>
                            <w:r w:rsidRPr="001850BC">
                              <w:rPr>
                                <w:rFonts w:ascii="Times New Roman" w:hAnsi="Times New Roman" w:cs="Times New Roman"/>
                                <w:b/>
                                <w:color w:val="000000"/>
                              </w:rPr>
                              <w:t>postupku</w:t>
                            </w:r>
                            <w:r w:rsidRPr="001850BC">
                              <w:rPr>
                                <w:rFonts w:ascii="Times New Roman" w:hAnsi="Times New Roman" w:cs="Times New Roman"/>
                                <w:b/>
                                <w:color w:val="000000"/>
                                <w:spacing w:val="37"/>
                              </w:rPr>
                              <w:t xml:space="preserve"> </w:t>
                            </w:r>
                            <w:r w:rsidRPr="001850BC">
                              <w:rPr>
                                <w:rFonts w:ascii="Times New Roman" w:hAnsi="Times New Roman" w:cs="Times New Roman"/>
                                <w:b/>
                                <w:color w:val="000000"/>
                              </w:rPr>
                              <w:t>odobravanja investicijskih</w:t>
                            </w:r>
                            <w:r w:rsidRPr="001850BC">
                              <w:rPr>
                                <w:rFonts w:ascii="Times New Roman" w:hAnsi="Times New Roman" w:cs="Times New Roman"/>
                                <w:b/>
                                <w:color w:val="000000"/>
                                <w:spacing w:val="37"/>
                              </w:rPr>
                              <w:t xml:space="preserve"> </w:t>
                            </w:r>
                            <w:r w:rsidRPr="001850BC">
                              <w:rPr>
                                <w:rFonts w:ascii="Times New Roman" w:hAnsi="Times New Roman" w:cs="Times New Roman"/>
                                <w:b/>
                                <w:color w:val="000000"/>
                              </w:rPr>
                              <w:t>projekata</w:t>
                            </w:r>
                            <w:r w:rsidRPr="001850BC">
                              <w:rPr>
                                <w:rFonts w:ascii="Times New Roman" w:hAnsi="Times New Roman" w:cs="Times New Roman"/>
                                <w:b/>
                                <w:color w:val="000000"/>
                                <w:spacing w:val="34"/>
                              </w:rPr>
                              <w:t xml:space="preserve"> </w:t>
                            </w:r>
                            <w:r w:rsidRPr="001850BC">
                              <w:rPr>
                                <w:rFonts w:ascii="Times New Roman" w:hAnsi="Times New Roman" w:cs="Times New Roman"/>
                                <w:color w:val="000000"/>
                              </w:rPr>
                              <w:t>(„Narodne novine“ 158/23)</w:t>
                            </w:r>
                          </w:p>
                        </w:txbxContent>
                      </wps:txbx>
                      <wps:bodyPr wrap="square" lIns="0" tIns="0" rIns="0" bIns="0" rtlCol="0">
                        <a:noAutofit/>
                      </wps:bodyPr>
                    </wps:wsp>
                  </a:graphicData>
                </a:graphic>
              </wp:inline>
            </w:drawing>
          </mc:Choice>
          <mc:Fallback>
            <w:pict>
              <v:shapetype w14:anchorId="5BEA856A" id="_x0000_t202" coordsize="21600,21600" o:spt="202" path="m,l,21600r21600,l21600,xe">
                <v:stroke joinstyle="miter"/>
                <v:path gradientshapeok="t" o:connecttype="rect"/>
              </v:shapetype>
              <v:shape id="Textbox 12" o:spid="_x0000_s1026" type="#_x0000_t202" style="width:466.8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" fillcolor="#ededed" stroked="f">
                <v:textbox inset="0,0,0,0">
                  <w:txbxContent>
                    <w:p w14:paraId="4C23616B" w14:textId="77777777" w:rsidR="000B261B" w:rsidRPr="001850BC" w:rsidRDefault="000B261B" w:rsidP="000B261B">
                      <w:pPr>
                        <w:widowControl w:val="0"/>
                        <w:numPr>
                          <w:ilvl w:val="0"/>
                          <w:numId w:val="49"/>
                        </w:numPr>
                        <w:tabs>
                          <w:tab w:val="left" w:pos="388"/>
                        </w:tabs>
                        <w:autoSpaceDE w:val="0"/>
                        <w:autoSpaceDN w:val="0"/>
                        <w:spacing w:after="0" w:line="242" w:lineRule="auto"/>
                        <w:ind w:right="29"/>
                        <w:rPr>
                          <w:rFonts w:ascii="Times New Roman" w:hAnsi="Times New Roman" w:cs="Times New Roman"/>
                          <w:color w:val="000000"/>
                        </w:rPr>
                      </w:pPr>
                      <w:r w:rsidRPr="001850BC">
                        <w:rPr>
                          <w:rFonts w:ascii="Times New Roman" w:hAnsi="Times New Roman" w:cs="Times New Roman"/>
                          <w:b/>
                          <w:color w:val="000000"/>
                        </w:rPr>
                        <w:t>Uredba</w:t>
                      </w:r>
                      <w:r w:rsidRPr="001850BC">
                        <w:rPr>
                          <w:rFonts w:ascii="Times New Roman" w:hAnsi="Times New Roman" w:cs="Times New Roman"/>
                          <w:b/>
                          <w:color w:val="000000"/>
                          <w:spacing w:val="38"/>
                        </w:rPr>
                        <w:t xml:space="preserve"> </w:t>
                      </w:r>
                      <w:r w:rsidRPr="001850BC">
                        <w:rPr>
                          <w:rFonts w:ascii="Times New Roman" w:hAnsi="Times New Roman" w:cs="Times New Roman"/>
                          <w:b/>
                          <w:color w:val="000000"/>
                        </w:rPr>
                        <w:t>o</w:t>
                      </w:r>
                      <w:r w:rsidRPr="001850BC">
                        <w:rPr>
                          <w:rFonts w:ascii="Times New Roman" w:hAnsi="Times New Roman" w:cs="Times New Roman"/>
                          <w:b/>
                          <w:color w:val="000000"/>
                          <w:spacing w:val="34"/>
                        </w:rPr>
                        <w:t xml:space="preserve"> </w:t>
                      </w:r>
                      <w:r w:rsidRPr="001850BC">
                        <w:rPr>
                          <w:rFonts w:ascii="Times New Roman" w:hAnsi="Times New Roman" w:cs="Times New Roman"/>
                          <w:b/>
                          <w:color w:val="000000"/>
                        </w:rPr>
                        <w:t>načinu</w:t>
                      </w:r>
                      <w:r w:rsidRPr="001850BC">
                        <w:rPr>
                          <w:rFonts w:ascii="Times New Roman" w:hAnsi="Times New Roman" w:cs="Times New Roman"/>
                          <w:b/>
                          <w:color w:val="000000"/>
                          <w:spacing w:val="37"/>
                        </w:rPr>
                        <w:t xml:space="preserve"> </w:t>
                      </w:r>
                      <w:r w:rsidRPr="001850BC">
                        <w:rPr>
                          <w:rFonts w:ascii="Times New Roman" w:hAnsi="Times New Roman" w:cs="Times New Roman"/>
                          <w:b/>
                          <w:color w:val="000000"/>
                        </w:rPr>
                        <w:t>ocjene i</w:t>
                      </w:r>
                      <w:r w:rsidRPr="001850BC">
                        <w:rPr>
                          <w:rFonts w:ascii="Times New Roman" w:hAnsi="Times New Roman" w:cs="Times New Roman"/>
                          <w:b/>
                          <w:color w:val="000000"/>
                          <w:spacing w:val="38"/>
                        </w:rPr>
                        <w:t xml:space="preserve"> </w:t>
                      </w:r>
                      <w:r w:rsidRPr="001850BC">
                        <w:rPr>
                          <w:rFonts w:ascii="Times New Roman" w:hAnsi="Times New Roman" w:cs="Times New Roman"/>
                          <w:b/>
                          <w:color w:val="000000"/>
                        </w:rPr>
                        <w:t>postupku</w:t>
                      </w:r>
                      <w:r w:rsidRPr="001850BC">
                        <w:rPr>
                          <w:rFonts w:ascii="Times New Roman" w:hAnsi="Times New Roman" w:cs="Times New Roman"/>
                          <w:b/>
                          <w:color w:val="000000"/>
                          <w:spacing w:val="37"/>
                        </w:rPr>
                        <w:t xml:space="preserve"> </w:t>
                      </w:r>
                      <w:r w:rsidRPr="001850BC">
                        <w:rPr>
                          <w:rFonts w:ascii="Times New Roman" w:hAnsi="Times New Roman" w:cs="Times New Roman"/>
                          <w:b/>
                          <w:color w:val="000000"/>
                        </w:rPr>
                        <w:t>odobravanja investicijskih</w:t>
                      </w:r>
                      <w:r w:rsidRPr="001850BC">
                        <w:rPr>
                          <w:rFonts w:ascii="Times New Roman" w:hAnsi="Times New Roman" w:cs="Times New Roman"/>
                          <w:b/>
                          <w:color w:val="000000"/>
                          <w:spacing w:val="37"/>
                        </w:rPr>
                        <w:t xml:space="preserve"> </w:t>
                      </w:r>
                      <w:r w:rsidRPr="001850BC">
                        <w:rPr>
                          <w:rFonts w:ascii="Times New Roman" w:hAnsi="Times New Roman" w:cs="Times New Roman"/>
                          <w:b/>
                          <w:color w:val="000000"/>
                        </w:rPr>
                        <w:t>projekata</w:t>
                      </w:r>
                      <w:r w:rsidRPr="001850BC">
                        <w:rPr>
                          <w:rFonts w:ascii="Times New Roman" w:hAnsi="Times New Roman" w:cs="Times New Roman"/>
                          <w:b/>
                          <w:color w:val="000000"/>
                          <w:spacing w:val="34"/>
                        </w:rPr>
                        <w:t xml:space="preserve"> </w:t>
                      </w:r>
                      <w:r w:rsidRPr="001850BC">
                        <w:rPr>
                          <w:rFonts w:ascii="Times New Roman" w:hAnsi="Times New Roman" w:cs="Times New Roman"/>
                          <w:color w:val="000000"/>
                        </w:rPr>
                        <w:t>(„Narodne novine“ 158/23)</w:t>
                      </w:r>
                    </w:p>
                  </w:txbxContent>
                </v:textbox>
                <w10:anchorlock/>
              </v:shape>
            </w:pict>
          </mc:Fallback>
        </mc:AlternateContent>
      </w:r>
    </w:p>
    <w:p w14:paraId="3F8B033A" w14:textId="77777777" w:rsidR="000B261B" w:rsidRPr="001850BC" w:rsidRDefault="000B261B" w:rsidP="000B261B">
      <w:pPr>
        <w:widowControl w:val="0"/>
        <w:autoSpaceDE w:val="0"/>
        <w:autoSpaceDN w:val="0"/>
        <w:spacing w:before="236" w:after="0" w:line="240" w:lineRule="auto"/>
        <w:ind w:right="419"/>
        <w:jc w:val="both"/>
        <w:rPr>
          <w:rFonts w:ascii="Times New Roman" w:eastAsia="Arial" w:hAnsi="Times New Roman" w:cs="Times New Roman"/>
          <w:b/>
          <w:lang w:val="bs"/>
        </w:rPr>
      </w:pPr>
      <w:r w:rsidRPr="001850BC">
        <w:rPr>
          <w:rFonts w:ascii="Times New Roman" w:eastAsia="Arial" w:hAnsi="Times New Roman" w:cs="Times New Roman"/>
          <w:b/>
          <w:noProof/>
          <w:lang w:val="bs"/>
        </w:rPr>
        <mc:AlternateContent>
          <mc:Choice Requires="wps">
            <w:drawing>
              <wp:anchor distT="0" distB="0" distL="0" distR="0" simplePos="0" relativeHeight="251661312" behindDoc="0" locked="0" layoutInCell="1" allowOverlap="1" wp14:anchorId="4463CE62" wp14:editId="43F14D02">
                <wp:simplePos x="0" y="0"/>
                <wp:positionH relativeFrom="page">
                  <wp:posOffset>3610355</wp:posOffset>
                </wp:positionH>
                <wp:positionV relativeFrom="paragraph">
                  <wp:posOffset>777747</wp:posOffset>
                </wp:positionV>
                <wp:extent cx="47625" cy="1079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10795"/>
                        </a:xfrm>
                        <a:custGeom>
                          <a:avLst/>
                          <a:gdLst/>
                          <a:ahLst/>
                          <a:cxnLst/>
                          <a:rect l="l" t="t" r="r" b="b"/>
                          <a:pathLst>
                            <a:path w="47625" h="10795">
                              <a:moveTo>
                                <a:pt x="47243" y="10667"/>
                              </a:moveTo>
                              <a:lnTo>
                                <a:pt x="0" y="10667"/>
                              </a:lnTo>
                              <a:lnTo>
                                <a:pt x="0" y="0"/>
                              </a:lnTo>
                              <a:lnTo>
                                <a:pt x="47243" y="0"/>
                              </a:lnTo>
                              <a:lnTo>
                                <a:pt x="47243" y="1066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049DA9" id="Graphic 13" o:spid="_x0000_s1026" style="position:absolute;margin-left:284.3pt;margin-top:61.25pt;width:3.75pt;height:.85pt;z-index:251661312;visibility:visible;mso-wrap-style:square;mso-wrap-distance-left:0;mso-wrap-distance-top:0;mso-wrap-distance-right:0;mso-wrap-distance-bottom:0;mso-position-horizontal:absolute;mso-position-horizontal-relative:page;mso-position-vertical:absolute;mso-position-vertical-relative:text;v-text-anchor:top" coordsize="476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" path="m47243,10667l,10667,,,47243,r,10667xe" fillcolor="black" stroked="f">
                <v:path arrowok="t"/>
                <w10:wrap anchorx="page"/>
              </v:shape>
            </w:pict>
          </mc:Fallback>
        </mc:AlternateContent>
      </w:r>
      <w:r w:rsidRPr="001850BC">
        <w:rPr>
          <w:rFonts w:ascii="Times New Roman" w:eastAsia="Arial" w:hAnsi="Times New Roman" w:cs="Times New Roman"/>
          <w:lang w:val="bs"/>
        </w:rPr>
        <w:t>Uredbom je propisan način ocjene i postupak odobravanja investicijskih projekata za koje obveze preuzimaju proračunski korisnici državnog proračuna, jedinice lokalne i područne (regionalne) samouprave i proračunski korisnici jedinica lokalne i područne (regionalne) samouprave. Uredba definira pojam „</w:t>
      </w:r>
      <w:r w:rsidRPr="001850BC">
        <w:rPr>
          <w:rFonts w:ascii="Times New Roman" w:eastAsia="Arial" w:hAnsi="Times New Roman" w:cs="Times New Roman"/>
          <w:b/>
          <w:lang w:val="bs"/>
        </w:rPr>
        <w:t xml:space="preserve">javni investicijski projekt“ </w:t>
      </w:r>
      <w:r w:rsidRPr="001850BC">
        <w:rPr>
          <w:rFonts w:ascii="Times New Roman" w:eastAsia="Arial" w:hAnsi="Times New Roman" w:cs="Times New Roman"/>
          <w:lang w:val="bs"/>
        </w:rPr>
        <w:t>kao skup planiranih i povezanih aktivnosti koje uporabom resursa</w:t>
      </w:r>
      <w:r w:rsidRPr="00084E3D">
        <w:rPr>
          <w:rFonts w:ascii="Arial" w:eastAsia="Arial" w:hAnsi="Arial" w:cs="Arial"/>
          <w:lang w:val="bs"/>
        </w:rPr>
        <w:t xml:space="preserve"> </w:t>
      </w:r>
      <w:r w:rsidRPr="001850BC">
        <w:rPr>
          <w:rFonts w:ascii="Times New Roman" w:eastAsia="Arial" w:hAnsi="Times New Roman" w:cs="Times New Roman"/>
          <w:lang w:val="bs"/>
        </w:rPr>
        <w:t>stvaraju jedan ili više rezultata unutar</w:t>
      </w:r>
      <w:r w:rsidRPr="00084E3D">
        <w:rPr>
          <w:rFonts w:ascii="Arial" w:eastAsia="Arial" w:hAnsi="Arial" w:cs="Arial"/>
          <w:lang w:val="bs"/>
        </w:rPr>
        <w:t xml:space="preserve"> </w:t>
      </w:r>
      <w:r w:rsidRPr="001850BC">
        <w:rPr>
          <w:rFonts w:ascii="Times New Roman" w:eastAsia="Arial" w:hAnsi="Times New Roman" w:cs="Times New Roman"/>
          <w:lang w:val="bs"/>
        </w:rPr>
        <w:t xml:space="preserve">utvrđenog </w:t>
      </w:r>
      <w:r w:rsidRPr="001850BC">
        <w:rPr>
          <w:rFonts w:ascii="Times New Roman" w:eastAsia="Arial" w:hAnsi="Times New Roman" w:cs="Times New Roman"/>
          <w:lang w:val="bs"/>
        </w:rPr>
        <w:lastRenderedPageBreak/>
        <w:t xml:space="preserve">vremenskog razdoblja i s dostupnim sredstvima, u svrhu rješavanja postojećeg problema ili prevencije budućeg problema, poticanja razvoja ili poboljšanja postojećeg stanja, </w:t>
      </w:r>
      <w:r w:rsidRPr="001850BC">
        <w:rPr>
          <w:rFonts w:ascii="Times New Roman" w:eastAsia="Arial" w:hAnsi="Times New Roman" w:cs="Times New Roman"/>
          <w:b/>
          <w:lang w:val="bs"/>
        </w:rPr>
        <w:t>a za posljedicu ima povećanje i/ili očuvanje vrijednosti nefinancijske imovine.</w:t>
      </w:r>
    </w:p>
    <w:p w14:paraId="5307AFC5" w14:textId="77777777" w:rsidR="000B261B" w:rsidRPr="001850BC" w:rsidRDefault="000B261B" w:rsidP="000B261B">
      <w:pPr>
        <w:widowControl w:val="0"/>
        <w:autoSpaceDE w:val="0"/>
        <w:autoSpaceDN w:val="0"/>
        <w:spacing w:before="2" w:after="0" w:line="240" w:lineRule="auto"/>
        <w:ind w:right="418"/>
        <w:jc w:val="both"/>
        <w:rPr>
          <w:rFonts w:ascii="Times New Roman" w:eastAsia="Arial" w:hAnsi="Times New Roman" w:cs="Times New Roman"/>
          <w:lang w:val="bs"/>
        </w:rPr>
      </w:pPr>
      <w:r w:rsidRPr="001850BC">
        <w:rPr>
          <w:rFonts w:ascii="Times New Roman" w:eastAsia="Arial" w:hAnsi="Times New Roman" w:cs="Times New Roman"/>
          <w:lang w:val="bs"/>
        </w:rPr>
        <w:t>Nadalje, Uredbom su, investicijski projekti kategorizirani u odnosu na ukupne investicijske troškove na mikro (od 60.000 do 1.000.000 eura), male (veći od 1.000.000 eura do 5.000.000 eura), srednje (veći od 5.000.000 eura do 20.000.000 eura) i velike investicijske projekte (veći od 20.000.000 eura), utvrđena je obveza izrade i financiranja predinvesticijskih studija (ovisno</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 xml:space="preserve">o kategoriji investicijskog projekta), te je propisan način ocjene i postupak odobravanja investicijskih projekata kao i rokovi izvještavanja o provedbi srednjih i velikih investicijskih </w:t>
      </w:r>
      <w:r w:rsidRPr="001850BC">
        <w:rPr>
          <w:rFonts w:ascii="Times New Roman" w:eastAsia="Arial" w:hAnsi="Times New Roman" w:cs="Times New Roman"/>
          <w:spacing w:val="-2"/>
          <w:lang w:val="bs"/>
        </w:rPr>
        <w:t>projekata.</w:t>
      </w:r>
    </w:p>
    <w:p w14:paraId="68EF0164" w14:textId="77777777" w:rsidR="000B261B" w:rsidRPr="001850BC" w:rsidRDefault="000B261B" w:rsidP="000B261B">
      <w:pPr>
        <w:widowControl w:val="0"/>
        <w:autoSpaceDE w:val="0"/>
        <w:autoSpaceDN w:val="0"/>
        <w:spacing w:after="0" w:line="240" w:lineRule="auto"/>
        <w:ind w:right="418"/>
        <w:jc w:val="both"/>
        <w:rPr>
          <w:rFonts w:ascii="Times New Roman" w:eastAsia="Arial" w:hAnsi="Times New Roman" w:cs="Times New Roman"/>
          <w:lang w:val="bs"/>
        </w:rPr>
      </w:pPr>
      <w:r w:rsidRPr="001850BC">
        <w:rPr>
          <w:rFonts w:ascii="Times New Roman" w:eastAsia="Arial" w:hAnsi="Times New Roman" w:cs="Times New Roman"/>
          <w:lang w:val="bs"/>
        </w:rPr>
        <w:t>U skladu s odredbama Uredbe, predinvesticijske studije su dokumentacija</w:t>
      </w:r>
      <w:r w:rsidRPr="001850BC">
        <w:rPr>
          <w:rFonts w:ascii="Times New Roman" w:eastAsia="Arial" w:hAnsi="Times New Roman" w:cs="Times New Roman"/>
          <w:spacing w:val="-2"/>
          <w:lang w:val="bs"/>
        </w:rPr>
        <w:t xml:space="preserve"> </w:t>
      </w:r>
      <w:r w:rsidRPr="001850BC">
        <w:rPr>
          <w:rFonts w:ascii="Times New Roman" w:eastAsia="Arial" w:hAnsi="Times New Roman" w:cs="Times New Roman"/>
          <w:lang w:val="bs"/>
        </w:rPr>
        <w:t>i sve studije koje je potrebno izraditi u svrhu dizajniranja i predodobrenja projekta, a koje su potrebne pri odlučivanju o odabiru projekta. Predinvesticijske studije su: projektni koncept, profil projekta, studija predizvedivosti i studija izvedivosti. Pomoću predinvesticijskih studija prikupljaju se informacije za donošenje odluka o odabiru za financiranje pojedinog projekta.</w:t>
      </w:r>
    </w:p>
    <w:p w14:paraId="34153797" w14:textId="77777777" w:rsidR="000B261B" w:rsidRPr="001850BC" w:rsidRDefault="000B261B" w:rsidP="000B261B">
      <w:pPr>
        <w:widowControl w:val="0"/>
        <w:autoSpaceDE w:val="0"/>
        <w:autoSpaceDN w:val="0"/>
        <w:spacing w:after="0" w:line="240" w:lineRule="auto"/>
        <w:ind w:right="420"/>
        <w:jc w:val="both"/>
        <w:rPr>
          <w:rFonts w:ascii="Times New Roman" w:eastAsia="Arial" w:hAnsi="Times New Roman" w:cs="Times New Roman"/>
          <w:lang w:val="bs"/>
        </w:rPr>
      </w:pPr>
      <w:r w:rsidRPr="001850BC">
        <w:rPr>
          <w:rFonts w:ascii="Times New Roman" w:eastAsia="Arial" w:hAnsi="Times New Roman" w:cs="Times New Roman"/>
          <w:lang w:val="bs"/>
        </w:rPr>
        <w:t>Za sve kategorije investicijskog projekta (mikro, mali, srednji i veliki), po završetku izrade propisanih</w:t>
      </w:r>
      <w:r w:rsidRPr="001850BC">
        <w:rPr>
          <w:rFonts w:ascii="Times New Roman" w:eastAsia="Arial" w:hAnsi="Times New Roman" w:cs="Times New Roman"/>
          <w:spacing w:val="-4"/>
          <w:lang w:val="bs"/>
        </w:rPr>
        <w:t xml:space="preserve"> </w:t>
      </w:r>
      <w:r w:rsidRPr="001850BC">
        <w:rPr>
          <w:rFonts w:ascii="Times New Roman" w:eastAsia="Arial" w:hAnsi="Times New Roman" w:cs="Times New Roman"/>
          <w:lang w:val="bs"/>
        </w:rPr>
        <w:t>predinvesticijskih</w:t>
      </w:r>
      <w:r w:rsidRPr="001850BC">
        <w:rPr>
          <w:rFonts w:ascii="Times New Roman" w:eastAsia="Arial" w:hAnsi="Times New Roman" w:cs="Times New Roman"/>
          <w:spacing w:val="-4"/>
          <w:lang w:val="bs"/>
        </w:rPr>
        <w:t xml:space="preserve"> </w:t>
      </w:r>
      <w:r w:rsidRPr="001850BC">
        <w:rPr>
          <w:rFonts w:ascii="Times New Roman" w:eastAsia="Arial" w:hAnsi="Times New Roman" w:cs="Times New Roman"/>
          <w:lang w:val="bs"/>
        </w:rPr>
        <w:t>studija</w:t>
      </w:r>
      <w:r w:rsidRPr="001850BC">
        <w:rPr>
          <w:rFonts w:ascii="Times New Roman" w:eastAsia="Arial" w:hAnsi="Times New Roman" w:cs="Times New Roman"/>
          <w:spacing w:val="-4"/>
          <w:lang w:val="bs"/>
        </w:rPr>
        <w:t xml:space="preserve"> </w:t>
      </w:r>
      <w:r w:rsidRPr="001850BC">
        <w:rPr>
          <w:rFonts w:ascii="Times New Roman" w:eastAsia="Arial" w:hAnsi="Times New Roman" w:cs="Times New Roman"/>
          <w:lang w:val="bs"/>
        </w:rPr>
        <w:t>nositelj</w:t>
      </w:r>
      <w:r w:rsidRPr="001850BC">
        <w:rPr>
          <w:rFonts w:ascii="Times New Roman" w:eastAsia="Arial" w:hAnsi="Times New Roman" w:cs="Times New Roman"/>
          <w:spacing w:val="-1"/>
          <w:lang w:val="bs"/>
        </w:rPr>
        <w:t xml:space="preserve"> </w:t>
      </w:r>
      <w:r w:rsidRPr="001850BC">
        <w:rPr>
          <w:rFonts w:ascii="Times New Roman" w:eastAsia="Arial" w:hAnsi="Times New Roman" w:cs="Times New Roman"/>
          <w:lang w:val="bs"/>
        </w:rPr>
        <w:t>investicijskog projekta</w:t>
      </w:r>
      <w:r w:rsidRPr="001850BC">
        <w:rPr>
          <w:rFonts w:ascii="Times New Roman" w:eastAsia="Arial" w:hAnsi="Times New Roman" w:cs="Times New Roman"/>
          <w:spacing w:val="-2"/>
          <w:lang w:val="bs"/>
        </w:rPr>
        <w:t xml:space="preserve"> </w:t>
      </w:r>
      <w:r w:rsidRPr="001850BC">
        <w:rPr>
          <w:rFonts w:ascii="Times New Roman" w:eastAsia="Arial" w:hAnsi="Times New Roman" w:cs="Times New Roman"/>
          <w:lang w:val="bs"/>
        </w:rPr>
        <w:t>(JLS,</w:t>
      </w:r>
      <w:r w:rsidRPr="001850BC">
        <w:rPr>
          <w:rFonts w:ascii="Times New Roman" w:eastAsia="Arial" w:hAnsi="Times New Roman" w:cs="Times New Roman"/>
          <w:spacing w:val="-1"/>
          <w:lang w:val="bs"/>
        </w:rPr>
        <w:t xml:space="preserve"> </w:t>
      </w:r>
      <w:r w:rsidRPr="001850BC">
        <w:rPr>
          <w:rFonts w:ascii="Times New Roman" w:eastAsia="Arial" w:hAnsi="Times New Roman" w:cs="Times New Roman"/>
          <w:lang w:val="bs"/>
        </w:rPr>
        <w:t>proračunski</w:t>
      </w:r>
      <w:r w:rsidRPr="001850BC">
        <w:rPr>
          <w:rFonts w:ascii="Times New Roman" w:eastAsia="Arial" w:hAnsi="Times New Roman" w:cs="Times New Roman"/>
          <w:spacing w:val="-4"/>
          <w:lang w:val="bs"/>
        </w:rPr>
        <w:t xml:space="preserve"> </w:t>
      </w:r>
      <w:r w:rsidRPr="001850BC">
        <w:rPr>
          <w:rFonts w:ascii="Times New Roman" w:eastAsia="Arial" w:hAnsi="Times New Roman" w:cs="Times New Roman"/>
          <w:lang w:val="bs"/>
        </w:rPr>
        <w:t>korisnik)</w:t>
      </w:r>
      <w:r w:rsidRPr="001850BC">
        <w:rPr>
          <w:rFonts w:ascii="Times New Roman" w:eastAsia="Arial" w:hAnsi="Times New Roman" w:cs="Times New Roman"/>
          <w:spacing w:val="-4"/>
          <w:lang w:val="bs"/>
        </w:rPr>
        <w:t xml:space="preserve"> </w:t>
      </w:r>
      <w:r w:rsidRPr="001850BC">
        <w:rPr>
          <w:rFonts w:ascii="Times New Roman" w:eastAsia="Arial" w:hAnsi="Times New Roman" w:cs="Times New Roman"/>
          <w:lang w:val="bs"/>
        </w:rPr>
        <w:t>je obvezan temeljem istih popuniti „</w:t>
      </w:r>
      <w:r w:rsidRPr="001850BC">
        <w:rPr>
          <w:rFonts w:ascii="Times New Roman" w:eastAsia="Arial" w:hAnsi="Times New Roman" w:cs="Times New Roman"/>
          <w:b/>
          <w:lang w:val="bs"/>
        </w:rPr>
        <w:t>Obrazac sažetka projekta</w:t>
      </w:r>
      <w:r w:rsidRPr="001850BC">
        <w:rPr>
          <w:rFonts w:ascii="Times New Roman" w:eastAsia="Arial" w:hAnsi="Times New Roman" w:cs="Times New Roman"/>
          <w:lang w:val="bs"/>
        </w:rPr>
        <w:t>“, koji je sastavni dio Uredbe</w:t>
      </w:r>
      <w:r w:rsidRPr="001850BC">
        <w:rPr>
          <w:rFonts w:ascii="Times New Roman" w:eastAsia="Arial" w:hAnsi="Times New Roman" w:cs="Times New Roman"/>
          <w:spacing w:val="40"/>
          <w:lang w:val="bs"/>
        </w:rPr>
        <w:t xml:space="preserve"> </w:t>
      </w:r>
      <w:r w:rsidRPr="001850BC">
        <w:rPr>
          <w:rFonts w:ascii="Times New Roman" w:eastAsia="Arial" w:hAnsi="Times New Roman" w:cs="Times New Roman"/>
          <w:lang w:val="bs"/>
        </w:rPr>
        <w:t>(Prilog 1 Uredbe).</w:t>
      </w:r>
    </w:p>
    <w:p w14:paraId="2D0262AA" w14:textId="77777777" w:rsidR="000B261B" w:rsidRPr="001850BC" w:rsidRDefault="000B261B" w:rsidP="000B261B">
      <w:pPr>
        <w:widowControl w:val="0"/>
        <w:autoSpaceDE w:val="0"/>
        <w:autoSpaceDN w:val="0"/>
        <w:spacing w:after="0" w:line="240" w:lineRule="auto"/>
        <w:ind w:right="419"/>
        <w:jc w:val="both"/>
        <w:rPr>
          <w:rFonts w:ascii="Times New Roman" w:eastAsia="Arial" w:hAnsi="Times New Roman" w:cs="Times New Roman"/>
          <w:lang w:val="bs"/>
        </w:rPr>
      </w:pPr>
      <w:r w:rsidRPr="001850BC">
        <w:rPr>
          <w:rFonts w:ascii="Times New Roman" w:eastAsia="Arial" w:hAnsi="Times New Roman" w:cs="Times New Roman"/>
          <w:lang w:val="bs"/>
        </w:rPr>
        <w:t>Obrazac</w:t>
      </w:r>
      <w:r w:rsidRPr="001850BC">
        <w:rPr>
          <w:rFonts w:ascii="Times New Roman" w:eastAsia="Arial" w:hAnsi="Times New Roman" w:cs="Times New Roman"/>
          <w:spacing w:val="-1"/>
          <w:lang w:val="bs"/>
        </w:rPr>
        <w:t xml:space="preserve"> </w:t>
      </w:r>
      <w:r w:rsidRPr="001850BC">
        <w:rPr>
          <w:rFonts w:ascii="Times New Roman" w:eastAsia="Arial" w:hAnsi="Times New Roman" w:cs="Times New Roman"/>
          <w:lang w:val="bs"/>
        </w:rPr>
        <w:t>sažetka projekta predstavlja</w:t>
      </w:r>
      <w:r w:rsidRPr="001850BC">
        <w:rPr>
          <w:rFonts w:ascii="Times New Roman" w:eastAsia="Arial" w:hAnsi="Times New Roman" w:cs="Times New Roman"/>
          <w:spacing w:val="-1"/>
          <w:lang w:val="bs"/>
        </w:rPr>
        <w:t xml:space="preserve"> </w:t>
      </w:r>
      <w:r w:rsidRPr="001850BC">
        <w:rPr>
          <w:rFonts w:ascii="Times New Roman" w:eastAsia="Arial" w:hAnsi="Times New Roman" w:cs="Times New Roman"/>
          <w:lang w:val="bs"/>
        </w:rPr>
        <w:t>unificirani</w:t>
      </w:r>
      <w:r w:rsidRPr="001850BC">
        <w:rPr>
          <w:rFonts w:ascii="Times New Roman" w:eastAsia="Arial" w:hAnsi="Times New Roman" w:cs="Times New Roman"/>
          <w:spacing w:val="-3"/>
          <w:lang w:val="bs"/>
        </w:rPr>
        <w:t xml:space="preserve"> </w:t>
      </w:r>
      <w:r w:rsidRPr="001850BC">
        <w:rPr>
          <w:rFonts w:ascii="Times New Roman" w:eastAsia="Arial" w:hAnsi="Times New Roman" w:cs="Times New Roman"/>
          <w:lang w:val="bs"/>
        </w:rPr>
        <w:t>format</w:t>
      </w:r>
      <w:r w:rsidRPr="001850BC">
        <w:rPr>
          <w:rFonts w:ascii="Times New Roman" w:eastAsia="Arial" w:hAnsi="Times New Roman" w:cs="Times New Roman"/>
          <w:spacing w:val="-1"/>
          <w:lang w:val="bs"/>
        </w:rPr>
        <w:t xml:space="preserve"> </w:t>
      </w:r>
      <w:r w:rsidRPr="001850BC">
        <w:rPr>
          <w:rFonts w:ascii="Times New Roman" w:eastAsia="Arial" w:hAnsi="Times New Roman" w:cs="Times New Roman"/>
          <w:lang w:val="bs"/>
        </w:rPr>
        <w:t>koji</w:t>
      </w:r>
      <w:r w:rsidRPr="001850BC">
        <w:rPr>
          <w:rFonts w:ascii="Times New Roman" w:eastAsia="Arial" w:hAnsi="Times New Roman" w:cs="Times New Roman"/>
          <w:spacing w:val="-1"/>
          <w:lang w:val="bs"/>
        </w:rPr>
        <w:t xml:space="preserve"> </w:t>
      </w:r>
      <w:r w:rsidRPr="001850BC">
        <w:rPr>
          <w:rFonts w:ascii="Times New Roman" w:eastAsia="Arial" w:hAnsi="Times New Roman" w:cs="Times New Roman"/>
          <w:lang w:val="bs"/>
        </w:rPr>
        <w:t>daje</w:t>
      </w:r>
      <w:r w:rsidRPr="001850BC">
        <w:rPr>
          <w:rFonts w:ascii="Times New Roman" w:eastAsia="Arial" w:hAnsi="Times New Roman" w:cs="Times New Roman"/>
          <w:spacing w:val="-1"/>
          <w:lang w:val="bs"/>
        </w:rPr>
        <w:t xml:space="preserve"> </w:t>
      </w:r>
      <w:r w:rsidRPr="001850BC">
        <w:rPr>
          <w:rFonts w:ascii="Times New Roman" w:eastAsia="Arial" w:hAnsi="Times New Roman" w:cs="Times New Roman"/>
          <w:lang w:val="bs"/>
        </w:rPr>
        <w:t>pregled</w:t>
      </w:r>
      <w:r w:rsidRPr="001850BC">
        <w:rPr>
          <w:rFonts w:ascii="Times New Roman" w:eastAsia="Arial" w:hAnsi="Times New Roman" w:cs="Times New Roman"/>
          <w:spacing w:val="-4"/>
          <w:lang w:val="bs"/>
        </w:rPr>
        <w:t xml:space="preserve"> </w:t>
      </w:r>
      <w:r w:rsidRPr="001850BC">
        <w:rPr>
          <w:rFonts w:ascii="Times New Roman" w:eastAsia="Arial" w:hAnsi="Times New Roman" w:cs="Times New Roman"/>
          <w:lang w:val="bs"/>
        </w:rPr>
        <w:t>ključnih</w:t>
      </w:r>
      <w:r w:rsidRPr="001850BC">
        <w:rPr>
          <w:rFonts w:ascii="Times New Roman" w:eastAsia="Arial" w:hAnsi="Times New Roman" w:cs="Times New Roman"/>
          <w:spacing w:val="-3"/>
          <w:lang w:val="bs"/>
        </w:rPr>
        <w:t xml:space="preserve"> </w:t>
      </w:r>
      <w:r w:rsidRPr="001850BC">
        <w:rPr>
          <w:rFonts w:ascii="Times New Roman" w:eastAsia="Arial" w:hAnsi="Times New Roman" w:cs="Times New Roman"/>
          <w:lang w:val="bs"/>
        </w:rPr>
        <w:t>podataka</w:t>
      </w:r>
      <w:r w:rsidRPr="001850BC">
        <w:rPr>
          <w:rFonts w:ascii="Times New Roman" w:eastAsia="Arial" w:hAnsi="Times New Roman" w:cs="Times New Roman"/>
          <w:spacing w:val="-1"/>
          <w:lang w:val="bs"/>
        </w:rPr>
        <w:t xml:space="preserve"> </w:t>
      </w:r>
      <w:r w:rsidRPr="001850BC">
        <w:rPr>
          <w:rFonts w:ascii="Times New Roman" w:eastAsia="Arial" w:hAnsi="Times New Roman" w:cs="Times New Roman"/>
          <w:lang w:val="bs"/>
        </w:rPr>
        <w:t>o investicijskom projektu te služi za prikupljanje informacija o investicijskim projektima na jednoobrazan način. Podaci koji se unose u navedeni obrazac već su sadržani u izrađenoj predinvesticijskoj studiji te stoga popunjavanje ne predstavlja dodatni teret za nositelja</w:t>
      </w:r>
      <w:r w:rsidRPr="001850BC">
        <w:rPr>
          <w:rFonts w:ascii="Times New Roman" w:eastAsia="Arial" w:hAnsi="Times New Roman" w:cs="Times New Roman"/>
          <w:spacing w:val="80"/>
          <w:lang w:val="bs"/>
        </w:rPr>
        <w:t xml:space="preserve"> </w:t>
      </w:r>
      <w:r w:rsidRPr="001850BC">
        <w:rPr>
          <w:rFonts w:ascii="Times New Roman" w:eastAsia="Arial" w:hAnsi="Times New Roman" w:cs="Times New Roman"/>
          <w:spacing w:val="-2"/>
          <w:lang w:val="bs"/>
        </w:rPr>
        <w:t>projekta.</w:t>
      </w:r>
    </w:p>
    <w:p w14:paraId="4F8FE02F" w14:textId="77777777" w:rsidR="000B261B" w:rsidRPr="001850BC" w:rsidRDefault="000B261B" w:rsidP="000B261B">
      <w:pPr>
        <w:widowControl w:val="0"/>
        <w:autoSpaceDE w:val="0"/>
        <w:autoSpaceDN w:val="0"/>
        <w:spacing w:after="0" w:line="242" w:lineRule="auto"/>
        <w:ind w:right="421"/>
        <w:jc w:val="both"/>
        <w:rPr>
          <w:rFonts w:ascii="Times New Roman" w:eastAsia="Arial" w:hAnsi="Times New Roman" w:cs="Times New Roman"/>
          <w:lang w:val="bs"/>
        </w:rPr>
      </w:pPr>
      <w:r w:rsidRPr="001850BC">
        <w:rPr>
          <w:rFonts w:ascii="Times New Roman" w:eastAsia="Arial" w:hAnsi="Times New Roman" w:cs="Times New Roman"/>
          <w:b/>
          <w:lang w:val="bs"/>
        </w:rPr>
        <w:t>Obrazac sažetka projekta sastoji se od pet poglavlja</w:t>
      </w:r>
      <w:r w:rsidRPr="001850BC">
        <w:rPr>
          <w:rFonts w:ascii="Times New Roman" w:eastAsia="Arial" w:hAnsi="Times New Roman" w:cs="Times New Roman"/>
          <w:lang w:val="bs"/>
        </w:rPr>
        <w:t>: osnovni podaci o nositelju investicijskog projekta, osnovni podaci o projektu, svrha i ciljevi projekta, financiranje projekta, autorizacija te potpis i pečat odgovorne osobe predlagatelja investicijskog projekta.</w:t>
      </w:r>
    </w:p>
    <w:p w14:paraId="5D984F67" w14:textId="77777777" w:rsidR="000B261B" w:rsidRPr="001850BC" w:rsidRDefault="000B261B" w:rsidP="000B261B">
      <w:pPr>
        <w:widowControl w:val="0"/>
        <w:autoSpaceDE w:val="0"/>
        <w:autoSpaceDN w:val="0"/>
        <w:spacing w:after="0" w:line="240" w:lineRule="auto"/>
        <w:ind w:right="419"/>
        <w:jc w:val="both"/>
        <w:rPr>
          <w:rFonts w:ascii="Times New Roman" w:eastAsia="Arial" w:hAnsi="Times New Roman" w:cs="Times New Roman"/>
          <w:lang w:val="bs"/>
        </w:rPr>
      </w:pPr>
      <w:r w:rsidRPr="001850BC">
        <w:rPr>
          <w:rFonts w:ascii="Times New Roman" w:eastAsia="Arial" w:hAnsi="Times New Roman" w:cs="Times New Roman"/>
          <w:lang w:val="bs"/>
        </w:rPr>
        <w:t>U Priručniku koji je izradilo Ministarstvo financija je detaljno pojašnjena izrada predinvesticijskih studija za sve kategorije investicijskih projekata, način popunjavanja obrasca sažetka projekta, definiran je minimalni sadržaj predinvesticijskih studija te je dan izgled i sadržaj polugodišnjeg izvješća o provedbi srednjih i velikih investicijskih projekata.</w:t>
      </w:r>
    </w:p>
    <w:p w14:paraId="372B0493" w14:textId="77777777" w:rsidR="000B261B" w:rsidRPr="001850BC" w:rsidRDefault="000B261B" w:rsidP="000B261B">
      <w:pPr>
        <w:widowControl w:val="0"/>
        <w:autoSpaceDE w:val="0"/>
        <w:autoSpaceDN w:val="0"/>
        <w:spacing w:after="0" w:line="240" w:lineRule="auto"/>
        <w:ind w:right="419"/>
        <w:jc w:val="both"/>
        <w:rPr>
          <w:rFonts w:ascii="Times New Roman" w:eastAsia="Arial" w:hAnsi="Times New Roman" w:cs="Times New Roman"/>
          <w:lang w:val="bs"/>
        </w:rPr>
      </w:pPr>
      <w:r w:rsidRPr="001850BC">
        <w:rPr>
          <w:rFonts w:ascii="Times New Roman" w:eastAsia="Arial" w:hAnsi="Times New Roman" w:cs="Times New Roman"/>
          <w:lang w:val="bs"/>
        </w:rPr>
        <w:t>Nadalje, Uredbom je naglašena obveza nositelja projekta da prije početka provedbe investicijskog projekta osigura potpunu projektnu dokumentaciju koja je određena posebnim propisima i ovisi o prirodi investicijskog projekta. Projektna dokumentacija obuhvaća dokumentaciju koja je potrebna za početak izvedbe investicijskog projekta te uključuje detaljna arhitektonska i inženjerska rješenja, tehničku dokumentaciju, građevinske i lokacijske dozvole i svu dodatnu dokumentaciju određenu posebnim propisima.</w:t>
      </w:r>
    </w:p>
    <w:p w14:paraId="085B534C" w14:textId="77777777" w:rsidR="000B261B" w:rsidRPr="001850BC" w:rsidRDefault="000B261B" w:rsidP="000B261B">
      <w:pPr>
        <w:widowControl w:val="0"/>
        <w:autoSpaceDE w:val="0"/>
        <w:autoSpaceDN w:val="0"/>
        <w:spacing w:after="0" w:line="240" w:lineRule="auto"/>
        <w:ind w:right="418"/>
        <w:jc w:val="both"/>
        <w:rPr>
          <w:rFonts w:ascii="Times New Roman" w:eastAsia="Arial" w:hAnsi="Times New Roman" w:cs="Times New Roman"/>
          <w:lang w:val="bs"/>
        </w:rPr>
      </w:pPr>
      <w:r w:rsidRPr="001850BC">
        <w:rPr>
          <w:rFonts w:ascii="Times New Roman" w:eastAsia="Arial" w:hAnsi="Times New Roman" w:cs="Times New Roman"/>
          <w:u w:val="single"/>
          <w:lang w:val="bs"/>
        </w:rPr>
        <w:t>Važno je istaknuti, kako se odredbe Uredbe vezane uz izradu predinvesticijskih studija te</w:t>
      </w:r>
      <w:r w:rsidRPr="001850BC">
        <w:rPr>
          <w:rFonts w:ascii="Times New Roman" w:eastAsia="Arial" w:hAnsi="Times New Roman" w:cs="Times New Roman"/>
          <w:lang w:val="bs"/>
        </w:rPr>
        <w:t xml:space="preserve"> </w:t>
      </w:r>
      <w:r w:rsidRPr="001850BC">
        <w:rPr>
          <w:rFonts w:ascii="Times New Roman" w:eastAsia="Arial" w:hAnsi="Times New Roman" w:cs="Times New Roman"/>
          <w:u w:val="single"/>
          <w:lang w:val="bs"/>
        </w:rPr>
        <w:t>ocjenu i postupak odabira projekata, ne primjenjuju na investicijske projekte</w:t>
      </w:r>
      <w:r w:rsidRPr="001850BC">
        <w:rPr>
          <w:rFonts w:ascii="Times New Roman" w:eastAsia="Arial" w:hAnsi="Times New Roman" w:cs="Times New Roman"/>
          <w:spacing w:val="40"/>
          <w:u w:val="single"/>
          <w:lang w:val="bs"/>
        </w:rPr>
        <w:t xml:space="preserve"> </w:t>
      </w:r>
      <w:r w:rsidRPr="001850BC">
        <w:rPr>
          <w:rFonts w:ascii="Times New Roman" w:eastAsia="Arial" w:hAnsi="Times New Roman" w:cs="Times New Roman"/>
          <w:u w:val="single"/>
          <w:lang w:val="bs"/>
        </w:rPr>
        <w:t>financirane iz EU</w:t>
      </w:r>
      <w:r w:rsidRPr="001850BC">
        <w:rPr>
          <w:rFonts w:ascii="Times New Roman" w:eastAsia="Arial" w:hAnsi="Times New Roman" w:cs="Times New Roman"/>
          <w:lang w:val="bs"/>
        </w:rPr>
        <w:t xml:space="preserve"> </w:t>
      </w:r>
      <w:r w:rsidRPr="001850BC">
        <w:rPr>
          <w:rFonts w:ascii="Times New Roman" w:eastAsia="Arial" w:hAnsi="Times New Roman" w:cs="Times New Roman"/>
          <w:u w:val="single"/>
          <w:lang w:val="bs"/>
        </w:rPr>
        <w:t>izvora (neovisno o omjeru sufinanciranja iz EU), osim odredbi Uredbe koje se odnose na</w:t>
      </w:r>
      <w:r w:rsidRPr="001850BC">
        <w:rPr>
          <w:rFonts w:ascii="Times New Roman" w:eastAsia="Arial" w:hAnsi="Times New Roman" w:cs="Times New Roman"/>
          <w:lang w:val="bs"/>
        </w:rPr>
        <w:t xml:space="preserve"> </w:t>
      </w:r>
      <w:r w:rsidRPr="001850BC">
        <w:rPr>
          <w:rFonts w:ascii="Times New Roman" w:eastAsia="Arial" w:hAnsi="Times New Roman" w:cs="Times New Roman"/>
          <w:u w:val="single"/>
          <w:lang w:val="bs"/>
        </w:rPr>
        <w:t>praćenje i polugodišnje izvještavanje o provedbi srednjih i velikih investicijskih projekata.</w:t>
      </w:r>
    </w:p>
    <w:p w14:paraId="6F947F65" w14:textId="77777777" w:rsidR="000B261B" w:rsidRPr="00084E3D" w:rsidRDefault="000B261B" w:rsidP="000B261B">
      <w:pPr>
        <w:widowControl w:val="0"/>
        <w:autoSpaceDE w:val="0"/>
        <w:autoSpaceDN w:val="0"/>
        <w:spacing w:after="0" w:line="240" w:lineRule="auto"/>
        <w:jc w:val="both"/>
        <w:rPr>
          <w:rFonts w:ascii="Arial" w:eastAsia="Arial" w:hAnsi="Arial" w:cs="Arial"/>
          <w:lang w:val="bs"/>
        </w:rPr>
        <w:sectPr w:rsidR="000B261B" w:rsidRPr="00084E3D" w:rsidSect="000B261B">
          <w:pgSz w:w="11910" w:h="16840"/>
          <w:pgMar w:top="1080" w:right="425" w:bottom="1060" w:left="850" w:header="0" w:footer="866" w:gutter="0"/>
          <w:cols w:space="720"/>
        </w:sectPr>
      </w:pPr>
    </w:p>
    <w:p w14:paraId="60AA5D94" w14:textId="77777777" w:rsidR="000B261B" w:rsidRPr="00432A82" w:rsidRDefault="000B261B" w:rsidP="000B261B">
      <w:pPr>
        <w:widowControl w:val="0"/>
        <w:autoSpaceDE w:val="0"/>
        <w:autoSpaceDN w:val="0"/>
        <w:spacing w:after="0" w:line="240" w:lineRule="auto"/>
        <w:jc w:val="both"/>
        <w:outlineLvl w:val="2"/>
        <w:rPr>
          <w:rFonts w:ascii="Times New Roman" w:eastAsia="Arial" w:hAnsi="Times New Roman" w:cs="Times New Roman"/>
          <w:b/>
          <w:bCs/>
          <w:i/>
          <w:iCs/>
          <w:lang w:val="bs"/>
        </w:rPr>
      </w:pPr>
      <w:r w:rsidRPr="00432A82">
        <w:rPr>
          <w:rFonts w:ascii="Times New Roman" w:eastAsia="Arial" w:hAnsi="Times New Roman" w:cs="Times New Roman"/>
          <w:b/>
          <w:bCs/>
          <w:i/>
          <w:iCs/>
          <w:u w:val="single"/>
          <w:lang w:val="bs"/>
        </w:rPr>
        <w:lastRenderedPageBreak/>
        <w:t>Investicijski</w:t>
      </w:r>
      <w:r w:rsidRPr="00432A82">
        <w:rPr>
          <w:rFonts w:ascii="Times New Roman" w:eastAsia="Arial" w:hAnsi="Times New Roman" w:cs="Times New Roman"/>
          <w:b/>
          <w:bCs/>
          <w:i/>
          <w:iCs/>
          <w:spacing w:val="-3"/>
          <w:u w:val="single"/>
          <w:lang w:val="bs"/>
        </w:rPr>
        <w:t xml:space="preserve"> </w:t>
      </w:r>
      <w:r w:rsidRPr="00432A82">
        <w:rPr>
          <w:rFonts w:ascii="Times New Roman" w:eastAsia="Arial" w:hAnsi="Times New Roman" w:cs="Times New Roman"/>
          <w:b/>
          <w:bCs/>
          <w:i/>
          <w:iCs/>
          <w:u w:val="single"/>
          <w:lang w:val="bs"/>
        </w:rPr>
        <w:t>projekti</w:t>
      </w:r>
      <w:r w:rsidRPr="00432A82">
        <w:rPr>
          <w:rFonts w:ascii="Times New Roman" w:eastAsia="Arial" w:hAnsi="Times New Roman" w:cs="Times New Roman"/>
          <w:b/>
          <w:bCs/>
          <w:i/>
          <w:iCs/>
          <w:spacing w:val="-3"/>
          <w:u w:val="single"/>
          <w:lang w:val="bs"/>
        </w:rPr>
        <w:t xml:space="preserve"> </w:t>
      </w:r>
      <w:r w:rsidRPr="00432A82">
        <w:rPr>
          <w:rFonts w:ascii="Times New Roman" w:eastAsia="Arial" w:hAnsi="Times New Roman" w:cs="Times New Roman"/>
          <w:b/>
          <w:bCs/>
          <w:i/>
          <w:iCs/>
          <w:u w:val="single"/>
          <w:lang w:val="bs"/>
        </w:rPr>
        <w:t>sufinancirani</w:t>
      </w:r>
      <w:r w:rsidRPr="00432A82">
        <w:rPr>
          <w:rFonts w:ascii="Times New Roman" w:eastAsia="Arial" w:hAnsi="Times New Roman" w:cs="Times New Roman"/>
          <w:b/>
          <w:bCs/>
          <w:i/>
          <w:iCs/>
          <w:spacing w:val="-6"/>
          <w:u w:val="single"/>
          <w:lang w:val="bs"/>
        </w:rPr>
        <w:t xml:space="preserve"> </w:t>
      </w:r>
      <w:r w:rsidRPr="00432A82">
        <w:rPr>
          <w:rFonts w:ascii="Times New Roman" w:eastAsia="Arial" w:hAnsi="Times New Roman" w:cs="Times New Roman"/>
          <w:b/>
          <w:bCs/>
          <w:i/>
          <w:iCs/>
          <w:u w:val="single"/>
          <w:lang w:val="bs"/>
        </w:rPr>
        <w:t>iz</w:t>
      </w:r>
      <w:r w:rsidRPr="00432A82">
        <w:rPr>
          <w:rFonts w:ascii="Times New Roman" w:eastAsia="Arial" w:hAnsi="Times New Roman" w:cs="Times New Roman"/>
          <w:b/>
          <w:bCs/>
          <w:i/>
          <w:iCs/>
          <w:spacing w:val="-3"/>
          <w:u w:val="single"/>
          <w:lang w:val="bs"/>
        </w:rPr>
        <w:t xml:space="preserve"> </w:t>
      </w:r>
      <w:r w:rsidRPr="00432A82">
        <w:rPr>
          <w:rFonts w:ascii="Times New Roman" w:eastAsia="Arial" w:hAnsi="Times New Roman" w:cs="Times New Roman"/>
          <w:b/>
          <w:bCs/>
          <w:i/>
          <w:iCs/>
          <w:u w:val="single"/>
          <w:lang w:val="bs"/>
        </w:rPr>
        <w:t>EU</w:t>
      </w:r>
      <w:r w:rsidRPr="00432A82">
        <w:rPr>
          <w:rFonts w:ascii="Times New Roman" w:eastAsia="Arial" w:hAnsi="Times New Roman" w:cs="Times New Roman"/>
          <w:b/>
          <w:bCs/>
          <w:i/>
          <w:iCs/>
          <w:spacing w:val="-5"/>
          <w:u w:val="single"/>
          <w:lang w:val="bs"/>
        </w:rPr>
        <w:t xml:space="preserve"> </w:t>
      </w:r>
      <w:r w:rsidRPr="00432A82">
        <w:rPr>
          <w:rFonts w:ascii="Times New Roman" w:eastAsia="Arial" w:hAnsi="Times New Roman" w:cs="Times New Roman"/>
          <w:b/>
          <w:bCs/>
          <w:i/>
          <w:iCs/>
          <w:spacing w:val="-2"/>
          <w:u w:val="single"/>
          <w:lang w:val="bs"/>
        </w:rPr>
        <w:t>izvora</w:t>
      </w:r>
    </w:p>
    <w:p w14:paraId="02D4F03A" w14:textId="77777777" w:rsidR="000B261B" w:rsidRPr="00432A82" w:rsidRDefault="000B261B" w:rsidP="000B261B">
      <w:pPr>
        <w:widowControl w:val="0"/>
        <w:autoSpaceDE w:val="0"/>
        <w:autoSpaceDN w:val="0"/>
        <w:spacing w:before="251" w:after="0" w:line="240" w:lineRule="auto"/>
        <w:ind w:right="418"/>
        <w:jc w:val="both"/>
        <w:rPr>
          <w:rFonts w:ascii="Times New Roman" w:eastAsia="Arial" w:hAnsi="Times New Roman" w:cs="Times New Roman"/>
          <w:lang w:val="bs"/>
        </w:rPr>
      </w:pPr>
      <w:r w:rsidRPr="00432A82">
        <w:rPr>
          <w:rFonts w:ascii="Times New Roman" w:eastAsia="Arial" w:hAnsi="Times New Roman" w:cs="Times New Roman"/>
          <w:lang w:val="bs"/>
        </w:rPr>
        <w:t>Kako</w:t>
      </w:r>
      <w:r w:rsidRPr="00432A82">
        <w:rPr>
          <w:rFonts w:ascii="Times New Roman" w:eastAsia="Arial" w:hAnsi="Times New Roman" w:cs="Times New Roman"/>
          <w:spacing w:val="-4"/>
          <w:lang w:val="bs"/>
        </w:rPr>
        <w:t xml:space="preserve"> </w:t>
      </w:r>
      <w:r w:rsidRPr="00432A82">
        <w:rPr>
          <w:rFonts w:ascii="Times New Roman" w:eastAsia="Arial" w:hAnsi="Times New Roman" w:cs="Times New Roman"/>
          <w:lang w:val="bs"/>
        </w:rPr>
        <w:t>je</w:t>
      </w:r>
      <w:r w:rsidRPr="00432A82">
        <w:rPr>
          <w:rFonts w:ascii="Times New Roman" w:eastAsia="Arial" w:hAnsi="Times New Roman" w:cs="Times New Roman"/>
          <w:spacing w:val="-3"/>
          <w:lang w:val="bs"/>
        </w:rPr>
        <w:t xml:space="preserve"> </w:t>
      </w:r>
      <w:r w:rsidRPr="00432A82">
        <w:rPr>
          <w:rFonts w:ascii="Times New Roman" w:eastAsia="Arial" w:hAnsi="Times New Roman" w:cs="Times New Roman"/>
          <w:lang w:val="bs"/>
        </w:rPr>
        <w:t>prethodno navedeno, odredbe</w:t>
      </w:r>
      <w:r w:rsidRPr="00432A82">
        <w:rPr>
          <w:rFonts w:ascii="Times New Roman" w:eastAsia="Arial" w:hAnsi="Times New Roman" w:cs="Times New Roman"/>
          <w:spacing w:val="-1"/>
          <w:lang w:val="bs"/>
        </w:rPr>
        <w:t xml:space="preserve"> </w:t>
      </w:r>
      <w:r w:rsidRPr="00432A82">
        <w:rPr>
          <w:rFonts w:ascii="Times New Roman" w:eastAsia="Arial" w:hAnsi="Times New Roman" w:cs="Times New Roman"/>
          <w:lang w:val="bs"/>
        </w:rPr>
        <w:t>Uredbe</w:t>
      </w:r>
      <w:r w:rsidRPr="00432A82">
        <w:rPr>
          <w:rFonts w:ascii="Times New Roman" w:eastAsia="Arial" w:hAnsi="Times New Roman" w:cs="Times New Roman"/>
          <w:spacing w:val="-4"/>
          <w:lang w:val="bs"/>
        </w:rPr>
        <w:t xml:space="preserve"> </w:t>
      </w:r>
      <w:r w:rsidRPr="00432A82">
        <w:rPr>
          <w:rFonts w:ascii="Times New Roman" w:eastAsia="Arial" w:hAnsi="Times New Roman" w:cs="Times New Roman"/>
          <w:lang w:val="bs"/>
        </w:rPr>
        <w:t>vezane</w:t>
      </w:r>
      <w:r w:rsidRPr="00432A82">
        <w:rPr>
          <w:rFonts w:ascii="Times New Roman" w:eastAsia="Arial" w:hAnsi="Times New Roman" w:cs="Times New Roman"/>
          <w:spacing w:val="-1"/>
          <w:lang w:val="bs"/>
        </w:rPr>
        <w:t xml:space="preserve"> </w:t>
      </w:r>
      <w:r w:rsidRPr="00432A82">
        <w:rPr>
          <w:rFonts w:ascii="Times New Roman" w:eastAsia="Arial" w:hAnsi="Times New Roman" w:cs="Times New Roman"/>
          <w:lang w:val="bs"/>
        </w:rPr>
        <w:t>uz</w:t>
      </w:r>
      <w:r w:rsidRPr="00432A82">
        <w:rPr>
          <w:rFonts w:ascii="Times New Roman" w:eastAsia="Arial" w:hAnsi="Times New Roman" w:cs="Times New Roman"/>
          <w:spacing w:val="-4"/>
          <w:lang w:val="bs"/>
        </w:rPr>
        <w:t xml:space="preserve"> </w:t>
      </w:r>
      <w:r w:rsidRPr="00432A82">
        <w:rPr>
          <w:rFonts w:ascii="Times New Roman" w:eastAsia="Arial" w:hAnsi="Times New Roman" w:cs="Times New Roman"/>
          <w:lang w:val="bs"/>
        </w:rPr>
        <w:t>izradu</w:t>
      </w:r>
      <w:r w:rsidRPr="00432A82">
        <w:rPr>
          <w:rFonts w:ascii="Times New Roman" w:eastAsia="Arial" w:hAnsi="Times New Roman" w:cs="Times New Roman"/>
          <w:spacing w:val="-2"/>
          <w:lang w:val="bs"/>
        </w:rPr>
        <w:t xml:space="preserve"> </w:t>
      </w:r>
      <w:r w:rsidRPr="00432A82">
        <w:rPr>
          <w:rFonts w:ascii="Times New Roman" w:eastAsia="Arial" w:hAnsi="Times New Roman" w:cs="Times New Roman"/>
          <w:lang w:val="bs"/>
        </w:rPr>
        <w:t>predinvesticijskih</w:t>
      </w:r>
      <w:r w:rsidRPr="00432A82">
        <w:rPr>
          <w:rFonts w:ascii="Times New Roman" w:eastAsia="Arial" w:hAnsi="Times New Roman" w:cs="Times New Roman"/>
          <w:spacing w:val="-4"/>
          <w:lang w:val="bs"/>
        </w:rPr>
        <w:t xml:space="preserve"> </w:t>
      </w:r>
      <w:r w:rsidRPr="00432A82">
        <w:rPr>
          <w:rFonts w:ascii="Times New Roman" w:eastAsia="Arial" w:hAnsi="Times New Roman" w:cs="Times New Roman"/>
          <w:lang w:val="bs"/>
        </w:rPr>
        <w:t>studija</w:t>
      </w:r>
      <w:r w:rsidRPr="00432A82">
        <w:rPr>
          <w:rFonts w:ascii="Times New Roman" w:eastAsia="Arial" w:hAnsi="Times New Roman" w:cs="Times New Roman"/>
          <w:spacing w:val="-5"/>
          <w:lang w:val="bs"/>
        </w:rPr>
        <w:t xml:space="preserve"> </w:t>
      </w:r>
      <w:r w:rsidRPr="00432A82">
        <w:rPr>
          <w:rFonts w:ascii="Times New Roman" w:eastAsia="Arial" w:hAnsi="Times New Roman" w:cs="Times New Roman"/>
          <w:lang w:val="bs"/>
        </w:rPr>
        <w:t>te ocjenu i postupak odabira projekata, ne primjenjuju na investicijske projekte</w:t>
      </w:r>
      <w:r w:rsidRPr="00432A82">
        <w:rPr>
          <w:rFonts w:ascii="Times New Roman" w:eastAsia="Arial" w:hAnsi="Times New Roman" w:cs="Times New Roman"/>
          <w:spacing w:val="40"/>
          <w:lang w:val="bs"/>
        </w:rPr>
        <w:t xml:space="preserve"> </w:t>
      </w:r>
      <w:r w:rsidRPr="00432A82">
        <w:rPr>
          <w:rFonts w:ascii="Times New Roman" w:eastAsia="Arial" w:hAnsi="Times New Roman" w:cs="Times New Roman"/>
          <w:lang w:val="bs"/>
        </w:rPr>
        <w:t>financirane iz EU izvora (neovisno o omjeru sufinanciranja iz EU), osim u dijelu izvještavanja o provedbi srednjih</w:t>
      </w:r>
      <w:r w:rsidRPr="00432A82">
        <w:rPr>
          <w:rFonts w:ascii="Times New Roman" w:eastAsia="Arial" w:hAnsi="Times New Roman" w:cs="Times New Roman"/>
          <w:spacing w:val="40"/>
          <w:lang w:val="bs"/>
        </w:rPr>
        <w:t xml:space="preserve"> </w:t>
      </w:r>
      <w:r w:rsidRPr="00432A82">
        <w:rPr>
          <w:rFonts w:ascii="Times New Roman" w:eastAsia="Arial" w:hAnsi="Times New Roman" w:cs="Times New Roman"/>
          <w:lang w:val="bs"/>
        </w:rPr>
        <w:t>i velikih investicijskih projekata.</w:t>
      </w:r>
    </w:p>
    <w:p w14:paraId="3E10A568" w14:textId="77777777" w:rsidR="000B261B" w:rsidRPr="00432A82" w:rsidRDefault="000B261B" w:rsidP="000B261B">
      <w:pPr>
        <w:widowControl w:val="0"/>
        <w:autoSpaceDE w:val="0"/>
        <w:autoSpaceDN w:val="0"/>
        <w:spacing w:before="1" w:after="0" w:line="240" w:lineRule="auto"/>
        <w:ind w:right="418"/>
        <w:jc w:val="both"/>
        <w:rPr>
          <w:rFonts w:ascii="Times New Roman" w:eastAsia="Arial" w:hAnsi="Times New Roman" w:cs="Times New Roman"/>
          <w:b/>
          <w:lang w:val="bs"/>
        </w:rPr>
      </w:pPr>
      <w:r w:rsidRPr="00432A82">
        <w:rPr>
          <w:rFonts w:ascii="Times New Roman" w:eastAsia="Arial" w:hAnsi="Times New Roman" w:cs="Times New Roman"/>
          <w:lang w:val="bs"/>
        </w:rPr>
        <w:t xml:space="preserve">S obzirom na dosadašnju praksu da se u financijskom planu planiraju EU investicijski projekti koji se tek planiraju prijaviti na natječaj za sufinanciranje iz EU, upravni odjeli koji će nove EU investicijske projekte planirati u svom </w:t>
      </w:r>
      <w:r w:rsidRPr="00432A82">
        <w:rPr>
          <w:rFonts w:ascii="Times New Roman" w:eastAsia="Arial" w:hAnsi="Times New Roman" w:cs="Times New Roman"/>
          <w:b/>
          <w:color w:val="2F2F2F"/>
          <w:lang w:val="bs"/>
        </w:rPr>
        <w:t>financijskom planu za 2026.-2028. godinu, trebaju u sklopu obrazloženja svog financijskog plana obavezno dostaviti slijedeće podatke o tim projektima:</w:t>
      </w:r>
    </w:p>
    <w:p w14:paraId="1FA65370" w14:textId="77777777" w:rsidR="000B261B" w:rsidRPr="00432A82" w:rsidRDefault="000B261B" w:rsidP="000B261B">
      <w:pPr>
        <w:widowControl w:val="0"/>
        <w:numPr>
          <w:ilvl w:val="0"/>
          <w:numId w:val="48"/>
        </w:numPr>
        <w:tabs>
          <w:tab w:val="left" w:pos="988"/>
        </w:tabs>
        <w:autoSpaceDE w:val="0"/>
        <w:autoSpaceDN w:val="0"/>
        <w:spacing w:after="0" w:line="240" w:lineRule="auto"/>
        <w:rPr>
          <w:rFonts w:ascii="Times New Roman" w:eastAsia="Arial" w:hAnsi="Times New Roman" w:cs="Times New Roman"/>
          <w:lang w:val="bs"/>
        </w:rPr>
      </w:pPr>
      <w:r w:rsidRPr="00432A82">
        <w:rPr>
          <w:rFonts w:ascii="Times New Roman" w:eastAsia="Arial" w:hAnsi="Times New Roman" w:cs="Times New Roman"/>
          <w:lang w:val="bs"/>
        </w:rPr>
        <w:t>naziv</w:t>
      </w:r>
      <w:r w:rsidRPr="00432A82">
        <w:rPr>
          <w:rFonts w:ascii="Times New Roman" w:eastAsia="Arial" w:hAnsi="Times New Roman" w:cs="Times New Roman"/>
          <w:spacing w:val="-7"/>
          <w:lang w:val="bs"/>
        </w:rPr>
        <w:t xml:space="preserve"> </w:t>
      </w:r>
      <w:r w:rsidRPr="00432A82">
        <w:rPr>
          <w:rFonts w:ascii="Times New Roman" w:eastAsia="Arial" w:hAnsi="Times New Roman" w:cs="Times New Roman"/>
          <w:lang w:val="bs"/>
        </w:rPr>
        <w:t>EU</w:t>
      </w:r>
      <w:r w:rsidRPr="00432A82">
        <w:rPr>
          <w:rFonts w:ascii="Times New Roman" w:eastAsia="Arial" w:hAnsi="Times New Roman" w:cs="Times New Roman"/>
          <w:spacing w:val="-4"/>
          <w:lang w:val="bs"/>
        </w:rPr>
        <w:t xml:space="preserve"> </w:t>
      </w:r>
      <w:r w:rsidRPr="00432A82">
        <w:rPr>
          <w:rFonts w:ascii="Times New Roman" w:eastAsia="Arial" w:hAnsi="Times New Roman" w:cs="Times New Roman"/>
          <w:lang w:val="bs"/>
        </w:rPr>
        <w:t>investicijskog</w:t>
      </w:r>
      <w:r w:rsidRPr="00432A82">
        <w:rPr>
          <w:rFonts w:ascii="Times New Roman" w:eastAsia="Arial" w:hAnsi="Times New Roman" w:cs="Times New Roman"/>
          <w:spacing w:val="-1"/>
          <w:lang w:val="bs"/>
        </w:rPr>
        <w:t xml:space="preserve"> </w:t>
      </w:r>
      <w:r w:rsidRPr="00432A82">
        <w:rPr>
          <w:rFonts w:ascii="Times New Roman" w:eastAsia="Arial" w:hAnsi="Times New Roman" w:cs="Times New Roman"/>
          <w:spacing w:val="-2"/>
          <w:lang w:val="bs"/>
        </w:rPr>
        <w:t>projekta</w:t>
      </w:r>
    </w:p>
    <w:p w14:paraId="4ADBB333" w14:textId="77777777" w:rsidR="000B261B" w:rsidRPr="00432A82" w:rsidRDefault="000B261B" w:rsidP="000B261B">
      <w:pPr>
        <w:widowControl w:val="0"/>
        <w:numPr>
          <w:ilvl w:val="0"/>
          <w:numId w:val="48"/>
        </w:numPr>
        <w:tabs>
          <w:tab w:val="left" w:pos="988"/>
        </w:tabs>
        <w:autoSpaceDE w:val="0"/>
        <w:autoSpaceDN w:val="0"/>
        <w:spacing w:before="1" w:after="0" w:line="252" w:lineRule="exact"/>
        <w:rPr>
          <w:rFonts w:ascii="Times New Roman" w:eastAsia="Arial" w:hAnsi="Times New Roman" w:cs="Times New Roman"/>
          <w:lang w:val="bs"/>
        </w:rPr>
      </w:pPr>
      <w:r w:rsidRPr="00432A82">
        <w:rPr>
          <w:rFonts w:ascii="Times New Roman" w:eastAsia="Arial" w:hAnsi="Times New Roman" w:cs="Times New Roman"/>
          <w:color w:val="2F2F2F"/>
          <w:lang w:val="bs"/>
        </w:rPr>
        <w:t>sažeti</w:t>
      </w:r>
      <w:r w:rsidRPr="00432A82">
        <w:rPr>
          <w:rFonts w:ascii="Times New Roman" w:eastAsia="Arial" w:hAnsi="Times New Roman" w:cs="Times New Roman"/>
          <w:color w:val="2F2F2F"/>
          <w:spacing w:val="12"/>
          <w:lang w:val="bs"/>
        </w:rPr>
        <w:t xml:space="preserve"> </w:t>
      </w:r>
      <w:r w:rsidRPr="00432A82">
        <w:rPr>
          <w:rFonts w:ascii="Times New Roman" w:eastAsia="Arial" w:hAnsi="Times New Roman" w:cs="Times New Roman"/>
          <w:color w:val="2F2F2F"/>
          <w:lang w:val="bs"/>
        </w:rPr>
        <w:t>opis</w:t>
      </w:r>
      <w:r w:rsidRPr="00432A82">
        <w:rPr>
          <w:rFonts w:ascii="Times New Roman" w:eastAsia="Arial" w:hAnsi="Times New Roman" w:cs="Times New Roman"/>
          <w:color w:val="2F2F2F"/>
          <w:spacing w:val="17"/>
          <w:lang w:val="bs"/>
        </w:rPr>
        <w:t xml:space="preserve"> </w:t>
      </w:r>
      <w:r w:rsidRPr="00432A82">
        <w:rPr>
          <w:rFonts w:ascii="Times New Roman" w:eastAsia="Arial" w:hAnsi="Times New Roman" w:cs="Times New Roman"/>
          <w:color w:val="2F2F2F"/>
          <w:spacing w:val="-2"/>
          <w:lang w:val="bs"/>
        </w:rPr>
        <w:t>projekta</w:t>
      </w:r>
    </w:p>
    <w:p w14:paraId="69767840" w14:textId="77777777" w:rsidR="000B261B" w:rsidRPr="00432A82" w:rsidRDefault="000B261B" w:rsidP="000B261B">
      <w:pPr>
        <w:widowControl w:val="0"/>
        <w:numPr>
          <w:ilvl w:val="0"/>
          <w:numId w:val="48"/>
        </w:numPr>
        <w:tabs>
          <w:tab w:val="left" w:pos="1052"/>
        </w:tabs>
        <w:autoSpaceDE w:val="0"/>
        <w:autoSpaceDN w:val="0"/>
        <w:spacing w:after="0" w:line="252" w:lineRule="exact"/>
        <w:ind w:left="1052" w:hanging="424"/>
        <w:rPr>
          <w:rFonts w:ascii="Times New Roman" w:eastAsia="Arial" w:hAnsi="Times New Roman" w:cs="Times New Roman"/>
          <w:lang w:val="bs"/>
        </w:rPr>
      </w:pPr>
      <w:r w:rsidRPr="00432A82">
        <w:rPr>
          <w:rFonts w:ascii="Times New Roman" w:eastAsia="Arial" w:hAnsi="Times New Roman" w:cs="Times New Roman"/>
          <w:color w:val="2F2F2F"/>
          <w:lang w:val="bs"/>
        </w:rPr>
        <w:t>svrha</w:t>
      </w:r>
      <w:r w:rsidRPr="00432A82">
        <w:rPr>
          <w:rFonts w:ascii="Times New Roman" w:eastAsia="Arial" w:hAnsi="Times New Roman" w:cs="Times New Roman"/>
          <w:color w:val="2F2F2F"/>
          <w:spacing w:val="13"/>
          <w:lang w:val="bs"/>
        </w:rPr>
        <w:t xml:space="preserve"> </w:t>
      </w:r>
      <w:r w:rsidRPr="00432A82">
        <w:rPr>
          <w:rFonts w:ascii="Times New Roman" w:eastAsia="Arial" w:hAnsi="Times New Roman" w:cs="Times New Roman"/>
          <w:color w:val="2F2F2F"/>
          <w:lang w:val="bs"/>
        </w:rPr>
        <w:t>i</w:t>
      </w:r>
      <w:r w:rsidRPr="00432A82">
        <w:rPr>
          <w:rFonts w:ascii="Times New Roman" w:eastAsia="Arial" w:hAnsi="Times New Roman" w:cs="Times New Roman"/>
          <w:color w:val="2F2F2F"/>
          <w:spacing w:val="11"/>
          <w:lang w:val="bs"/>
        </w:rPr>
        <w:t xml:space="preserve"> </w:t>
      </w:r>
      <w:r w:rsidRPr="00432A82">
        <w:rPr>
          <w:rFonts w:ascii="Times New Roman" w:eastAsia="Arial" w:hAnsi="Times New Roman" w:cs="Times New Roman"/>
          <w:color w:val="2F2F2F"/>
          <w:lang w:val="bs"/>
        </w:rPr>
        <w:t>ciljevi</w:t>
      </w:r>
      <w:r w:rsidRPr="00432A82">
        <w:rPr>
          <w:rFonts w:ascii="Times New Roman" w:eastAsia="Arial" w:hAnsi="Times New Roman" w:cs="Times New Roman"/>
          <w:color w:val="2F2F2F"/>
          <w:spacing w:val="14"/>
          <w:lang w:val="bs"/>
        </w:rPr>
        <w:t xml:space="preserve"> </w:t>
      </w:r>
      <w:r w:rsidRPr="00432A82">
        <w:rPr>
          <w:rFonts w:ascii="Times New Roman" w:eastAsia="Arial" w:hAnsi="Times New Roman" w:cs="Times New Roman"/>
          <w:color w:val="2F2F2F"/>
          <w:spacing w:val="-2"/>
          <w:lang w:val="bs"/>
        </w:rPr>
        <w:t>projekta</w:t>
      </w:r>
    </w:p>
    <w:p w14:paraId="00F02F75" w14:textId="77777777" w:rsidR="000B261B" w:rsidRPr="00432A82" w:rsidRDefault="000B261B" w:rsidP="000B261B">
      <w:pPr>
        <w:widowControl w:val="0"/>
        <w:numPr>
          <w:ilvl w:val="0"/>
          <w:numId w:val="48"/>
        </w:numPr>
        <w:tabs>
          <w:tab w:val="left" w:pos="988"/>
        </w:tabs>
        <w:autoSpaceDE w:val="0"/>
        <w:autoSpaceDN w:val="0"/>
        <w:spacing w:after="0" w:line="252" w:lineRule="exact"/>
        <w:rPr>
          <w:rFonts w:ascii="Times New Roman" w:eastAsia="Arial" w:hAnsi="Times New Roman" w:cs="Times New Roman"/>
          <w:lang w:val="bs"/>
        </w:rPr>
      </w:pPr>
      <w:r w:rsidRPr="00432A82">
        <w:rPr>
          <w:rFonts w:ascii="Times New Roman" w:eastAsia="Arial" w:hAnsi="Times New Roman" w:cs="Times New Roman"/>
          <w:lang w:val="bs"/>
        </w:rPr>
        <w:t>naziv</w:t>
      </w:r>
      <w:r w:rsidRPr="00432A82">
        <w:rPr>
          <w:rFonts w:ascii="Times New Roman" w:eastAsia="Arial" w:hAnsi="Times New Roman" w:cs="Times New Roman"/>
          <w:spacing w:val="-7"/>
          <w:lang w:val="bs"/>
        </w:rPr>
        <w:t xml:space="preserve"> </w:t>
      </w:r>
      <w:r w:rsidRPr="00432A82">
        <w:rPr>
          <w:rFonts w:ascii="Times New Roman" w:eastAsia="Arial" w:hAnsi="Times New Roman" w:cs="Times New Roman"/>
          <w:lang w:val="bs"/>
        </w:rPr>
        <w:t>EU</w:t>
      </w:r>
      <w:r w:rsidRPr="00432A82">
        <w:rPr>
          <w:rFonts w:ascii="Times New Roman" w:eastAsia="Arial" w:hAnsi="Times New Roman" w:cs="Times New Roman"/>
          <w:spacing w:val="-2"/>
          <w:lang w:val="bs"/>
        </w:rPr>
        <w:t xml:space="preserve"> </w:t>
      </w:r>
      <w:r w:rsidRPr="00432A82">
        <w:rPr>
          <w:rFonts w:ascii="Times New Roman" w:eastAsia="Arial" w:hAnsi="Times New Roman" w:cs="Times New Roman"/>
          <w:lang w:val="bs"/>
        </w:rPr>
        <w:t>fonda</w:t>
      </w:r>
      <w:r w:rsidRPr="00432A82">
        <w:rPr>
          <w:rFonts w:ascii="Times New Roman" w:eastAsia="Arial" w:hAnsi="Times New Roman" w:cs="Times New Roman"/>
          <w:spacing w:val="-4"/>
          <w:lang w:val="bs"/>
        </w:rPr>
        <w:t xml:space="preserve"> </w:t>
      </w:r>
      <w:r w:rsidRPr="00432A82">
        <w:rPr>
          <w:rFonts w:ascii="Times New Roman" w:eastAsia="Arial" w:hAnsi="Times New Roman" w:cs="Times New Roman"/>
          <w:lang w:val="bs"/>
        </w:rPr>
        <w:t>iz</w:t>
      </w:r>
      <w:r w:rsidRPr="00432A82">
        <w:rPr>
          <w:rFonts w:ascii="Times New Roman" w:eastAsia="Arial" w:hAnsi="Times New Roman" w:cs="Times New Roman"/>
          <w:spacing w:val="-4"/>
          <w:lang w:val="bs"/>
        </w:rPr>
        <w:t xml:space="preserve"> </w:t>
      </w:r>
      <w:r w:rsidRPr="00432A82">
        <w:rPr>
          <w:rFonts w:ascii="Times New Roman" w:eastAsia="Arial" w:hAnsi="Times New Roman" w:cs="Times New Roman"/>
          <w:lang w:val="bs"/>
        </w:rPr>
        <w:t>kojeg</w:t>
      </w:r>
      <w:r w:rsidRPr="00432A82">
        <w:rPr>
          <w:rFonts w:ascii="Times New Roman" w:eastAsia="Arial" w:hAnsi="Times New Roman" w:cs="Times New Roman"/>
          <w:spacing w:val="-6"/>
          <w:lang w:val="bs"/>
        </w:rPr>
        <w:t xml:space="preserve"> </w:t>
      </w:r>
      <w:r w:rsidRPr="00432A82">
        <w:rPr>
          <w:rFonts w:ascii="Times New Roman" w:eastAsia="Arial" w:hAnsi="Times New Roman" w:cs="Times New Roman"/>
          <w:lang w:val="bs"/>
        </w:rPr>
        <w:t>se</w:t>
      </w:r>
      <w:r w:rsidRPr="00432A82">
        <w:rPr>
          <w:rFonts w:ascii="Times New Roman" w:eastAsia="Arial" w:hAnsi="Times New Roman" w:cs="Times New Roman"/>
          <w:spacing w:val="-2"/>
          <w:lang w:val="bs"/>
        </w:rPr>
        <w:t xml:space="preserve"> </w:t>
      </w:r>
      <w:r w:rsidRPr="00432A82">
        <w:rPr>
          <w:rFonts w:ascii="Times New Roman" w:eastAsia="Arial" w:hAnsi="Times New Roman" w:cs="Times New Roman"/>
          <w:lang w:val="bs"/>
        </w:rPr>
        <w:t>projekt sufinancira</w:t>
      </w:r>
      <w:r w:rsidRPr="00432A82">
        <w:rPr>
          <w:rFonts w:ascii="Times New Roman" w:eastAsia="Arial" w:hAnsi="Times New Roman" w:cs="Times New Roman"/>
          <w:spacing w:val="-2"/>
          <w:lang w:val="bs"/>
        </w:rPr>
        <w:t xml:space="preserve"> </w:t>
      </w:r>
      <w:r w:rsidRPr="00432A82">
        <w:rPr>
          <w:rFonts w:ascii="Times New Roman" w:eastAsia="Arial" w:hAnsi="Times New Roman" w:cs="Times New Roman"/>
          <w:lang w:val="bs"/>
        </w:rPr>
        <w:t>ili</w:t>
      </w:r>
      <w:r w:rsidRPr="00432A82">
        <w:rPr>
          <w:rFonts w:ascii="Times New Roman" w:eastAsia="Arial" w:hAnsi="Times New Roman" w:cs="Times New Roman"/>
          <w:spacing w:val="-4"/>
          <w:lang w:val="bs"/>
        </w:rPr>
        <w:t xml:space="preserve"> </w:t>
      </w:r>
      <w:r w:rsidRPr="00432A82">
        <w:rPr>
          <w:rFonts w:ascii="Times New Roman" w:eastAsia="Arial" w:hAnsi="Times New Roman" w:cs="Times New Roman"/>
          <w:lang w:val="bs"/>
        </w:rPr>
        <w:t>bi</w:t>
      </w:r>
      <w:r w:rsidRPr="00432A82">
        <w:rPr>
          <w:rFonts w:ascii="Times New Roman" w:eastAsia="Arial" w:hAnsi="Times New Roman" w:cs="Times New Roman"/>
          <w:spacing w:val="-2"/>
          <w:lang w:val="bs"/>
        </w:rPr>
        <w:t xml:space="preserve"> </w:t>
      </w:r>
      <w:r w:rsidRPr="00432A82">
        <w:rPr>
          <w:rFonts w:ascii="Times New Roman" w:eastAsia="Arial" w:hAnsi="Times New Roman" w:cs="Times New Roman"/>
          <w:lang w:val="bs"/>
        </w:rPr>
        <w:t>se</w:t>
      </w:r>
      <w:r w:rsidRPr="00432A82">
        <w:rPr>
          <w:rFonts w:ascii="Times New Roman" w:eastAsia="Arial" w:hAnsi="Times New Roman" w:cs="Times New Roman"/>
          <w:spacing w:val="-2"/>
          <w:lang w:val="bs"/>
        </w:rPr>
        <w:t xml:space="preserve"> sufinancirao</w:t>
      </w:r>
    </w:p>
    <w:p w14:paraId="195946D1" w14:textId="77777777" w:rsidR="000B261B" w:rsidRPr="00432A82" w:rsidRDefault="000B261B" w:rsidP="000B261B">
      <w:pPr>
        <w:widowControl w:val="0"/>
        <w:numPr>
          <w:ilvl w:val="0"/>
          <w:numId w:val="48"/>
        </w:numPr>
        <w:tabs>
          <w:tab w:val="left" w:pos="988"/>
        </w:tabs>
        <w:autoSpaceDE w:val="0"/>
        <w:autoSpaceDN w:val="0"/>
        <w:spacing w:before="1" w:after="0" w:line="252" w:lineRule="exact"/>
        <w:rPr>
          <w:rFonts w:ascii="Times New Roman" w:eastAsia="Arial" w:hAnsi="Times New Roman" w:cs="Times New Roman"/>
          <w:lang w:val="bs"/>
        </w:rPr>
      </w:pPr>
      <w:r w:rsidRPr="00432A82">
        <w:rPr>
          <w:rFonts w:ascii="Times New Roman" w:eastAsia="Arial" w:hAnsi="Times New Roman" w:cs="Times New Roman"/>
          <w:lang w:val="bs"/>
        </w:rPr>
        <w:t>da</w:t>
      </w:r>
      <w:r w:rsidRPr="00432A82">
        <w:rPr>
          <w:rFonts w:ascii="Times New Roman" w:eastAsia="Arial" w:hAnsi="Times New Roman" w:cs="Times New Roman"/>
          <w:spacing w:val="-3"/>
          <w:lang w:val="bs"/>
        </w:rPr>
        <w:t xml:space="preserve"> </w:t>
      </w:r>
      <w:r w:rsidRPr="00432A82">
        <w:rPr>
          <w:rFonts w:ascii="Times New Roman" w:eastAsia="Arial" w:hAnsi="Times New Roman" w:cs="Times New Roman"/>
          <w:lang w:val="bs"/>
        </w:rPr>
        <w:t>li</w:t>
      </w:r>
      <w:r w:rsidRPr="00432A82">
        <w:rPr>
          <w:rFonts w:ascii="Times New Roman" w:eastAsia="Arial" w:hAnsi="Times New Roman" w:cs="Times New Roman"/>
          <w:spacing w:val="-3"/>
          <w:lang w:val="bs"/>
        </w:rPr>
        <w:t xml:space="preserve"> </w:t>
      </w:r>
      <w:r w:rsidRPr="00432A82">
        <w:rPr>
          <w:rFonts w:ascii="Times New Roman" w:eastAsia="Arial" w:hAnsi="Times New Roman" w:cs="Times New Roman"/>
          <w:lang w:val="bs"/>
        </w:rPr>
        <w:t>je</w:t>
      </w:r>
      <w:r w:rsidRPr="00432A82">
        <w:rPr>
          <w:rFonts w:ascii="Times New Roman" w:eastAsia="Arial" w:hAnsi="Times New Roman" w:cs="Times New Roman"/>
          <w:spacing w:val="-4"/>
          <w:lang w:val="bs"/>
        </w:rPr>
        <w:t xml:space="preserve"> </w:t>
      </w:r>
      <w:r w:rsidRPr="00432A82">
        <w:rPr>
          <w:rFonts w:ascii="Times New Roman" w:eastAsia="Arial" w:hAnsi="Times New Roman" w:cs="Times New Roman"/>
          <w:lang w:val="bs"/>
        </w:rPr>
        <w:t>sklopljen</w:t>
      </w:r>
      <w:r w:rsidRPr="00432A82">
        <w:rPr>
          <w:rFonts w:ascii="Times New Roman" w:eastAsia="Arial" w:hAnsi="Times New Roman" w:cs="Times New Roman"/>
          <w:spacing w:val="-2"/>
          <w:lang w:val="bs"/>
        </w:rPr>
        <w:t xml:space="preserve"> </w:t>
      </w:r>
      <w:r w:rsidRPr="00432A82">
        <w:rPr>
          <w:rFonts w:ascii="Times New Roman" w:eastAsia="Arial" w:hAnsi="Times New Roman" w:cs="Times New Roman"/>
          <w:lang w:val="bs"/>
        </w:rPr>
        <w:t>Ugovor</w:t>
      </w:r>
      <w:r w:rsidRPr="00432A82">
        <w:rPr>
          <w:rFonts w:ascii="Times New Roman" w:eastAsia="Arial" w:hAnsi="Times New Roman" w:cs="Times New Roman"/>
          <w:spacing w:val="-3"/>
          <w:lang w:val="bs"/>
        </w:rPr>
        <w:t xml:space="preserve"> </w:t>
      </w:r>
      <w:r w:rsidRPr="00432A82">
        <w:rPr>
          <w:rFonts w:ascii="Times New Roman" w:eastAsia="Arial" w:hAnsi="Times New Roman" w:cs="Times New Roman"/>
          <w:lang w:val="bs"/>
        </w:rPr>
        <w:t>o</w:t>
      </w:r>
      <w:r w:rsidRPr="00432A82">
        <w:rPr>
          <w:rFonts w:ascii="Times New Roman" w:eastAsia="Arial" w:hAnsi="Times New Roman" w:cs="Times New Roman"/>
          <w:spacing w:val="-2"/>
          <w:lang w:val="bs"/>
        </w:rPr>
        <w:t xml:space="preserve"> </w:t>
      </w:r>
      <w:r w:rsidRPr="00432A82">
        <w:rPr>
          <w:rFonts w:ascii="Times New Roman" w:eastAsia="Arial" w:hAnsi="Times New Roman" w:cs="Times New Roman"/>
          <w:lang w:val="bs"/>
        </w:rPr>
        <w:t>dodjeli</w:t>
      </w:r>
      <w:r w:rsidRPr="00432A82">
        <w:rPr>
          <w:rFonts w:ascii="Times New Roman" w:eastAsia="Arial" w:hAnsi="Times New Roman" w:cs="Times New Roman"/>
          <w:spacing w:val="-5"/>
          <w:lang w:val="bs"/>
        </w:rPr>
        <w:t xml:space="preserve"> </w:t>
      </w:r>
      <w:r w:rsidRPr="00432A82">
        <w:rPr>
          <w:rFonts w:ascii="Times New Roman" w:eastAsia="Arial" w:hAnsi="Times New Roman" w:cs="Times New Roman"/>
          <w:lang w:val="bs"/>
        </w:rPr>
        <w:t>bespovratnih</w:t>
      </w:r>
      <w:r w:rsidRPr="00432A82">
        <w:rPr>
          <w:rFonts w:ascii="Times New Roman" w:eastAsia="Arial" w:hAnsi="Times New Roman" w:cs="Times New Roman"/>
          <w:spacing w:val="-7"/>
          <w:lang w:val="bs"/>
        </w:rPr>
        <w:t xml:space="preserve"> </w:t>
      </w:r>
      <w:r w:rsidRPr="00432A82">
        <w:rPr>
          <w:rFonts w:ascii="Times New Roman" w:eastAsia="Arial" w:hAnsi="Times New Roman" w:cs="Times New Roman"/>
          <w:lang w:val="bs"/>
        </w:rPr>
        <w:t>EU</w:t>
      </w:r>
      <w:r w:rsidRPr="00432A82">
        <w:rPr>
          <w:rFonts w:ascii="Times New Roman" w:eastAsia="Arial" w:hAnsi="Times New Roman" w:cs="Times New Roman"/>
          <w:spacing w:val="-3"/>
          <w:lang w:val="bs"/>
        </w:rPr>
        <w:t xml:space="preserve"> </w:t>
      </w:r>
      <w:r w:rsidRPr="00432A82">
        <w:rPr>
          <w:rFonts w:ascii="Times New Roman" w:eastAsia="Arial" w:hAnsi="Times New Roman" w:cs="Times New Roman"/>
          <w:lang w:val="bs"/>
        </w:rPr>
        <w:t>sredstava/Odluka</w:t>
      </w:r>
      <w:r w:rsidRPr="00432A82">
        <w:rPr>
          <w:rFonts w:ascii="Times New Roman" w:eastAsia="Arial" w:hAnsi="Times New Roman" w:cs="Times New Roman"/>
          <w:spacing w:val="-3"/>
          <w:lang w:val="bs"/>
        </w:rPr>
        <w:t xml:space="preserve"> </w:t>
      </w:r>
      <w:r w:rsidRPr="00432A82">
        <w:rPr>
          <w:rFonts w:ascii="Times New Roman" w:eastAsia="Arial" w:hAnsi="Times New Roman" w:cs="Times New Roman"/>
          <w:lang w:val="bs"/>
        </w:rPr>
        <w:t>o</w:t>
      </w:r>
      <w:r w:rsidRPr="00432A82">
        <w:rPr>
          <w:rFonts w:ascii="Times New Roman" w:eastAsia="Arial" w:hAnsi="Times New Roman" w:cs="Times New Roman"/>
          <w:spacing w:val="-5"/>
          <w:lang w:val="bs"/>
        </w:rPr>
        <w:t xml:space="preserve"> </w:t>
      </w:r>
      <w:r w:rsidRPr="00432A82">
        <w:rPr>
          <w:rFonts w:ascii="Times New Roman" w:eastAsia="Arial" w:hAnsi="Times New Roman" w:cs="Times New Roman"/>
          <w:spacing w:val="-2"/>
          <w:lang w:val="bs"/>
        </w:rPr>
        <w:t>financiranju</w:t>
      </w:r>
    </w:p>
    <w:p w14:paraId="10FE72F5" w14:textId="77777777" w:rsidR="000B261B" w:rsidRPr="00432A82" w:rsidRDefault="000B261B" w:rsidP="000B261B">
      <w:pPr>
        <w:widowControl w:val="0"/>
        <w:numPr>
          <w:ilvl w:val="0"/>
          <w:numId w:val="48"/>
        </w:numPr>
        <w:tabs>
          <w:tab w:val="left" w:pos="988"/>
        </w:tabs>
        <w:autoSpaceDE w:val="0"/>
        <w:autoSpaceDN w:val="0"/>
        <w:spacing w:after="0" w:line="240" w:lineRule="auto"/>
        <w:ind w:right="421"/>
        <w:rPr>
          <w:rFonts w:ascii="Times New Roman" w:eastAsia="Arial" w:hAnsi="Times New Roman" w:cs="Times New Roman"/>
          <w:lang w:val="bs"/>
        </w:rPr>
      </w:pPr>
      <w:r w:rsidRPr="00432A82">
        <w:rPr>
          <w:rFonts w:ascii="Times New Roman" w:eastAsia="Arial" w:hAnsi="Times New Roman" w:cs="Times New Roman"/>
          <w:lang w:val="bs"/>
        </w:rPr>
        <w:t>ukupna vrijednost projekta – navesti vrijednost iz Ugovora ili procijenjenu vrijednost projekta</w:t>
      </w:r>
      <w:r w:rsidRPr="00432A82">
        <w:rPr>
          <w:rFonts w:ascii="Times New Roman" w:eastAsia="Arial" w:hAnsi="Times New Roman" w:cs="Times New Roman"/>
          <w:spacing w:val="80"/>
          <w:lang w:val="bs"/>
        </w:rPr>
        <w:t xml:space="preserve"> </w:t>
      </w:r>
      <w:r w:rsidRPr="00432A82">
        <w:rPr>
          <w:rFonts w:ascii="Times New Roman" w:eastAsia="Arial" w:hAnsi="Times New Roman" w:cs="Times New Roman"/>
          <w:lang w:val="bs"/>
        </w:rPr>
        <w:t>koja će se prijaviti na EU natječaj</w:t>
      </w:r>
    </w:p>
    <w:p w14:paraId="0C8CD45F" w14:textId="77777777" w:rsidR="000B261B" w:rsidRPr="00432A82" w:rsidRDefault="000B261B" w:rsidP="000B261B">
      <w:pPr>
        <w:widowControl w:val="0"/>
        <w:numPr>
          <w:ilvl w:val="0"/>
          <w:numId w:val="48"/>
        </w:numPr>
        <w:tabs>
          <w:tab w:val="left" w:pos="988"/>
        </w:tabs>
        <w:autoSpaceDE w:val="0"/>
        <w:autoSpaceDN w:val="0"/>
        <w:spacing w:after="0" w:line="240" w:lineRule="auto"/>
        <w:ind w:right="427"/>
        <w:rPr>
          <w:rFonts w:ascii="Times New Roman" w:eastAsia="Arial" w:hAnsi="Times New Roman" w:cs="Times New Roman"/>
          <w:lang w:val="bs"/>
        </w:rPr>
      </w:pPr>
      <w:r w:rsidRPr="00432A82">
        <w:rPr>
          <w:rFonts w:ascii="Times New Roman" w:eastAsia="Arial" w:hAnsi="Times New Roman" w:cs="Times New Roman"/>
          <w:color w:val="2F2F2F"/>
          <w:lang w:val="bs"/>
        </w:rPr>
        <w:t>izvori</w:t>
      </w:r>
      <w:r w:rsidRPr="00432A82">
        <w:rPr>
          <w:rFonts w:ascii="Times New Roman" w:eastAsia="Arial" w:hAnsi="Times New Roman" w:cs="Times New Roman"/>
          <w:color w:val="2F2F2F"/>
          <w:spacing w:val="33"/>
          <w:lang w:val="bs"/>
        </w:rPr>
        <w:t xml:space="preserve"> </w:t>
      </w:r>
      <w:r w:rsidRPr="00432A82">
        <w:rPr>
          <w:rFonts w:ascii="Times New Roman" w:eastAsia="Arial" w:hAnsi="Times New Roman" w:cs="Times New Roman"/>
          <w:color w:val="2F2F2F"/>
          <w:lang w:val="bs"/>
        </w:rPr>
        <w:t>financiranja</w:t>
      </w:r>
      <w:r w:rsidRPr="00432A82">
        <w:rPr>
          <w:rFonts w:ascii="Times New Roman" w:eastAsia="Arial" w:hAnsi="Times New Roman" w:cs="Times New Roman"/>
          <w:color w:val="2F2F2F"/>
          <w:spacing w:val="31"/>
          <w:lang w:val="bs"/>
        </w:rPr>
        <w:t xml:space="preserve"> </w:t>
      </w:r>
      <w:r w:rsidRPr="00432A82">
        <w:rPr>
          <w:rFonts w:ascii="Times New Roman" w:eastAsia="Arial" w:hAnsi="Times New Roman" w:cs="Times New Roman"/>
          <w:color w:val="2F2F2F"/>
          <w:lang w:val="bs"/>
        </w:rPr>
        <w:t>–</w:t>
      </w:r>
      <w:r w:rsidRPr="00432A82">
        <w:rPr>
          <w:rFonts w:ascii="Times New Roman" w:eastAsia="Arial" w:hAnsi="Times New Roman" w:cs="Times New Roman"/>
          <w:color w:val="2F2F2F"/>
          <w:spacing w:val="35"/>
          <w:lang w:val="bs"/>
        </w:rPr>
        <w:t xml:space="preserve"> </w:t>
      </w:r>
      <w:r w:rsidRPr="00432A82">
        <w:rPr>
          <w:rFonts w:ascii="Times New Roman" w:eastAsia="Arial" w:hAnsi="Times New Roman" w:cs="Times New Roman"/>
          <w:color w:val="2F2F2F"/>
          <w:lang w:val="bs"/>
        </w:rPr>
        <w:t>navesti</w:t>
      </w:r>
      <w:r w:rsidRPr="00432A82">
        <w:rPr>
          <w:rFonts w:ascii="Times New Roman" w:eastAsia="Arial" w:hAnsi="Times New Roman" w:cs="Times New Roman"/>
          <w:color w:val="2F2F2F"/>
          <w:spacing w:val="33"/>
          <w:lang w:val="bs"/>
        </w:rPr>
        <w:t xml:space="preserve"> </w:t>
      </w:r>
      <w:r w:rsidRPr="00432A82">
        <w:rPr>
          <w:rFonts w:ascii="Times New Roman" w:eastAsia="Arial" w:hAnsi="Times New Roman" w:cs="Times New Roman"/>
          <w:color w:val="2F2F2F"/>
          <w:lang w:val="bs"/>
        </w:rPr>
        <w:t>planirane</w:t>
      </w:r>
      <w:r w:rsidRPr="00432A82">
        <w:rPr>
          <w:rFonts w:ascii="Times New Roman" w:eastAsia="Arial" w:hAnsi="Times New Roman" w:cs="Times New Roman"/>
          <w:color w:val="2F2F2F"/>
          <w:spacing w:val="35"/>
          <w:lang w:val="bs"/>
        </w:rPr>
        <w:t xml:space="preserve"> </w:t>
      </w:r>
      <w:r w:rsidRPr="00432A82">
        <w:rPr>
          <w:rFonts w:ascii="Times New Roman" w:eastAsia="Arial" w:hAnsi="Times New Roman" w:cs="Times New Roman"/>
          <w:color w:val="2F2F2F"/>
          <w:lang w:val="bs"/>
        </w:rPr>
        <w:t>izvore</w:t>
      </w:r>
      <w:r w:rsidRPr="00432A82">
        <w:rPr>
          <w:rFonts w:ascii="Times New Roman" w:eastAsia="Arial" w:hAnsi="Times New Roman" w:cs="Times New Roman"/>
          <w:color w:val="2F2F2F"/>
          <w:spacing w:val="35"/>
          <w:lang w:val="bs"/>
        </w:rPr>
        <w:t xml:space="preserve"> </w:t>
      </w:r>
      <w:r w:rsidRPr="00432A82">
        <w:rPr>
          <w:rFonts w:ascii="Times New Roman" w:eastAsia="Arial" w:hAnsi="Times New Roman" w:cs="Times New Roman"/>
          <w:color w:val="2F2F2F"/>
          <w:lang w:val="bs"/>
        </w:rPr>
        <w:t>financiranja</w:t>
      </w:r>
      <w:r w:rsidRPr="00432A82">
        <w:rPr>
          <w:rFonts w:ascii="Times New Roman" w:eastAsia="Arial" w:hAnsi="Times New Roman" w:cs="Times New Roman"/>
          <w:color w:val="2F2F2F"/>
          <w:spacing w:val="30"/>
          <w:lang w:val="bs"/>
        </w:rPr>
        <w:t xml:space="preserve"> </w:t>
      </w:r>
      <w:r w:rsidRPr="00432A82">
        <w:rPr>
          <w:rFonts w:ascii="Times New Roman" w:eastAsia="Arial" w:hAnsi="Times New Roman" w:cs="Times New Roman"/>
          <w:color w:val="2F2F2F"/>
          <w:lang w:val="bs"/>
        </w:rPr>
        <w:t>s</w:t>
      </w:r>
      <w:r w:rsidRPr="00432A82">
        <w:rPr>
          <w:rFonts w:ascii="Times New Roman" w:eastAsia="Arial" w:hAnsi="Times New Roman" w:cs="Times New Roman"/>
          <w:color w:val="2F2F2F"/>
          <w:spacing w:val="36"/>
          <w:lang w:val="bs"/>
        </w:rPr>
        <w:t xml:space="preserve"> </w:t>
      </w:r>
      <w:r w:rsidRPr="00432A82">
        <w:rPr>
          <w:rFonts w:ascii="Times New Roman" w:eastAsia="Arial" w:hAnsi="Times New Roman" w:cs="Times New Roman"/>
          <w:color w:val="2F2F2F"/>
          <w:lang w:val="bs"/>
        </w:rPr>
        <w:t>iznosima</w:t>
      </w:r>
      <w:r w:rsidRPr="00432A82">
        <w:rPr>
          <w:rFonts w:ascii="Times New Roman" w:eastAsia="Arial" w:hAnsi="Times New Roman" w:cs="Times New Roman"/>
          <w:color w:val="2F2F2F"/>
          <w:spacing w:val="35"/>
          <w:lang w:val="bs"/>
        </w:rPr>
        <w:t xml:space="preserve"> </w:t>
      </w:r>
      <w:r w:rsidRPr="00432A82">
        <w:rPr>
          <w:rFonts w:ascii="Times New Roman" w:eastAsia="Arial" w:hAnsi="Times New Roman" w:cs="Times New Roman"/>
          <w:color w:val="2F2F2F"/>
          <w:lang w:val="bs"/>
        </w:rPr>
        <w:t>(bespovratna</w:t>
      </w:r>
      <w:r w:rsidRPr="00432A82">
        <w:rPr>
          <w:rFonts w:ascii="Times New Roman" w:eastAsia="Arial" w:hAnsi="Times New Roman" w:cs="Times New Roman"/>
          <w:color w:val="2F2F2F"/>
          <w:spacing w:val="30"/>
          <w:lang w:val="bs"/>
        </w:rPr>
        <w:t xml:space="preserve"> </w:t>
      </w:r>
      <w:r w:rsidRPr="00432A82">
        <w:rPr>
          <w:rFonts w:ascii="Times New Roman" w:eastAsia="Arial" w:hAnsi="Times New Roman" w:cs="Times New Roman"/>
          <w:color w:val="2F2F2F"/>
          <w:lang w:val="bs"/>
        </w:rPr>
        <w:t>sredstva, vlastito</w:t>
      </w:r>
      <w:r w:rsidRPr="00432A82">
        <w:rPr>
          <w:rFonts w:ascii="Times New Roman" w:eastAsia="Arial" w:hAnsi="Times New Roman" w:cs="Times New Roman"/>
          <w:color w:val="2F2F2F"/>
          <w:spacing w:val="36"/>
          <w:lang w:val="bs"/>
        </w:rPr>
        <w:t xml:space="preserve"> </w:t>
      </w:r>
      <w:r w:rsidRPr="00432A82">
        <w:rPr>
          <w:rFonts w:ascii="Times New Roman" w:eastAsia="Arial" w:hAnsi="Times New Roman" w:cs="Times New Roman"/>
          <w:color w:val="2F2F2F"/>
          <w:lang w:val="bs"/>
        </w:rPr>
        <w:t>proračunsko</w:t>
      </w:r>
      <w:r w:rsidRPr="00432A82">
        <w:rPr>
          <w:rFonts w:ascii="Times New Roman" w:eastAsia="Arial" w:hAnsi="Times New Roman" w:cs="Times New Roman"/>
          <w:color w:val="2F2F2F"/>
          <w:spacing w:val="36"/>
          <w:lang w:val="bs"/>
        </w:rPr>
        <w:t xml:space="preserve"> </w:t>
      </w:r>
      <w:r w:rsidRPr="00432A82">
        <w:rPr>
          <w:rFonts w:ascii="Times New Roman" w:eastAsia="Arial" w:hAnsi="Times New Roman" w:cs="Times New Roman"/>
          <w:color w:val="2F2F2F"/>
          <w:lang w:val="bs"/>
        </w:rPr>
        <w:t>učešće</w:t>
      </w:r>
      <w:r w:rsidRPr="00432A82">
        <w:rPr>
          <w:rFonts w:ascii="Times New Roman" w:eastAsia="Arial" w:hAnsi="Times New Roman" w:cs="Times New Roman"/>
          <w:color w:val="2F2F2F"/>
          <w:spacing w:val="36"/>
          <w:lang w:val="bs"/>
        </w:rPr>
        <w:t xml:space="preserve"> </w:t>
      </w:r>
      <w:r w:rsidRPr="00432A82">
        <w:rPr>
          <w:rFonts w:ascii="Times New Roman" w:eastAsia="Arial" w:hAnsi="Times New Roman" w:cs="Times New Roman"/>
          <w:color w:val="2F2F2F"/>
          <w:lang w:val="bs"/>
        </w:rPr>
        <w:t>-specificirati koji</w:t>
      </w:r>
      <w:r w:rsidRPr="00432A82">
        <w:rPr>
          <w:rFonts w:ascii="Times New Roman" w:eastAsia="Arial" w:hAnsi="Times New Roman" w:cs="Times New Roman"/>
          <w:color w:val="2F2F2F"/>
          <w:spacing w:val="37"/>
          <w:lang w:val="bs"/>
        </w:rPr>
        <w:t xml:space="preserve"> </w:t>
      </w:r>
      <w:r w:rsidRPr="00432A82">
        <w:rPr>
          <w:rFonts w:ascii="Times New Roman" w:eastAsia="Arial" w:hAnsi="Times New Roman" w:cs="Times New Roman"/>
          <w:color w:val="2F2F2F"/>
          <w:lang w:val="bs"/>
        </w:rPr>
        <w:t>je</w:t>
      </w:r>
      <w:r w:rsidRPr="00432A82">
        <w:rPr>
          <w:rFonts w:ascii="Times New Roman" w:eastAsia="Arial" w:hAnsi="Times New Roman" w:cs="Times New Roman"/>
          <w:color w:val="2F2F2F"/>
          <w:spacing w:val="36"/>
          <w:lang w:val="bs"/>
        </w:rPr>
        <w:t xml:space="preserve"> </w:t>
      </w:r>
      <w:r w:rsidRPr="00432A82">
        <w:rPr>
          <w:rFonts w:ascii="Times New Roman" w:eastAsia="Arial" w:hAnsi="Times New Roman" w:cs="Times New Roman"/>
          <w:color w:val="2F2F2F"/>
          <w:lang w:val="bs"/>
        </w:rPr>
        <w:t>to</w:t>
      </w:r>
      <w:r w:rsidRPr="00432A82">
        <w:rPr>
          <w:rFonts w:ascii="Times New Roman" w:eastAsia="Arial" w:hAnsi="Times New Roman" w:cs="Times New Roman"/>
          <w:color w:val="2F2F2F"/>
          <w:spacing w:val="36"/>
          <w:lang w:val="bs"/>
        </w:rPr>
        <w:t xml:space="preserve"> </w:t>
      </w:r>
      <w:r w:rsidRPr="00432A82">
        <w:rPr>
          <w:rFonts w:ascii="Times New Roman" w:eastAsia="Arial" w:hAnsi="Times New Roman" w:cs="Times New Roman"/>
          <w:color w:val="2F2F2F"/>
          <w:lang w:val="bs"/>
        </w:rPr>
        <w:t>proračunski</w:t>
      </w:r>
      <w:r w:rsidRPr="00432A82">
        <w:rPr>
          <w:rFonts w:ascii="Times New Roman" w:eastAsia="Arial" w:hAnsi="Times New Roman" w:cs="Times New Roman"/>
          <w:color w:val="2F2F2F"/>
          <w:spacing w:val="37"/>
          <w:lang w:val="bs"/>
        </w:rPr>
        <w:t xml:space="preserve"> </w:t>
      </w:r>
      <w:r w:rsidRPr="00432A82">
        <w:rPr>
          <w:rFonts w:ascii="Times New Roman" w:eastAsia="Arial" w:hAnsi="Times New Roman" w:cs="Times New Roman"/>
          <w:color w:val="2F2F2F"/>
          <w:lang w:val="bs"/>
        </w:rPr>
        <w:t>izvor,</w:t>
      </w:r>
      <w:r w:rsidRPr="00432A82">
        <w:rPr>
          <w:rFonts w:ascii="Times New Roman" w:eastAsia="Arial" w:hAnsi="Times New Roman" w:cs="Times New Roman"/>
          <w:color w:val="2F2F2F"/>
          <w:spacing w:val="39"/>
          <w:lang w:val="bs"/>
        </w:rPr>
        <w:t xml:space="preserve"> </w:t>
      </w:r>
      <w:r w:rsidRPr="00432A82">
        <w:rPr>
          <w:rFonts w:ascii="Times New Roman" w:eastAsia="Arial" w:hAnsi="Times New Roman" w:cs="Times New Roman"/>
          <w:color w:val="2F2F2F"/>
          <w:lang w:val="bs"/>
        </w:rPr>
        <w:t>i dr)</w:t>
      </w:r>
    </w:p>
    <w:p w14:paraId="11BBF48D" w14:textId="77777777" w:rsidR="000B261B" w:rsidRPr="00432A82" w:rsidRDefault="000B261B" w:rsidP="000B261B">
      <w:pPr>
        <w:widowControl w:val="0"/>
        <w:numPr>
          <w:ilvl w:val="0"/>
          <w:numId w:val="48"/>
        </w:numPr>
        <w:tabs>
          <w:tab w:val="left" w:pos="988"/>
        </w:tabs>
        <w:autoSpaceDE w:val="0"/>
        <w:autoSpaceDN w:val="0"/>
        <w:spacing w:before="1" w:after="0" w:line="240" w:lineRule="auto"/>
        <w:ind w:right="424"/>
        <w:rPr>
          <w:rFonts w:ascii="Times New Roman" w:eastAsia="Arial" w:hAnsi="Times New Roman" w:cs="Times New Roman"/>
          <w:lang w:val="bs"/>
        </w:rPr>
      </w:pPr>
      <w:r w:rsidRPr="00432A82">
        <w:rPr>
          <w:rFonts w:ascii="Times New Roman" w:eastAsia="Arial" w:hAnsi="Times New Roman" w:cs="Times New Roman"/>
          <w:color w:val="2F2F2F"/>
          <w:lang w:val="bs"/>
        </w:rPr>
        <w:t>dinamika</w:t>
      </w:r>
      <w:r w:rsidRPr="00432A82">
        <w:rPr>
          <w:rFonts w:ascii="Times New Roman" w:eastAsia="Arial" w:hAnsi="Times New Roman" w:cs="Times New Roman"/>
          <w:color w:val="2F2F2F"/>
          <w:spacing w:val="74"/>
          <w:lang w:val="bs"/>
        </w:rPr>
        <w:t xml:space="preserve"> </w:t>
      </w:r>
      <w:r w:rsidRPr="00432A82">
        <w:rPr>
          <w:rFonts w:ascii="Times New Roman" w:eastAsia="Arial" w:hAnsi="Times New Roman" w:cs="Times New Roman"/>
          <w:color w:val="2F2F2F"/>
          <w:lang w:val="bs"/>
        </w:rPr>
        <w:t>financiranja</w:t>
      </w:r>
      <w:r w:rsidRPr="00432A82">
        <w:rPr>
          <w:rFonts w:ascii="Times New Roman" w:eastAsia="Arial" w:hAnsi="Times New Roman" w:cs="Times New Roman"/>
          <w:color w:val="2F2F2F"/>
          <w:spacing w:val="78"/>
          <w:lang w:val="bs"/>
        </w:rPr>
        <w:t xml:space="preserve"> </w:t>
      </w:r>
      <w:r w:rsidRPr="00432A82">
        <w:rPr>
          <w:rFonts w:ascii="Times New Roman" w:eastAsia="Arial" w:hAnsi="Times New Roman" w:cs="Times New Roman"/>
          <w:color w:val="2F2F2F"/>
          <w:lang w:val="bs"/>
        </w:rPr>
        <w:t>projekta</w:t>
      </w:r>
      <w:r w:rsidRPr="00432A82">
        <w:rPr>
          <w:rFonts w:ascii="Times New Roman" w:eastAsia="Arial" w:hAnsi="Times New Roman" w:cs="Times New Roman"/>
          <w:color w:val="2F2F2F"/>
          <w:spacing w:val="76"/>
          <w:lang w:val="bs"/>
        </w:rPr>
        <w:t xml:space="preserve"> </w:t>
      </w:r>
      <w:r w:rsidRPr="00432A82">
        <w:rPr>
          <w:rFonts w:ascii="Times New Roman" w:eastAsia="Arial" w:hAnsi="Times New Roman" w:cs="Times New Roman"/>
          <w:color w:val="2F2F2F"/>
          <w:lang w:val="bs"/>
        </w:rPr>
        <w:t>po</w:t>
      </w:r>
      <w:r w:rsidRPr="00432A82">
        <w:rPr>
          <w:rFonts w:ascii="Times New Roman" w:eastAsia="Arial" w:hAnsi="Times New Roman" w:cs="Times New Roman"/>
          <w:color w:val="2F2F2F"/>
          <w:spacing w:val="78"/>
          <w:lang w:val="bs"/>
        </w:rPr>
        <w:t xml:space="preserve"> </w:t>
      </w:r>
      <w:r w:rsidRPr="00432A82">
        <w:rPr>
          <w:rFonts w:ascii="Times New Roman" w:eastAsia="Arial" w:hAnsi="Times New Roman" w:cs="Times New Roman"/>
          <w:color w:val="2F2F2F"/>
          <w:lang w:val="bs"/>
        </w:rPr>
        <w:t>godinama</w:t>
      </w:r>
      <w:r w:rsidRPr="00432A82">
        <w:rPr>
          <w:rFonts w:ascii="Times New Roman" w:eastAsia="Arial" w:hAnsi="Times New Roman" w:cs="Times New Roman"/>
          <w:color w:val="2F2F2F"/>
          <w:spacing w:val="78"/>
          <w:lang w:val="bs"/>
        </w:rPr>
        <w:t xml:space="preserve"> </w:t>
      </w:r>
      <w:r w:rsidRPr="00432A82">
        <w:rPr>
          <w:rFonts w:ascii="Times New Roman" w:eastAsia="Arial" w:hAnsi="Times New Roman" w:cs="Times New Roman"/>
          <w:color w:val="2F2F2F"/>
          <w:lang w:val="bs"/>
        </w:rPr>
        <w:t>i</w:t>
      </w:r>
      <w:r w:rsidRPr="00432A82">
        <w:rPr>
          <w:rFonts w:ascii="Times New Roman" w:eastAsia="Arial" w:hAnsi="Times New Roman" w:cs="Times New Roman"/>
          <w:color w:val="2F2F2F"/>
          <w:spacing w:val="75"/>
          <w:lang w:val="bs"/>
        </w:rPr>
        <w:t xml:space="preserve"> </w:t>
      </w:r>
      <w:r w:rsidRPr="00432A82">
        <w:rPr>
          <w:rFonts w:ascii="Times New Roman" w:eastAsia="Arial" w:hAnsi="Times New Roman" w:cs="Times New Roman"/>
          <w:color w:val="2F2F2F"/>
          <w:lang w:val="bs"/>
        </w:rPr>
        <w:t>izvorima</w:t>
      </w:r>
      <w:r w:rsidRPr="00432A82">
        <w:rPr>
          <w:rFonts w:ascii="Times New Roman" w:eastAsia="Arial" w:hAnsi="Times New Roman" w:cs="Times New Roman"/>
          <w:color w:val="2F2F2F"/>
          <w:spacing w:val="78"/>
          <w:lang w:val="bs"/>
        </w:rPr>
        <w:t xml:space="preserve"> </w:t>
      </w:r>
      <w:r w:rsidRPr="00432A82">
        <w:rPr>
          <w:rFonts w:ascii="Times New Roman" w:eastAsia="Arial" w:hAnsi="Times New Roman" w:cs="Times New Roman"/>
          <w:color w:val="2F2F2F"/>
          <w:lang w:val="bs"/>
        </w:rPr>
        <w:t>do</w:t>
      </w:r>
      <w:r w:rsidRPr="00432A82">
        <w:rPr>
          <w:rFonts w:ascii="Times New Roman" w:eastAsia="Arial" w:hAnsi="Times New Roman" w:cs="Times New Roman"/>
          <w:color w:val="2F2F2F"/>
          <w:spacing w:val="79"/>
          <w:lang w:val="bs"/>
        </w:rPr>
        <w:t xml:space="preserve"> </w:t>
      </w:r>
      <w:r w:rsidRPr="00432A82">
        <w:rPr>
          <w:rFonts w:ascii="Times New Roman" w:eastAsia="Arial" w:hAnsi="Times New Roman" w:cs="Times New Roman"/>
          <w:color w:val="2F2F2F"/>
          <w:lang w:val="bs"/>
        </w:rPr>
        <w:t>završetka</w:t>
      </w:r>
      <w:r w:rsidRPr="00432A82">
        <w:rPr>
          <w:rFonts w:ascii="Times New Roman" w:eastAsia="Arial" w:hAnsi="Times New Roman" w:cs="Times New Roman"/>
          <w:color w:val="2F2F2F"/>
          <w:spacing w:val="76"/>
          <w:lang w:val="bs"/>
        </w:rPr>
        <w:t xml:space="preserve"> </w:t>
      </w:r>
      <w:r w:rsidRPr="00432A82">
        <w:rPr>
          <w:rFonts w:ascii="Times New Roman" w:eastAsia="Arial" w:hAnsi="Times New Roman" w:cs="Times New Roman"/>
          <w:color w:val="2F2F2F"/>
          <w:lang w:val="bs"/>
        </w:rPr>
        <w:t>projekta</w:t>
      </w:r>
      <w:r w:rsidRPr="00432A82">
        <w:rPr>
          <w:rFonts w:ascii="Times New Roman" w:eastAsia="Arial" w:hAnsi="Times New Roman" w:cs="Times New Roman"/>
          <w:color w:val="2F2F2F"/>
          <w:spacing w:val="74"/>
          <w:lang w:val="bs"/>
        </w:rPr>
        <w:t xml:space="preserve"> </w:t>
      </w:r>
      <w:r w:rsidRPr="00432A82">
        <w:rPr>
          <w:rFonts w:ascii="Times New Roman" w:eastAsia="Arial" w:hAnsi="Times New Roman" w:cs="Times New Roman"/>
          <w:color w:val="2F2F2F"/>
          <w:lang w:val="bs"/>
        </w:rPr>
        <w:t>(razdoblje provedbe projekta)</w:t>
      </w:r>
    </w:p>
    <w:p w14:paraId="72A1919C" w14:textId="77777777" w:rsidR="000B261B" w:rsidRPr="00432A82" w:rsidRDefault="000B261B" w:rsidP="000B261B">
      <w:pPr>
        <w:widowControl w:val="0"/>
        <w:numPr>
          <w:ilvl w:val="0"/>
          <w:numId w:val="48"/>
        </w:numPr>
        <w:tabs>
          <w:tab w:val="left" w:pos="988"/>
          <w:tab w:val="left" w:pos="1052"/>
        </w:tabs>
        <w:autoSpaceDE w:val="0"/>
        <w:autoSpaceDN w:val="0"/>
        <w:spacing w:after="0" w:line="240" w:lineRule="auto"/>
        <w:ind w:right="421"/>
        <w:rPr>
          <w:rFonts w:ascii="Times New Roman" w:eastAsia="Arial" w:hAnsi="Times New Roman" w:cs="Times New Roman"/>
          <w:lang w:val="bs"/>
        </w:rPr>
      </w:pPr>
      <w:r w:rsidRPr="00432A82">
        <w:rPr>
          <w:rFonts w:ascii="Times New Roman" w:eastAsia="Arial" w:hAnsi="Times New Roman" w:cs="Times New Roman"/>
          <w:color w:val="2F2F2F"/>
          <w:lang w:val="bs"/>
        </w:rPr>
        <w:tab/>
        <w:t>da</w:t>
      </w:r>
      <w:r w:rsidRPr="00432A82">
        <w:rPr>
          <w:rFonts w:ascii="Times New Roman" w:eastAsia="Arial" w:hAnsi="Times New Roman" w:cs="Times New Roman"/>
          <w:color w:val="2F2F2F"/>
          <w:spacing w:val="40"/>
          <w:lang w:val="bs"/>
        </w:rPr>
        <w:t xml:space="preserve"> </w:t>
      </w:r>
      <w:r w:rsidRPr="00432A82">
        <w:rPr>
          <w:rFonts w:ascii="Times New Roman" w:eastAsia="Arial" w:hAnsi="Times New Roman" w:cs="Times New Roman"/>
          <w:color w:val="2F2F2F"/>
          <w:lang w:val="bs"/>
        </w:rPr>
        <w:t>li</w:t>
      </w:r>
      <w:r w:rsidRPr="00432A82">
        <w:rPr>
          <w:rFonts w:ascii="Times New Roman" w:eastAsia="Arial" w:hAnsi="Times New Roman" w:cs="Times New Roman"/>
          <w:color w:val="2F2F2F"/>
          <w:spacing w:val="40"/>
          <w:lang w:val="bs"/>
        </w:rPr>
        <w:t xml:space="preserve"> </w:t>
      </w:r>
      <w:r w:rsidRPr="00432A82">
        <w:rPr>
          <w:rFonts w:ascii="Times New Roman" w:eastAsia="Arial" w:hAnsi="Times New Roman" w:cs="Times New Roman"/>
          <w:color w:val="2F2F2F"/>
          <w:lang w:val="bs"/>
        </w:rPr>
        <w:t>je</w:t>
      </w:r>
      <w:r w:rsidRPr="00432A82">
        <w:rPr>
          <w:rFonts w:ascii="Times New Roman" w:eastAsia="Arial" w:hAnsi="Times New Roman" w:cs="Times New Roman"/>
          <w:color w:val="2F2F2F"/>
          <w:spacing w:val="65"/>
          <w:lang w:val="bs"/>
        </w:rPr>
        <w:t xml:space="preserve"> </w:t>
      </w:r>
      <w:r w:rsidRPr="00432A82">
        <w:rPr>
          <w:rFonts w:ascii="Times New Roman" w:eastAsia="Arial" w:hAnsi="Times New Roman" w:cs="Times New Roman"/>
          <w:color w:val="2F2F2F"/>
          <w:lang w:val="bs"/>
        </w:rPr>
        <w:t>izrađena</w:t>
      </w:r>
      <w:r w:rsidRPr="00432A82">
        <w:rPr>
          <w:rFonts w:ascii="Times New Roman" w:eastAsia="Arial" w:hAnsi="Times New Roman" w:cs="Times New Roman"/>
          <w:color w:val="2F2F2F"/>
          <w:spacing w:val="63"/>
          <w:lang w:val="bs"/>
        </w:rPr>
        <w:t xml:space="preserve"> </w:t>
      </w:r>
      <w:r w:rsidRPr="00432A82">
        <w:rPr>
          <w:rFonts w:ascii="Times New Roman" w:eastAsia="Arial" w:hAnsi="Times New Roman" w:cs="Times New Roman"/>
          <w:color w:val="2F2F2F"/>
          <w:lang w:val="bs"/>
        </w:rPr>
        <w:t>projektna</w:t>
      </w:r>
      <w:r w:rsidRPr="00432A82">
        <w:rPr>
          <w:rFonts w:ascii="Times New Roman" w:eastAsia="Arial" w:hAnsi="Times New Roman" w:cs="Times New Roman"/>
          <w:color w:val="2F2F2F"/>
          <w:spacing w:val="63"/>
          <w:lang w:val="bs"/>
        </w:rPr>
        <w:t xml:space="preserve"> </w:t>
      </w:r>
      <w:r w:rsidRPr="00432A82">
        <w:rPr>
          <w:rFonts w:ascii="Times New Roman" w:eastAsia="Arial" w:hAnsi="Times New Roman" w:cs="Times New Roman"/>
          <w:color w:val="2F2F2F"/>
          <w:lang w:val="bs"/>
        </w:rPr>
        <w:t>dokumentacija</w:t>
      </w:r>
      <w:r w:rsidRPr="00432A82">
        <w:rPr>
          <w:rFonts w:ascii="Times New Roman" w:eastAsia="Arial" w:hAnsi="Times New Roman" w:cs="Times New Roman"/>
          <w:color w:val="2F2F2F"/>
          <w:spacing w:val="40"/>
          <w:lang w:val="bs"/>
        </w:rPr>
        <w:t xml:space="preserve"> </w:t>
      </w:r>
      <w:r w:rsidRPr="00432A82">
        <w:rPr>
          <w:rFonts w:ascii="Times New Roman" w:eastAsia="Arial" w:hAnsi="Times New Roman" w:cs="Times New Roman"/>
          <w:color w:val="2F2F2F"/>
          <w:lang w:val="bs"/>
        </w:rPr>
        <w:t>u</w:t>
      </w:r>
      <w:r w:rsidRPr="00432A82">
        <w:rPr>
          <w:rFonts w:ascii="Times New Roman" w:eastAsia="Arial" w:hAnsi="Times New Roman" w:cs="Times New Roman"/>
          <w:color w:val="2F2F2F"/>
          <w:spacing w:val="63"/>
          <w:lang w:val="bs"/>
        </w:rPr>
        <w:t xml:space="preserve"> </w:t>
      </w:r>
      <w:r w:rsidRPr="00432A82">
        <w:rPr>
          <w:rFonts w:ascii="Times New Roman" w:eastAsia="Arial" w:hAnsi="Times New Roman" w:cs="Times New Roman"/>
          <w:color w:val="2F2F2F"/>
          <w:lang w:val="bs"/>
        </w:rPr>
        <w:t>smislu</w:t>
      </w:r>
      <w:r w:rsidRPr="00432A82">
        <w:rPr>
          <w:rFonts w:ascii="Times New Roman" w:eastAsia="Arial" w:hAnsi="Times New Roman" w:cs="Times New Roman"/>
          <w:color w:val="2F2F2F"/>
          <w:spacing w:val="64"/>
          <w:lang w:val="bs"/>
        </w:rPr>
        <w:t xml:space="preserve"> </w:t>
      </w:r>
      <w:r w:rsidRPr="00432A82">
        <w:rPr>
          <w:rFonts w:ascii="Times New Roman" w:eastAsia="Arial" w:hAnsi="Times New Roman" w:cs="Times New Roman"/>
          <w:color w:val="2F2F2F"/>
          <w:lang w:val="bs"/>
        </w:rPr>
        <w:t>Uredbe</w:t>
      </w:r>
      <w:r w:rsidRPr="00432A82">
        <w:rPr>
          <w:rFonts w:ascii="Times New Roman" w:eastAsia="Arial" w:hAnsi="Times New Roman" w:cs="Times New Roman"/>
          <w:color w:val="2F2F2F"/>
          <w:spacing w:val="40"/>
          <w:lang w:val="bs"/>
        </w:rPr>
        <w:t xml:space="preserve"> </w:t>
      </w:r>
      <w:r w:rsidRPr="00432A82">
        <w:rPr>
          <w:rFonts w:ascii="Times New Roman" w:eastAsia="Arial" w:hAnsi="Times New Roman" w:cs="Times New Roman"/>
          <w:lang w:val="bs"/>
        </w:rPr>
        <w:t>o</w:t>
      </w:r>
      <w:r w:rsidRPr="00432A82">
        <w:rPr>
          <w:rFonts w:ascii="Times New Roman" w:eastAsia="Arial" w:hAnsi="Times New Roman" w:cs="Times New Roman"/>
          <w:spacing w:val="63"/>
          <w:lang w:val="bs"/>
        </w:rPr>
        <w:t xml:space="preserve"> </w:t>
      </w:r>
      <w:r w:rsidRPr="00432A82">
        <w:rPr>
          <w:rFonts w:ascii="Times New Roman" w:eastAsia="Arial" w:hAnsi="Times New Roman" w:cs="Times New Roman"/>
          <w:lang w:val="bs"/>
        </w:rPr>
        <w:t>načinu</w:t>
      </w:r>
      <w:r w:rsidRPr="00432A82">
        <w:rPr>
          <w:rFonts w:ascii="Times New Roman" w:eastAsia="Arial" w:hAnsi="Times New Roman" w:cs="Times New Roman"/>
          <w:spacing w:val="65"/>
          <w:lang w:val="bs"/>
        </w:rPr>
        <w:t xml:space="preserve"> </w:t>
      </w:r>
      <w:r w:rsidRPr="00432A82">
        <w:rPr>
          <w:rFonts w:ascii="Times New Roman" w:eastAsia="Arial" w:hAnsi="Times New Roman" w:cs="Times New Roman"/>
          <w:lang w:val="bs"/>
        </w:rPr>
        <w:t>ocjene</w:t>
      </w:r>
      <w:r w:rsidRPr="00432A82">
        <w:rPr>
          <w:rFonts w:ascii="Times New Roman" w:eastAsia="Arial" w:hAnsi="Times New Roman" w:cs="Times New Roman"/>
          <w:spacing w:val="63"/>
          <w:lang w:val="bs"/>
        </w:rPr>
        <w:t xml:space="preserve"> </w:t>
      </w:r>
      <w:r w:rsidRPr="00432A82">
        <w:rPr>
          <w:rFonts w:ascii="Times New Roman" w:eastAsia="Arial" w:hAnsi="Times New Roman" w:cs="Times New Roman"/>
          <w:lang w:val="bs"/>
        </w:rPr>
        <w:t>i</w:t>
      </w:r>
      <w:r w:rsidRPr="00432A82">
        <w:rPr>
          <w:rFonts w:ascii="Times New Roman" w:eastAsia="Arial" w:hAnsi="Times New Roman" w:cs="Times New Roman"/>
          <w:spacing w:val="40"/>
          <w:lang w:val="bs"/>
        </w:rPr>
        <w:t xml:space="preserve"> </w:t>
      </w:r>
      <w:r w:rsidRPr="00432A82">
        <w:rPr>
          <w:rFonts w:ascii="Times New Roman" w:eastAsia="Arial" w:hAnsi="Times New Roman" w:cs="Times New Roman"/>
          <w:lang w:val="bs"/>
        </w:rPr>
        <w:t>postupku odobravanja investicijskih projekata.</w:t>
      </w:r>
    </w:p>
    <w:p w14:paraId="2CCB0EF5" w14:textId="77777777" w:rsidR="001622D5" w:rsidRPr="00432A82" w:rsidRDefault="001622D5" w:rsidP="00FD6B76">
      <w:pPr>
        <w:spacing w:after="0"/>
        <w:jc w:val="both"/>
        <w:rPr>
          <w:rFonts w:ascii="Times New Roman" w:hAnsi="Times New Roman" w:cs="Times New Roman"/>
          <w:bCs/>
          <w:sz w:val="24"/>
          <w:szCs w:val="24"/>
        </w:rPr>
      </w:pPr>
    </w:p>
    <w:p w14:paraId="79F88258" w14:textId="77777777" w:rsidR="00A669CF" w:rsidRPr="00432A82" w:rsidRDefault="001622D5" w:rsidP="00FD6B76">
      <w:pPr>
        <w:spacing w:after="0"/>
        <w:jc w:val="both"/>
        <w:rPr>
          <w:rFonts w:ascii="Times New Roman" w:hAnsi="Times New Roman" w:cs="Times New Roman"/>
          <w:b/>
          <w:sz w:val="24"/>
          <w:szCs w:val="24"/>
        </w:rPr>
      </w:pPr>
      <w:r w:rsidRPr="00432A82">
        <w:rPr>
          <w:rFonts w:ascii="Times New Roman" w:hAnsi="Times New Roman" w:cs="Times New Roman"/>
          <w:b/>
          <w:sz w:val="24"/>
          <w:szCs w:val="24"/>
        </w:rPr>
        <w:t>7.5. Uredba o načinu ocjene i postupku odobravanja investicijskih projekta (Narodne novine 158/23)</w:t>
      </w:r>
    </w:p>
    <w:p w14:paraId="4680261F" w14:textId="310723E3" w:rsidR="00863552" w:rsidRPr="00432A82" w:rsidRDefault="001622D5" w:rsidP="00FD6B76">
      <w:pPr>
        <w:spacing w:after="0"/>
        <w:jc w:val="both"/>
        <w:rPr>
          <w:rFonts w:ascii="Times New Roman" w:hAnsi="Times New Roman" w:cs="Times New Roman"/>
          <w:bCs/>
          <w:sz w:val="24"/>
          <w:szCs w:val="24"/>
        </w:rPr>
      </w:pPr>
      <w:r w:rsidRPr="00432A82">
        <w:rPr>
          <w:rFonts w:ascii="Times New Roman" w:hAnsi="Times New Roman" w:cs="Times New Roman"/>
          <w:bCs/>
          <w:sz w:val="24"/>
          <w:szCs w:val="24"/>
        </w:rPr>
        <w:t>Uredbom se propisuje način ocjene i postupak odobravanja investicijskih projekata za koje obveze preuzimaju proračunski korisnici državnog proračuna, jedinica lokalne i područne (regionalne) samouprave. Uredbom se po prvi puta definiraju kategorije investicijskih projekata ovisno o ukupnim investicijskim troškovima</w:t>
      </w:r>
      <w:r w:rsidR="00863552" w:rsidRPr="00432A82">
        <w:rPr>
          <w:rFonts w:ascii="Times New Roman" w:hAnsi="Times New Roman" w:cs="Times New Roman"/>
          <w:bCs/>
          <w:sz w:val="24"/>
          <w:szCs w:val="24"/>
        </w:rPr>
        <w:t xml:space="preserve"> (mikro, mali, srednji i veliki investicijski projekti), utvrđuje se obveza izrade i financiranja pred-investicijskih studija (ovisno o kategoriji investicijskog projekta), propisuje se način ocjene i postupak odobravanja investicijskih projekata te postupci i rokovi izvještavanja o provedbi investicijskih projekta.</w:t>
      </w:r>
    </w:p>
    <w:p w14:paraId="468D3253" w14:textId="458046E6" w:rsidR="001622D5" w:rsidRDefault="00863552" w:rsidP="00FD6B76">
      <w:pPr>
        <w:spacing w:after="0"/>
        <w:jc w:val="both"/>
        <w:rPr>
          <w:rFonts w:ascii="Times New Roman" w:hAnsi="Times New Roman" w:cs="Times New Roman"/>
          <w:bCs/>
          <w:sz w:val="24"/>
          <w:szCs w:val="24"/>
        </w:rPr>
      </w:pPr>
      <w:r w:rsidRPr="00432A82">
        <w:rPr>
          <w:rFonts w:ascii="Times New Roman" w:hAnsi="Times New Roman" w:cs="Times New Roman"/>
          <w:bCs/>
          <w:sz w:val="24"/>
          <w:szCs w:val="24"/>
        </w:rPr>
        <w:t>Uredba se u cijelosti počinje primjenjivati za investicijske projekte čija se provedba i financiranje planiraju u financijskom planu/proračunu za 202</w:t>
      </w:r>
      <w:r w:rsidR="001850BC" w:rsidRPr="00432A82">
        <w:rPr>
          <w:rFonts w:ascii="Times New Roman" w:hAnsi="Times New Roman" w:cs="Times New Roman"/>
          <w:bCs/>
          <w:sz w:val="24"/>
          <w:szCs w:val="24"/>
        </w:rPr>
        <w:t>7</w:t>
      </w:r>
      <w:r w:rsidRPr="00432A82">
        <w:rPr>
          <w:rFonts w:ascii="Times New Roman" w:hAnsi="Times New Roman" w:cs="Times New Roman"/>
          <w:bCs/>
          <w:sz w:val="24"/>
          <w:szCs w:val="24"/>
        </w:rPr>
        <w:t>. i projekcijama za 202</w:t>
      </w:r>
      <w:r w:rsidR="001850BC" w:rsidRPr="00432A82">
        <w:rPr>
          <w:rFonts w:ascii="Times New Roman" w:hAnsi="Times New Roman" w:cs="Times New Roman"/>
          <w:bCs/>
          <w:sz w:val="24"/>
          <w:szCs w:val="24"/>
        </w:rPr>
        <w:t>8</w:t>
      </w:r>
      <w:r w:rsidRPr="00432A82">
        <w:rPr>
          <w:rFonts w:ascii="Times New Roman" w:hAnsi="Times New Roman" w:cs="Times New Roman"/>
          <w:bCs/>
          <w:sz w:val="24"/>
          <w:szCs w:val="24"/>
        </w:rPr>
        <w:t>. i 202</w:t>
      </w:r>
      <w:r w:rsidR="001850BC" w:rsidRPr="00432A82">
        <w:rPr>
          <w:rFonts w:ascii="Times New Roman" w:hAnsi="Times New Roman" w:cs="Times New Roman"/>
          <w:bCs/>
          <w:sz w:val="24"/>
          <w:szCs w:val="24"/>
        </w:rPr>
        <w:t>9</w:t>
      </w:r>
      <w:r w:rsidRPr="00432A82">
        <w:rPr>
          <w:rFonts w:ascii="Times New Roman" w:hAnsi="Times New Roman" w:cs="Times New Roman"/>
          <w:bCs/>
          <w:sz w:val="24"/>
          <w:szCs w:val="24"/>
        </w:rPr>
        <w:t>.</w:t>
      </w:r>
      <w:r w:rsidR="001622D5" w:rsidRPr="00432A82">
        <w:rPr>
          <w:rFonts w:ascii="Times New Roman" w:hAnsi="Times New Roman" w:cs="Times New Roman"/>
          <w:bCs/>
          <w:sz w:val="24"/>
          <w:szCs w:val="24"/>
        </w:rPr>
        <w:t xml:space="preserve"> </w:t>
      </w:r>
    </w:p>
    <w:p w14:paraId="6E8A8594" w14:textId="77777777" w:rsidR="005A5504" w:rsidRDefault="005A5504" w:rsidP="00FD6B76">
      <w:pPr>
        <w:spacing w:after="0"/>
        <w:jc w:val="both"/>
        <w:rPr>
          <w:rFonts w:ascii="Times New Roman" w:hAnsi="Times New Roman" w:cs="Times New Roman"/>
          <w:bCs/>
          <w:sz w:val="24"/>
          <w:szCs w:val="24"/>
        </w:rPr>
      </w:pPr>
    </w:p>
    <w:p w14:paraId="586B6F99" w14:textId="77777777" w:rsidR="005A5504" w:rsidRDefault="005A5504" w:rsidP="00FD6B76">
      <w:pPr>
        <w:spacing w:after="0"/>
        <w:jc w:val="both"/>
        <w:rPr>
          <w:rFonts w:ascii="Times New Roman" w:hAnsi="Times New Roman" w:cs="Times New Roman"/>
          <w:bCs/>
          <w:sz w:val="24"/>
          <w:szCs w:val="24"/>
        </w:rPr>
      </w:pPr>
    </w:p>
    <w:p w14:paraId="75E62C84" w14:textId="100B55F7" w:rsidR="005A5504" w:rsidRPr="005A5504" w:rsidRDefault="005A5504" w:rsidP="00FD6B76">
      <w:pPr>
        <w:spacing w:after="0"/>
        <w:jc w:val="both"/>
        <w:rPr>
          <w:rFonts w:ascii="Times New Roman" w:hAnsi="Times New Roman" w:cs="Times New Roman"/>
          <w:b/>
          <w:sz w:val="24"/>
          <w:szCs w:val="24"/>
        </w:rPr>
      </w:pPr>
      <w:r w:rsidRPr="005A5504">
        <w:rPr>
          <w:rFonts w:ascii="Times New Roman" w:hAnsi="Times New Roman" w:cs="Times New Roman"/>
          <w:b/>
          <w:sz w:val="24"/>
          <w:szCs w:val="24"/>
        </w:rPr>
        <w:t>8. DOSTUPNOST MATERIJALA NA MREŽNOJ STRANICI OPĆINE SVETI ILIJA</w:t>
      </w:r>
    </w:p>
    <w:p w14:paraId="23763A10" w14:textId="77777777" w:rsidR="001F49AD" w:rsidRPr="005A5504" w:rsidRDefault="001F49AD" w:rsidP="001F49AD">
      <w:pPr>
        <w:spacing w:after="0"/>
        <w:jc w:val="both"/>
        <w:rPr>
          <w:rFonts w:ascii="Times New Roman" w:hAnsi="Times New Roman" w:cs="Times New Roman"/>
          <w:b/>
          <w:sz w:val="24"/>
          <w:szCs w:val="24"/>
        </w:rPr>
      </w:pPr>
    </w:p>
    <w:p w14:paraId="77E5D1A1" w14:textId="5D86B54F" w:rsidR="00863552" w:rsidRDefault="005A5504" w:rsidP="001F49AD">
      <w:pPr>
        <w:spacing w:after="0"/>
        <w:jc w:val="both"/>
        <w:rPr>
          <w:rFonts w:ascii="Times New Roman" w:hAnsi="Times New Roman" w:cs="Times New Roman"/>
          <w:sz w:val="24"/>
          <w:szCs w:val="24"/>
        </w:rPr>
      </w:pPr>
      <w:r>
        <w:rPr>
          <w:rFonts w:ascii="Times New Roman" w:hAnsi="Times New Roman" w:cs="Times New Roman"/>
          <w:sz w:val="24"/>
          <w:szCs w:val="24"/>
        </w:rPr>
        <w:t>Ove Upute dostavljene su proračunskom korisniku Dječjem vrtiću „</w:t>
      </w:r>
      <w:proofErr w:type="spellStart"/>
      <w:r>
        <w:rPr>
          <w:rFonts w:ascii="Times New Roman" w:hAnsi="Times New Roman" w:cs="Times New Roman"/>
          <w:sz w:val="24"/>
          <w:szCs w:val="24"/>
        </w:rPr>
        <w:t>Gumbek</w:t>
      </w:r>
      <w:proofErr w:type="spellEnd"/>
      <w:r>
        <w:rPr>
          <w:rFonts w:ascii="Times New Roman" w:hAnsi="Times New Roman" w:cs="Times New Roman"/>
          <w:sz w:val="24"/>
          <w:szCs w:val="24"/>
        </w:rPr>
        <w:t xml:space="preserve">“ i objavljene na mrežnoj web stranici Općine Sveti Ilija </w:t>
      </w:r>
      <w:hyperlink r:id="rId15" w:history="1">
        <w:r w:rsidRPr="00A77898">
          <w:rPr>
            <w:rStyle w:val="Hiperveza"/>
            <w:rFonts w:ascii="Times New Roman" w:hAnsi="Times New Roman" w:cs="Times New Roman"/>
            <w:sz w:val="24"/>
            <w:szCs w:val="24"/>
          </w:rPr>
          <w:t>www.opcina-sveti-ilija.hr</w:t>
        </w:r>
      </w:hyperlink>
    </w:p>
    <w:p w14:paraId="3C6CE8BD" w14:textId="77777777" w:rsidR="000861E5" w:rsidRDefault="000861E5" w:rsidP="001F49AD">
      <w:pPr>
        <w:spacing w:after="0"/>
        <w:jc w:val="both"/>
        <w:rPr>
          <w:rFonts w:ascii="Times New Roman" w:hAnsi="Times New Roman" w:cs="Times New Roman"/>
          <w:sz w:val="24"/>
          <w:szCs w:val="24"/>
        </w:rPr>
      </w:pPr>
    </w:p>
    <w:p w14:paraId="0558F055" w14:textId="0066DAFD" w:rsidR="000861E5" w:rsidRDefault="000861E5" w:rsidP="001F49AD">
      <w:pPr>
        <w:spacing w:after="0"/>
        <w:jc w:val="both"/>
        <w:rPr>
          <w:rFonts w:ascii="Times New Roman" w:hAnsi="Times New Roman" w:cs="Times New Roman"/>
          <w:sz w:val="24"/>
          <w:szCs w:val="24"/>
        </w:rPr>
      </w:pPr>
      <w:r>
        <w:rPr>
          <w:rFonts w:ascii="Times New Roman" w:hAnsi="Times New Roman" w:cs="Times New Roman"/>
          <w:sz w:val="24"/>
          <w:szCs w:val="24"/>
        </w:rPr>
        <w:t>KLASA: 400-01/2</w:t>
      </w:r>
      <w:r w:rsidR="001850BC">
        <w:rPr>
          <w:rFonts w:ascii="Times New Roman" w:hAnsi="Times New Roman" w:cs="Times New Roman"/>
          <w:sz w:val="24"/>
          <w:szCs w:val="24"/>
        </w:rPr>
        <w:t>6</w:t>
      </w:r>
      <w:r>
        <w:rPr>
          <w:rFonts w:ascii="Times New Roman" w:hAnsi="Times New Roman" w:cs="Times New Roman"/>
          <w:sz w:val="24"/>
          <w:szCs w:val="24"/>
        </w:rPr>
        <w:t>-01/</w:t>
      </w:r>
      <w:r w:rsidR="00D24284">
        <w:rPr>
          <w:rFonts w:ascii="Times New Roman" w:hAnsi="Times New Roman" w:cs="Times New Roman"/>
          <w:sz w:val="24"/>
          <w:szCs w:val="24"/>
        </w:rPr>
        <w:t>01</w:t>
      </w:r>
    </w:p>
    <w:p w14:paraId="207D7451" w14:textId="657A1AE5" w:rsidR="000861E5" w:rsidRDefault="000861E5" w:rsidP="001F49AD">
      <w:pPr>
        <w:spacing w:after="0"/>
        <w:jc w:val="both"/>
        <w:rPr>
          <w:rFonts w:ascii="Times New Roman" w:hAnsi="Times New Roman" w:cs="Times New Roman"/>
          <w:sz w:val="24"/>
          <w:szCs w:val="24"/>
        </w:rPr>
      </w:pPr>
      <w:r>
        <w:rPr>
          <w:rFonts w:ascii="Times New Roman" w:hAnsi="Times New Roman" w:cs="Times New Roman"/>
          <w:sz w:val="24"/>
          <w:szCs w:val="24"/>
        </w:rPr>
        <w:t>URBROJ: 21</w:t>
      </w:r>
      <w:r w:rsidR="00D24284">
        <w:rPr>
          <w:rFonts w:ascii="Times New Roman" w:hAnsi="Times New Roman" w:cs="Times New Roman"/>
          <w:sz w:val="24"/>
          <w:szCs w:val="24"/>
        </w:rPr>
        <w:t>8</w:t>
      </w:r>
      <w:r>
        <w:rPr>
          <w:rFonts w:ascii="Times New Roman" w:hAnsi="Times New Roman" w:cs="Times New Roman"/>
          <w:sz w:val="24"/>
          <w:szCs w:val="24"/>
        </w:rPr>
        <w:t>6</w:t>
      </w:r>
      <w:r w:rsidR="00D24284">
        <w:rPr>
          <w:rFonts w:ascii="Times New Roman" w:hAnsi="Times New Roman" w:cs="Times New Roman"/>
          <w:sz w:val="24"/>
          <w:szCs w:val="24"/>
        </w:rPr>
        <w:t>/08</w:t>
      </w:r>
      <w:r>
        <w:rPr>
          <w:rFonts w:ascii="Times New Roman" w:hAnsi="Times New Roman" w:cs="Times New Roman"/>
          <w:sz w:val="24"/>
          <w:szCs w:val="24"/>
        </w:rPr>
        <w:t>-</w:t>
      </w:r>
      <w:r w:rsidR="00D24284">
        <w:rPr>
          <w:rFonts w:ascii="Times New Roman" w:hAnsi="Times New Roman" w:cs="Times New Roman"/>
          <w:sz w:val="24"/>
          <w:szCs w:val="24"/>
        </w:rPr>
        <w:t>01</w:t>
      </w:r>
      <w:r w:rsidR="00CA5725">
        <w:rPr>
          <w:rFonts w:ascii="Times New Roman" w:hAnsi="Times New Roman" w:cs="Times New Roman"/>
          <w:sz w:val="24"/>
          <w:szCs w:val="24"/>
        </w:rPr>
        <w:t>-2</w:t>
      </w:r>
      <w:r w:rsidR="00A4051B">
        <w:rPr>
          <w:rFonts w:ascii="Times New Roman" w:hAnsi="Times New Roman" w:cs="Times New Roman"/>
          <w:sz w:val="24"/>
          <w:szCs w:val="24"/>
        </w:rPr>
        <w:t>-2</w:t>
      </w:r>
      <w:r w:rsidR="001850BC">
        <w:rPr>
          <w:rFonts w:ascii="Times New Roman" w:hAnsi="Times New Roman" w:cs="Times New Roman"/>
          <w:sz w:val="24"/>
          <w:szCs w:val="24"/>
        </w:rPr>
        <w:t>6</w:t>
      </w:r>
      <w:r w:rsidR="00A4051B">
        <w:rPr>
          <w:rFonts w:ascii="Times New Roman" w:hAnsi="Times New Roman" w:cs="Times New Roman"/>
          <w:sz w:val="24"/>
          <w:szCs w:val="24"/>
        </w:rPr>
        <w:t>-</w:t>
      </w:r>
      <w:r w:rsidR="00CA5725">
        <w:rPr>
          <w:rFonts w:ascii="Times New Roman" w:hAnsi="Times New Roman" w:cs="Times New Roman"/>
          <w:sz w:val="24"/>
          <w:szCs w:val="24"/>
        </w:rPr>
        <w:t>0</w:t>
      </w:r>
      <w:r w:rsidR="00A4051B">
        <w:rPr>
          <w:rFonts w:ascii="Times New Roman" w:hAnsi="Times New Roman" w:cs="Times New Roman"/>
          <w:sz w:val="24"/>
          <w:szCs w:val="24"/>
        </w:rPr>
        <w:t>1</w:t>
      </w:r>
    </w:p>
    <w:p w14:paraId="4FAE5BA1" w14:textId="389DB5BA" w:rsidR="007F3723" w:rsidRPr="00863552" w:rsidRDefault="00CA5725" w:rsidP="001F49AD">
      <w:pPr>
        <w:spacing w:after="0"/>
        <w:jc w:val="both"/>
        <w:rPr>
          <w:rFonts w:ascii="Times New Roman" w:hAnsi="Times New Roman" w:cs="Times New Roman"/>
          <w:sz w:val="24"/>
          <w:szCs w:val="24"/>
        </w:rPr>
      </w:pPr>
      <w:r>
        <w:rPr>
          <w:rFonts w:ascii="Times New Roman" w:hAnsi="Times New Roman" w:cs="Times New Roman"/>
          <w:sz w:val="24"/>
          <w:szCs w:val="24"/>
        </w:rPr>
        <w:t>Općina Sveti Ilija</w:t>
      </w:r>
      <w:r w:rsidR="000861E5" w:rsidRPr="00863552">
        <w:rPr>
          <w:rFonts w:ascii="Times New Roman" w:hAnsi="Times New Roman" w:cs="Times New Roman"/>
          <w:sz w:val="24"/>
          <w:szCs w:val="24"/>
        </w:rPr>
        <w:t xml:space="preserve">, </w:t>
      </w:r>
      <w:r w:rsidR="00F51405">
        <w:rPr>
          <w:rFonts w:ascii="Times New Roman" w:hAnsi="Times New Roman" w:cs="Times New Roman"/>
          <w:sz w:val="24"/>
          <w:szCs w:val="24"/>
        </w:rPr>
        <w:t>2</w:t>
      </w:r>
      <w:r w:rsidR="005A5504">
        <w:rPr>
          <w:rFonts w:ascii="Times New Roman" w:hAnsi="Times New Roman" w:cs="Times New Roman"/>
          <w:sz w:val="24"/>
          <w:szCs w:val="24"/>
        </w:rPr>
        <w:t>8</w:t>
      </w:r>
      <w:r w:rsidR="00476628">
        <w:rPr>
          <w:rFonts w:ascii="Times New Roman" w:hAnsi="Times New Roman" w:cs="Times New Roman"/>
          <w:sz w:val="24"/>
          <w:szCs w:val="24"/>
        </w:rPr>
        <w:t>. rujna</w:t>
      </w:r>
      <w:r w:rsidR="000861E5" w:rsidRPr="00863552">
        <w:rPr>
          <w:rFonts w:ascii="Times New Roman" w:hAnsi="Times New Roman" w:cs="Times New Roman"/>
          <w:sz w:val="24"/>
          <w:szCs w:val="24"/>
        </w:rPr>
        <w:t xml:space="preserve"> 202</w:t>
      </w:r>
      <w:r w:rsidR="001850BC">
        <w:rPr>
          <w:rFonts w:ascii="Times New Roman" w:hAnsi="Times New Roman" w:cs="Times New Roman"/>
          <w:sz w:val="24"/>
          <w:szCs w:val="24"/>
        </w:rPr>
        <w:t>6</w:t>
      </w:r>
      <w:r w:rsidR="000861E5" w:rsidRPr="00863552">
        <w:rPr>
          <w:rFonts w:ascii="Times New Roman" w:hAnsi="Times New Roman" w:cs="Times New Roman"/>
          <w:sz w:val="24"/>
          <w:szCs w:val="24"/>
        </w:rPr>
        <w:t>.</w:t>
      </w:r>
    </w:p>
    <w:p w14:paraId="4700A53E" w14:textId="2C9978F2" w:rsidR="003C612D" w:rsidRDefault="000861E5" w:rsidP="005F1022">
      <w:pPr>
        <w:spacing w:after="0"/>
        <w:rPr>
          <w:rFonts w:ascii="Times New Roman" w:hAnsi="Times New Roman" w:cs="Times New Roman"/>
          <w:sz w:val="24"/>
          <w:szCs w:val="24"/>
        </w:rPr>
      </w:pPr>
      <w:r>
        <w:rPr>
          <w:rFonts w:ascii="Times New Roman" w:hAnsi="Times New Roman" w:cs="Times New Roman"/>
          <w:sz w:val="24"/>
          <w:szCs w:val="24"/>
        </w:rPr>
        <w:t xml:space="preserve">                                        </w:t>
      </w:r>
      <w:r w:rsidR="005F1022">
        <w:rPr>
          <w:rFonts w:ascii="Times New Roman" w:hAnsi="Times New Roman" w:cs="Times New Roman"/>
          <w:sz w:val="24"/>
          <w:szCs w:val="24"/>
        </w:rPr>
        <w:t xml:space="preserve">                                   </w:t>
      </w:r>
      <w:r>
        <w:rPr>
          <w:rFonts w:ascii="Times New Roman" w:hAnsi="Times New Roman" w:cs="Times New Roman"/>
          <w:sz w:val="24"/>
          <w:szCs w:val="24"/>
        </w:rPr>
        <w:t xml:space="preserve">                           </w:t>
      </w:r>
      <w:r w:rsidR="004A5AE2">
        <w:rPr>
          <w:rFonts w:ascii="Times New Roman" w:hAnsi="Times New Roman" w:cs="Times New Roman"/>
          <w:sz w:val="24"/>
          <w:szCs w:val="24"/>
        </w:rPr>
        <w:t xml:space="preserve">Voditelj odsjeka za </w:t>
      </w:r>
    </w:p>
    <w:p w14:paraId="5B0ECA05" w14:textId="1240476C" w:rsidR="000861E5" w:rsidRDefault="003C612D" w:rsidP="005F1022">
      <w:pPr>
        <w:spacing w:after="0"/>
        <w:ind w:left="3540" w:firstLine="708"/>
        <w:jc w:val="right"/>
        <w:rPr>
          <w:rFonts w:ascii="Times New Roman" w:hAnsi="Times New Roman" w:cs="Times New Roman"/>
          <w:sz w:val="24"/>
          <w:szCs w:val="24"/>
        </w:rPr>
      </w:pPr>
      <w:r>
        <w:rPr>
          <w:rFonts w:ascii="Times New Roman" w:hAnsi="Times New Roman" w:cs="Times New Roman"/>
          <w:sz w:val="24"/>
          <w:szCs w:val="24"/>
        </w:rPr>
        <w:t>financijsko-računovodstvene poslove</w:t>
      </w:r>
    </w:p>
    <w:p w14:paraId="677AF129" w14:textId="7282B11F" w:rsidR="007F3723" w:rsidRDefault="005F1022" w:rsidP="007F3723">
      <w:pPr>
        <w:spacing w:after="0"/>
        <w:jc w:val="center"/>
        <w:rPr>
          <w:rFonts w:ascii="Times New Roman" w:hAnsi="Times New Roman" w:cs="Times New Roman"/>
          <w:sz w:val="24"/>
          <w:szCs w:val="24"/>
        </w:rPr>
      </w:pPr>
      <w:r>
        <w:rPr>
          <w:rFonts w:ascii="Times New Roman" w:hAnsi="Times New Roman" w:cs="Times New Roman"/>
          <w:sz w:val="24"/>
          <w:szCs w:val="24"/>
        </w:rPr>
        <w:t xml:space="preserve">                                                                                      Liljana Jurak</w:t>
      </w:r>
    </w:p>
    <w:p w14:paraId="2EB33CF8" w14:textId="77777777" w:rsidR="00FA1304" w:rsidRDefault="00FA1304" w:rsidP="007F3723">
      <w:pPr>
        <w:spacing w:after="0"/>
        <w:jc w:val="center"/>
        <w:rPr>
          <w:rFonts w:ascii="Times New Roman" w:hAnsi="Times New Roman" w:cs="Times New Roman"/>
          <w:b/>
          <w:sz w:val="24"/>
          <w:szCs w:val="24"/>
        </w:rPr>
      </w:pPr>
    </w:p>
    <w:p w14:paraId="64BD092D" w14:textId="77777777" w:rsidR="0050443B" w:rsidRDefault="0050443B" w:rsidP="007F3723">
      <w:pPr>
        <w:spacing w:after="0"/>
        <w:jc w:val="center"/>
        <w:rPr>
          <w:rFonts w:ascii="Times New Roman" w:hAnsi="Times New Roman" w:cs="Times New Roman"/>
          <w:b/>
          <w:sz w:val="24"/>
          <w:szCs w:val="24"/>
        </w:rPr>
      </w:pPr>
    </w:p>
    <w:p w14:paraId="516930EE" w14:textId="77777777" w:rsidR="00FA7F14" w:rsidRDefault="00FA7F14" w:rsidP="007F3723">
      <w:pPr>
        <w:spacing w:after="0"/>
        <w:jc w:val="center"/>
        <w:rPr>
          <w:rFonts w:ascii="Times New Roman" w:hAnsi="Times New Roman" w:cs="Times New Roman"/>
          <w:b/>
          <w:sz w:val="24"/>
          <w:szCs w:val="24"/>
        </w:rPr>
      </w:pPr>
    </w:p>
    <w:p w14:paraId="47C678EF" w14:textId="6A9AD84F" w:rsidR="007F3723" w:rsidRPr="003A5FFF" w:rsidRDefault="007F3723" w:rsidP="007F3723">
      <w:pPr>
        <w:spacing w:after="0"/>
        <w:jc w:val="center"/>
        <w:rPr>
          <w:rFonts w:ascii="Times New Roman" w:hAnsi="Times New Roman" w:cs="Times New Roman"/>
          <w:b/>
          <w:sz w:val="24"/>
          <w:szCs w:val="24"/>
        </w:rPr>
      </w:pPr>
      <w:r w:rsidRPr="003A5FFF">
        <w:rPr>
          <w:rFonts w:ascii="Times New Roman" w:hAnsi="Times New Roman" w:cs="Times New Roman"/>
          <w:b/>
          <w:sz w:val="24"/>
          <w:szCs w:val="24"/>
        </w:rPr>
        <w:t>PRILOZI</w:t>
      </w:r>
    </w:p>
    <w:p w14:paraId="241A4750" w14:textId="77777777" w:rsidR="007F3723" w:rsidRDefault="007F3723" w:rsidP="007F3723">
      <w:pPr>
        <w:spacing w:after="0"/>
        <w:rPr>
          <w:rFonts w:ascii="Times New Roman" w:hAnsi="Times New Roman" w:cs="Times New Roman"/>
          <w:sz w:val="24"/>
          <w:szCs w:val="24"/>
        </w:rPr>
      </w:pPr>
    </w:p>
    <w:p w14:paraId="1F2E7D6A" w14:textId="1C8158DA" w:rsidR="007F3723" w:rsidRPr="005A5504" w:rsidRDefault="005A5504" w:rsidP="007F3723">
      <w:pPr>
        <w:spacing w:after="0"/>
        <w:rPr>
          <w:rFonts w:ascii="Times New Roman" w:hAnsi="Times New Roman" w:cs="Times New Roman"/>
          <w:b/>
          <w:bCs/>
          <w:sz w:val="24"/>
          <w:szCs w:val="24"/>
          <w:u w:val="single"/>
        </w:rPr>
      </w:pPr>
      <w:r w:rsidRPr="005A5504">
        <w:rPr>
          <w:rFonts w:ascii="Times New Roman" w:hAnsi="Times New Roman" w:cs="Times New Roman"/>
          <w:b/>
          <w:bCs/>
          <w:sz w:val="24"/>
          <w:szCs w:val="24"/>
          <w:u w:val="single"/>
        </w:rPr>
        <w:t>9.</w:t>
      </w:r>
      <w:r w:rsidR="007F3723" w:rsidRPr="005A5504">
        <w:rPr>
          <w:rFonts w:ascii="Times New Roman" w:hAnsi="Times New Roman" w:cs="Times New Roman"/>
          <w:b/>
          <w:bCs/>
          <w:sz w:val="24"/>
          <w:szCs w:val="24"/>
          <w:u w:val="single"/>
        </w:rPr>
        <w:t>TABLICE ZA IZRADU PRORAČUNA</w:t>
      </w:r>
    </w:p>
    <w:p w14:paraId="558E0B92" w14:textId="77777777" w:rsidR="007F3723" w:rsidRPr="005A5504" w:rsidRDefault="007F3723" w:rsidP="007F3723">
      <w:pPr>
        <w:spacing w:after="0"/>
        <w:rPr>
          <w:rFonts w:ascii="Times New Roman" w:hAnsi="Times New Roman" w:cs="Times New Roman"/>
          <w:b/>
          <w:bCs/>
          <w:sz w:val="24"/>
          <w:szCs w:val="24"/>
        </w:rPr>
      </w:pPr>
    </w:p>
    <w:p w14:paraId="455EC57E"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887"/>
        <w:gridCol w:w="876"/>
        <w:gridCol w:w="869"/>
        <w:gridCol w:w="863"/>
        <w:gridCol w:w="926"/>
        <w:gridCol w:w="917"/>
        <w:gridCol w:w="626"/>
        <w:gridCol w:w="935"/>
        <w:gridCol w:w="1017"/>
        <w:gridCol w:w="1017"/>
      </w:tblGrid>
      <w:tr w:rsidR="007F3723" w:rsidRPr="00453C23" w14:paraId="14F0B897" w14:textId="77777777" w:rsidTr="008F69D5">
        <w:trPr>
          <w:trHeight w:val="840"/>
        </w:trPr>
        <w:tc>
          <w:tcPr>
            <w:tcW w:w="0" w:type="auto"/>
            <w:gridSpan w:val="10"/>
            <w:tcBorders>
              <w:top w:val="nil"/>
              <w:left w:val="nil"/>
              <w:bottom w:val="nil"/>
              <w:right w:val="nil"/>
            </w:tcBorders>
            <w:vAlign w:val="center"/>
            <w:hideMark/>
          </w:tcPr>
          <w:p w14:paraId="5FCB4A5D" w14:textId="70BA867D" w:rsidR="007F3723" w:rsidRPr="00453C23" w:rsidRDefault="007F3723" w:rsidP="00D129E3">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1850BC">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PROJEKCIJA ZA 202</w:t>
            </w:r>
            <w:r w:rsidR="001850BC">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I 202</w:t>
            </w:r>
            <w:r w:rsidR="001850BC">
              <w:rPr>
                <w:rFonts w:ascii="Arial" w:eastAsia="Times New Roman" w:hAnsi="Arial" w:cs="Arial"/>
                <w:b/>
                <w:bCs/>
                <w:color w:val="000000"/>
                <w:sz w:val="24"/>
                <w:szCs w:val="24"/>
                <w:lang w:eastAsia="hr-HR"/>
              </w:rPr>
              <w:t>9</w:t>
            </w:r>
            <w:r w:rsidRPr="00453C23">
              <w:rPr>
                <w:rFonts w:ascii="Arial" w:eastAsia="Times New Roman" w:hAnsi="Arial" w:cs="Arial"/>
                <w:b/>
                <w:bCs/>
                <w:color w:val="000000"/>
                <w:sz w:val="24"/>
                <w:szCs w:val="24"/>
                <w:lang w:eastAsia="hr-HR"/>
              </w:rPr>
              <w:t>. GODINU</w:t>
            </w:r>
          </w:p>
        </w:tc>
      </w:tr>
      <w:tr w:rsidR="007F3723" w:rsidRPr="00453C23" w14:paraId="56250144" w14:textId="77777777" w:rsidTr="008F69D5">
        <w:trPr>
          <w:trHeight w:val="360"/>
        </w:trPr>
        <w:tc>
          <w:tcPr>
            <w:tcW w:w="0" w:type="auto"/>
            <w:tcBorders>
              <w:top w:val="nil"/>
              <w:left w:val="nil"/>
              <w:bottom w:val="nil"/>
              <w:right w:val="nil"/>
            </w:tcBorders>
            <w:vAlign w:val="center"/>
            <w:hideMark/>
          </w:tcPr>
          <w:p w14:paraId="71E6346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775FC9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467C8F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C9516E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E9C62E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08A05B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A0AFFB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302254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45D7F1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1E1952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14CC4E62" w14:textId="77777777" w:rsidTr="008F69D5">
        <w:trPr>
          <w:trHeight w:val="315"/>
        </w:trPr>
        <w:tc>
          <w:tcPr>
            <w:tcW w:w="0" w:type="auto"/>
            <w:gridSpan w:val="10"/>
            <w:tcBorders>
              <w:top w:val="nil"/>
              <w:left w:val="nil"/>
              <w:bottom w:val="nil"/>
              <w:right w:val="nil"/>
            </w:tcBorders>
            <w:vAlign w:val="center"/>
            <w:hideMark/>
          </w:tcPr>
          <w:p w14:paraId="64AE7BB2"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07066D21" w14:textId="77777777" w:rsidTr="008F69D5">
        <w:trPr>
          <w:trHeight w:val="360"/>
        </w:trPr>
        <w:tc>
          <w:tcPr>
            <w:tcW w:w="0" w:type="auto"/>
            <w:tcBorders>
              <w:top w:val="nil"/>
              <w:left w:val="nil"/>
              <w:bottom w:val="nil"/>
              <w:right w:val="nil"/>
            </w:tcBorders>
            <w:vAlign w:val="center"/>
            <w:hideMark/>
          </w:tcPr>
          <w:p w14:paraId="7CE7BC9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13B1FD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442128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5CD126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747684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977955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BA879D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9568A5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805FAA8"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586DCAB5"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263679A2" w14:textId="77777777" w:rsidTr="008F69D5">
        <w:trPr>
          <w:trHeight w:val="360"/>
        </w:trPr>
        <w:tc>
          <w:tcPr>
            <w:tcW w:w="0" w:type="auto"/>
            <w:gridSpan w:val="10"/>
            <w:tcBorders>
              <w:top w:val="nil"/>
              <w:left w:val="nil"/>
              <w:bottom w:val="nil"/>
              <w:right w:val="nil"/>
            </w:tcBorders>
            <w:vAlign w:val="center"/>
            <w:hideMark/>
          </w:tcPr>
          <w:p w14:paraId="1C9549A1"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A) SAŽETAK RAČUNA PRIHODA I RASHODA</w:t>
            </w:r>
          </w:p>
        </w:tc>
      </w:tr>
      <w:tr w:rsidR="007F3723" w:rsidRPr="00453C23" w14:paraId="177A1262" w14:textId="77777777" w:rsidTr="008F69D5">
        <w:trPr>
          <w:trHeight w:val="360"/>
        </w:trPr>
        <w:tc>
          <w:tcPr>
            <w:tcW w:w="0" w:type="auto"/>
            <w:tcBorders>
              <w:top w:val="nil"/>
              <w:left w:val="nil"/>
              <w:bottom w:val="nil"/>
              <w:right w:val="nil"/>
            </w:tcBorders>
            <w:vAlign w:val="bottom"/>
            <w:hideMark/>
          </w:tcPr>
          <w:p w14:paraId="12E51505" w14:textId="77777777" w:rsidR="007F3723" w:rsidRPr="00453C23" w:rsidRDefault="007F3723" w:rsidP="008F69D5">
            <w:pPr>
              <w:spacing w:after="0" w:line="240" w:lineRule="auto"/>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bottom"/>
            <w:hideMark/>
          </w:tcPr>
          <w:p w14:paraId="79641A22" w14:textId="77777777" w:rsidR="007F3723" w:rsidRPr="00453C23" w:rsidRDefault="007F3723"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nil"/>
              <w:right w:val="nil"/>
            </w:tcBorders>
            <w:vAlign w:val="bottom"/>
            <w:hideMark/>
          </w:tcPr>
          <w:p w14:paraId="104B88D5" w14:textId="77777777" w:rsidR="007F3723" w:rsidRPr="00453C23" w:rsidRDefault="007F3723"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nil"/>
              <w:right w:val="nil"/>
            </w:tcBorders>
            <w:vAlign w:val="bottom"/>
            <w:hideMark/>
          </w:tcPr>
          <w:p w14:paraId="3CCD1E3C" w14:textId="77777777" w:rsidR="007F3723" w:rsidRPr="00453C23" w:rsidRDefault="007F3723"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single" w:sz="4" w:space="0" w:color="auto"/>
              <w:right w:val="nil"/>
            </w:tcBorders>
            <w:vAlign w:val="center"/>
            <w:hideMark/>
          </w:tcPr>
          <w:p w14:paraId="240DA8E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r w:rsidRPr="00453C23">
              <w:rPr>
                <w:rFonts w:ascii="Arial" w:eastAsia="Times New Roman" w:hAnsi="Arial" w:cs="Arial"/>
                <w:b/>
                <w:bCs/>
                <w:color w:val="000000"/>
                <w:sz w:val="28"/>
                <w:szCs w:val="28"/>
                <w:lang w:eastAsia="hr-HR"/>
              </w:rPr>
              <w:t> </w:t>
            </w:r>
          </w:p>
        </w:tc>
        <w:tc>
          <w:tcPr>
            <w:tcW w:w="0" w:type="auto"/>
            <w:tcBorders>
              <w:top w:val="nil"/>
              <w:left w:val="nil"/>
              <w:bottom w:val="single" w:sz="4" w:space="0" w:color="auto"/>
              <w:right w:val="nil"/>
            </w:tcBorders>
            <w:noWrap/>
            <w:vAlign w:val="center"/>
            <w:hideMark/>
          </w:tcPr>
          <w:p w14:paraId="3B14ABB6" w14:textId="77777777" w:rsidR="007F3723" w:rsidRPr="00453C23" w:rsidRDefault="007F3723" w:rsidP="008F69D5">
            <w:pPr>
              <w:spacing w:after="0" w:line="240" w:lineRule="auto"/>
              <w:jc w:val="center"/>
              <w:rPr>
                <w:rFonts w:ascii="Calibri" w:eastAsia="Times New Roman" w:hAnsi="Calibri" w:cs="Calibri"/>
                <w:b/>
                <w:bCs/>
                <w:color w:val="000000"/>
                <w:lang w:eastAsia="hr-HR"/>
              </w:rPr>
            </w:pPr>
            <w:r w:rsidRPr="00453C23">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230C3525" w14:textId="77777777" w:rsidR="007F3723" w:rsidRPr="00453C23" w:rsidRDefault="007F3723" w:rsidP="008F69D5">
            <w:pPr>
              <w:spacing w:after="0" w:line="240" w:lineRule="auto"/>
              <w:jc w:val="center"/>
              <w:rPr>
                <w:rFonts w:ascii="Calibri" w:eastAsia="Times New Roman" w:hAnsi="Calibri" w:cs="Calibri"/>
                <w:b/>
                <w:bCs/>
                <w:color w:val="000000"/>
                <w:lang w:eastAsia="hr-HR"/>
              </w:rPr>
            </w:pPr>
            <w:r w:rsidRPr="00453C23">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265F7F9F" w14:textId="77777777" w:rsidR="007F3723" w:rsidRPr="00453C23" w:rsidRDefault="007F3723" w:rsidP="008F69D5">
            <w:pPr>
              <w:spacing w:after="0" w:line="240" w:lineRule="auto"/>
              <w:jc w:val="center"/>
              <w:rPr>
                <w:rFonts w:ascii="Calibri" w:eastAsia="Times New Roman" w:hAnsi="Calibri" w:cs="Calibri"/>
                <w:b/>
                <w:bCs/>
                <w:color w:val="000000"/>
                <w:lang w:eastAsia="hr-HR"/>
              </w:rPr>
            </w:pPr>
            <w:r w:rsidRPr="00453C23">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38AFAC90" w14:textId="77777777" w:rsidR="007F3723" w:rsidRPr="00453C23" w:rsidRDefault="007F3723" w:rsidP="008F69D5">
            <w:pPr>
              <w:spacing w:after="0" w:line="240" w:lineRule="auto"/>
              <w:jc w:val="center"/>
              <w:rPr>
                <w:rFonts w:ascii="Calibri" w:eastAsia="Times New Roman" w:hAnsi="Calibri" w:cs="Calibri"/>
                <w:b/>
                <w:bCs/>
                <w:color w:val="000000"/>
                <w:lang w:eastAsia="hr-HR"/>
              </w:rPr>
            </w:pPr>
            <w:r w:rsidRPr="00453C23">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467BD3D3" w14:textId="77777777" w:rsidR="007F3723" w:rsidRPr="00453C23" w:rsidRDefault="007F3723" w:rsidP="008F69D5">
            <w:pPr>
              <w:spacing w:after="0" w:line="240" w:lineRule="auto"/>
              <w:jc w:val="right"/>
              <w:rPr>
                <w:rFonts w:ascii="Calibri" w:eastAsia="Times New Roman" w:hAnsi="Calibri" w:cs="Calibri"/>
                <w:b/>
                <w:bCs/>
                <w:color w:val="000000"/>
                <w:sz w:val="20"/>
                <w:szCs w:val="20"/>
                <w:lang w:eastAsia="hr-HR"/>
              </w:rPr>
            </w:pPr>
            <w:r w:rsidRPr="00453C23">
              <w:rPr>
                <w:rFonts w:ascii="Calibri" w:eastAsia="Times New Roman" w:hAnsi="Calibri" w:cs="Calibri"/>
                <w:b/>
                <w:bCs/>
                <w:color w:val="000000"/>
                <w:sz w:val="20"/>
                <w:szCs w:val="20"/>
                <w:lang w:eastAsia="hr-HR"/>
              </w:rPr>
              <w:t>EUR</w:t>
            </w:r>
          </w:p>
        </w:tc>
      </w:tr>
      <w:tr w:rsidR="007F3723" w:rsidRPr="00453C23" w14:paraId="6E52C58F"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411FED14"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00D6E9F1"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4FD97594"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64807CFD"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nil"/>
            </w:tcBorders>
            <w:noWrap/>
            <w:vAlign w:val="bottom"/>
            <w:hideMark/>
          </w:tcPr>
          <w:p w14:paraId="3047F37E"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5354ECBC" w14:textId="71EA5FF9" w:rsidR="007F3723" w:rsidRPr="00453C23" w:rsidRDefault="007F3723" w:rsidP="00FA1304">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7C0AB878" w14:textId="4D60D88E"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4253BB12" w14:textId="72B0BC53"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213C7589" w14:textId="0265C4D1"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2775D400" w14:textId="4236A44E"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47D50EEC"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7871FCA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PRIHODI UKUPNO</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47F77142"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7AC0C6EB"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09C0C52"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D9195CF"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252CEEE2"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r w:rsidR="007F3723" w:rsidRPr="00453C23" w14:paraId="35C0AB03" w14:textId="77777777" w:rsidTr="008F69D5">
        <w:trPr>
          <w:trHeight w:val="300"/>
        </w:trPr>
        <w:tc>
          <w:tcPr>
            <w:tcW w:w="0" w:type="auto"/>
            <w:gridSpan w:val="5"/>
            <w:tcBorders>
              <w:top w:val="single" w:sz="4" w:space="0" w:color="auto"/>
              <w:left w:val="single" w:sz="4" w:space="0" w:color="auto"/>
              <w:bottom w:val="single" w:sz="4" w:space="0" w:color="auto"/>
              <w:right w:val="nil"/>
            </w:tcBorders>
            <w:vAlign w:val="center"/>
            <w:hideMark/>
          </w:tcPr>
          <w:p w14:paraId="53AA3DC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6 PRIHODI POSLOVANJA</w:t>
            </w:r>
          </w:p>
        </w:tc>
        <w:tc>
          <w:tcPr>
            <w:tcW w:w="0" w:type="auto"/>
            <w:tcBorders>
              <w:top w:val="nil"/>
              <w:left w:val="single" w:sz="4" w:space="0" w:color="auto"/>
              <w:bottom w:val="single" w:sz="4" w:space="0" w:color="auto"/>
              <w:right w:val="single" w:sz="4" w:space="0" w:color="auto"/>
            </w:tcBorders>
            <w:noWrap/>
            <w:vAlign w:val="bottom"/>
            <w:hideMark/>
          </w:tcPr>
          <w:p w14:paraId="45104D5D"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1D74B55D"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15E7CB1"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0E245DA"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39E94D6"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00FDAB87"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3B6D60B1"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7 PRIHODI OD PRODAJE NEFINANCIJSKE IMOVINE</w:t>
            </w:r>
          </w:p>
        </w:tc>
        <w:tc>
          <w:tcPr>
            <w:tcW w:w="0" w:type="auto"/>
            <w:tcBorders>
              <w:top w:val="nil"/>
              <w:left w:val="single" w:sz="4" w:space="0" w:color="auto"/>
              <w:bottom w:val="single" w:sz="4" w:space="0" w:color="auto"/>
              <w:right w:val="single" w:sz="4" w:space="0" w:color="auto"/>
            </w:tcBorders>
            <w:noWrap/>
            <w:vAlign w:val="bottom"/>
            <w:hideMark/>
          </w:tcPr>
          <w:p w14:paraId="6E232E8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56BCF52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A1548E9"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0D9ADC8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090ADE45"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7AE1A95D" w14:textId="77777777" w:rsidTr="008F69D5">
        <w:trPr>
          <w:trHeight w:val="300"/>
        </w:trPr>
        <w:tc>
          <w:tcPr>
            <w:tcW w:w="0" w:type="auto"/>
            <w:gridSpan w:val="2"/>
            <w:tcBorders>
              <w:top w:val="single" w:sz="4" w:space="0" w:color="auto"/>
              <w:left w:val="single" w:sz="4" w:space="0" w:color="auto"/>
              <w:bottom w:val="single" w:sz="4" w:space="0" w:color="auto"/>
              <w:right w:val="nil"/>
            </w:tcBorders>
            <w:shd w:val="clear" w:color="000000" w:fill="DDEBF7"/>
            <w:noWrap/>
            <w:vAlign w:val="center"/>
            <w:hideMark/>
          </w:tcPr>
          <w:p w14:paraId="1EA9FED6"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RASHODI UKUPNO</w:t>
            </w:r>
          </w:p>
        </w:tc>
        <w:tc>
          <w:tcPr>
            <w:tcW w:w="0" w:type="auto"/>
            <w:tcBorders>
              <w:top w:val="nil"/>
              <w:left w:val="nil"/>
              <w:bottom w:val="single" w:sz="4" w:space="0" w:color="auto"/>
              <w:right w:val="nil"/>
            </w:tcBorders>
            <w:shd w:val="clear" w:color="000000" w:fill="DDEBF7"/>
            <w:noWrap/>
            <w:vAlign w:val="center"/>
            <w:hideMark/>
          </w:tcPr>
          <w:p w14:paraId="7AA21256"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nil"/>
            </w:tcBorders>
            <w:shd w:val="clear" w:color="000000" w:fill="DDEBF7"/>
            <w:noWrap/>
            <w:vAlign w:val="center"/>
            <w:hideMark/>
          </w:tcPr>
          <w:p w14:paraId="36A6543B"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nil"/>
            </w:tcBorders>
            <w:shd w:val="clear" w:color="000000" w:fill="DDEBF7"/>
            <w:noWrap/>
            <w:vAlign w:val="center"/>
            <w:hideMark/>
          </w:tcPr>
          <w:p w14:paraId="25FA3BB8"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0BD1C4FC"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97EA16F"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A03E76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62D1509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130D28C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r w:rsidR="007F3723" w:rsidRPr="00453C23" w14:paraId="4AFA7A6C" w14:textId="77777777" w:rsidTr="008F69D5">
        <w:trPr>
          <w:trHeight w:val="300"/>
        </w:trPr>
        <w:tc>
          <w:tcPr>
            <w:tcW w:w="0" w:type="auto"/>
            <w:gridSpan w:val="5"/>
            <w:tcBorders>
              <w:top w:val="single" w:sz="4" w:space="0" w:color="auto"/>
              <w:left w:val="single" w:sz="4" w:space="0" w:color="auto"/>
              <w:bottom w:val="single" w:sz="4" w:space="0" w:color="auto"/>
              <w:right w:val="nil"/>
            </w:tcBorders>
            <w:vAlign w:val="center"/>
            <w:hideMark/>
          </w:tcPr>
          <w:p w14:paraId="3E2B3D89"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3 RASHODI  POSLOVANJA</w:t>
            </w:r>
          </w:p>
        </w:tc>
        <w:tc>
          <w:tcPr>
            <w:tcW w:w="0" w:type="auto"/>
            <w:tcBorders>
              <w:top w:val="nil"/>
              <w:left w:val="single" w:sz="4" w:space="0" w:color="auto"/>
              <w:bottom w:val="single" w:sz="4" w:space="0" w:color="auto"/>
              <w:right w:val="single" w:sz="4" w:space="0" w:color="auto"/>
            </w:tcBorders>
            <w:noWrap/>
            <w:vAlign w:val="bottom"/>
            <w:hideMark/>
          </w:tcPr>
          <w:p w14:paraId="1BE4883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94A587C"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43150DC"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12F7CA29"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47135040"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705FBF22"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06374C8B"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4 RASHODI ZA NABAVU NEFINANCIJSKE IMOVINE</w:t>
            </w:r>
          </w:p>
        </w:tc>
        <w:tc>
          <w:tcPr>
            <w:tcW w:w="0" w:type="auto"/>
            <w:tcBorders>
              <w:top w:val="nil"/>
              <w:left w:val="single" w:sz="4" w:space="0" w:color="auto"/>
              <w:bottom w:val="single" w:sz="4" w:space="0" w:color="auto"/>
              <w:right w:val="single" w:sz="4" w:space="0" w:color="auto"/>
            </w:tcBorders>
            <w:noWrap/>
            <w:vAlign w:val="bottom"/>
            <w:hideMark/>
          </w:tcPr>
          <w:p w14:paraId="128012AB"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5658D701"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93D13A3"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72718A0"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21E885BF"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33F0375C"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243477E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RAZLIKA - VIŠAK / MANJAK</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0BE7EEC0"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BBEE07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44B60F38"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1772B6F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26E17FCA"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bl>
    <w:p w14:paraId="21888922"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936"/>
        <w:gridCol w:w="934"/>
        <w:gridCol w:w="934"/>
        <w:gridCol w:w="934"/>
        <w:gridCol w:w="934"/>
        <w:gridCol w:w="866"/>
        <w:gridCol w:w="596"/>
        <w:gridCol w:w="883"/>
        <w:gridCol w:w="958"/>
        <w:gridCol w:w="958"/>
      </w:tblGrid>
      <w:tr w:rsidR="007F3723" w:rsidRPr="00453C23" w14:paraId="705CA14F" w14:textId="77777777" w:rsidTr="008F69D5">
        <w:trPr>
          <w:trHeight w:val="360"/>
        </w:trPr>
        <w:tc>
          <w:tcPr>
            <w:tcW w:w="0" w:type="auto"/>
            <w:gridSpan w:val="10"/>
            <w:tcBorders>
              <w:top w:val="nil"/>
              <w:left w:val="nil"/>
              <w:bottom w:val="nil"/>
              <w:right w:val="nil"/>
            </w:tcBorders>
            <w:vAlign w:val="center"/>
            <w:hideMark/>
          </w:tcPr>
          <w:p w14:paraId="0E01A67C"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B) SAŽETAK RAČUNA FINANCIRANJA</w:t>
            </w:r>
          </w:p>
        </w:tc>
      </w:tr>
      <w:tr w:rsidR="007F3723" w:rsidRPr="00453C23" w14:paraId="6AC93498" w14:textId="77777777" w:rsidTr="008F69D5">
        <w:trPr>
          <w:trHeight w:val="360"/>
        </w:trPr>
        <w:tc>
          <w:tcPr>
            <w:tcW w:w="0" w:type="auto"/>
            <w:tcBorders>
              <w:top w:val="nil"/>
              <w:left w:val="nil"/>
              <w:bottom w:val="nil"/>
              <w:right w:val="nil"/>
            </w:tcBorders>
            <w:vAlign w:val="center"/>
            <w:hideMark/>
          </w:tcPr>
          <w:p w14:paraId="2CA551B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D3D3A7D"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10F9B929"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57411503"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76CFF9FD"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23B66050"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2699AB37" w14:textId="77777777" w:rsidR="007F3723" w:rsidRPr="00453C23" w:rsidRDefault="007F3723"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noWrap/>
            <w:vAlign w:val="bottom"/>
            <w:hideMark/>
          </w:tcPr>
          <w:p w14:paraId="704A21C3"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66FE2C4D"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3FF6668E"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739A4651"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43F39159"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721BCCFC"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2F93CE98"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54695830"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68690167"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F67AFB3" w14:textId="479B4450" w:rsidR="007F3723" w:rsidRPr="00453C23" w:rsidRDefault="007F3723" w:rsidP="00FA1304">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7CC335A" w14:textId="36F36A2A"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FDAEEEC" w14:textId="356DE396"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D0C8470" w14:textId="26B288A3"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4419913" w14:textId="282E83F8" w:rsidR="007F3723" w:rsidRPr="00453C23" w:rsidRDefault="007F3723" w:rsidP="00D129E3">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54A3D552"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00887828"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8 PRIMICI OD FINANCIJSKE IMOVINE I ZADUŽIVANJA</w:t>
            </w:r>
          </w:p>
        </w:tc>
        <w:tc>
          <w:tcPr>
            <w:tcW w:w="0" w:type="auto"/>
            <w:tcBorders>
              <w:top w:val="nil"/>
              <w:left w:val="single" w:sz="4" w:space="0" w:color="auto"/>
              <w:bottom w:val="single" w:sz="4" w:space="0" w:color="auto"/>
              <w:right w:val="single" w:sz="4" w:space="0" w:color="auto"/>
            </w:tcBorders>
            <w:noWrap/>
            <w:vAlign w:val="bottom"/>
            <w:hideMark/>
          </w:tcPr>
          <w:p w14:paraId="0E764B36"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6B2FFE5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B3CCC33"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56727D25"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0137CC43"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28FAFC49"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2C3B805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5 IZDACI ZA FINANCIJSKU IMOVINU I OTPLATE ZAJMOVA</w:t>
            </w:r>
          </w:p>
        </w:tc>
        <w:tc>
          <w:tcPr>
            <w:tcW w:w="0" w:type="auto"/>
            <w:tcBorders>
              <w:top w:val="nil"/>
              <w:left w:val="single" w:sz="4" w:space="0" w:color="auto"/>
              <w:bottom w:val="single" w:sz="4" w:space="0" w:color="auto"/>
              <w:right w:val="single" w:sz="4" w:space="0" w:color="auto"/>
            </w:tcBorders>
            <w:noWrap/>
            <w:vAlign w:val="bottom"/>
            <w:hideMark/>
          </w:tcPr>
          <w:p w14:paraId="01B81900"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0EA3C4BC"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3BBF0876"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AB46F22"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6718442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69F05F46"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3FAD42E1"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NETO FINANCIRANJE</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74EB7AB7"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8CFBB8A"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245A56C1"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38BEF7BD"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1132EE65"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r w:rsidR="007F3723" w:rsidRPr="00453C23" w14:paraId="72914186"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4583DE51"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VIŠAK / MANJAK + NETO FINANCIRANJE</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6EF493C1"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37D53425"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93E51FA"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36DB91D4"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207639B9"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bl>
    <w:p w14:paraId="498BB148" w14:textId="77777777" w:rsidR="007F3723" w:rsidRDefault="007F3723" w:rsidP="007F3723">
      <w:pPr>
        <w:spacing w:after="200" w:line="276" w:lineRule="auto"/>
        <w:jc w:val="both"/>
        <w:rPr>
          <w:rFonts w:ascii="Arial" w:eastAsia="Calibri" w:hAnsi="Arial" w:cs="Arial"/>
          <w:b/>
        </w:rPr>
      </w:pPr>
    </w:p>
    <w:p w14:paraId="0F1CFDE3" w14:textId="77777777" w:rsidR="007F3723" w:rsidRDefault="007F3723" w:rsidP="007F3723">
      <w:pPr>
        <w:spacing w:after="200" w:line="276" w:lineRule="auto"/>
        <w:jc w:val="both"/>
        <w:rPr>
          <w:rFonts w:ascii="Arial" w:eastAsia="Calibri" w:hAnsi="Arial" w:cs="Arial"/>
          <w:b/>
        </w:rPr>
      </w:pPr>
    </w:p>
    <w:p w14:paraId="6644A210"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650"/>
        <w:gridCol w:w="649"/>
        <w:gridCol w:w="649"/>
        <w:gridCol w:w="649"/>
        <w:gridCol w:w="649"/>
        <w:gridCol w:w="1132"/>
        <w:gridCol w:w="768"/>
        <w:gridCol w:w="1183"/>
        <w:gridCol w:w="1302"/>
        <w:gridCol w:w="1302"/>
      </w:tblGrid>
      <w:tr w:rsidR="007F3723" w:rsidRPr="00453C23" w14:paraId="0B780B76" w14:textId="77777777" w:rsidTr="008F69D5">
        <w:trPr>
          <w:trHeight w:val="360"/>
        </w:trPr>
        <w:tc>
          <w:tcPr>
            <w:tcW w:w="0" w:type="auto"/>
            <w:gridSpan w:val="10"/>
            <w:tcBorders>
              <w:top w:val="nil"/>
              <w:left w:val="nil"/>
              <w:bottom w:val="nil"/>
              <w:right w:val="nil"/>
            </w:tcBorders>
            <w:vAlign w:val="center"/>
            <w:hideMark/>
          </w:tcPr>
          <w:p w14:paraId="720A2D48"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 xml:space="preserve">C) PRENESENI VIŠAK ILI PRENESENI MANJAK </w:t>
            </w:r>
          </w:p>
        </w:tc>
      </w:tr>
      <w:tr w:rsidR="007F3723" w:rsidRPr="00453C23" w14:paraId="1621EF97" w14:textId="77777777" w:rsidTr="008F69D5">
        <w:trPr>
          <w:trHeight w:val="360"/>
        </w:trPr>
        <w:tc>
          <w:tcPr>
            <w:tcW w:w="0" w:type="auto"/>
            <w:tcBorders>
              <w:top w:val="nil"/>
              <w:left w:val="nil"/>
              <w:bottom w:val="nil"/>
              <w:right w:val="nil"/>
            </w:tcBorders>
            <w:vAlign w:val="center"/>
            <w:hideMark/>
          </w:tcPr>
          <w:p w14:paraId="175C5B5A"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p>
        </w:tc>
        <w:tc>
          <w:tcPr>
            <w:tcW w:w="0" w:type="auto"/>
            <w:tcBorders>
              <w:top w:val="nil"/>
              <w:left w:val="nil"/>
              <w:bottom w:val="nil"/>
              <w:right w:val="nil"/>
            </w:tcBorders>
            <w:vAlign w:val="bottom"/>
            <w:hideMark/>
          </w:tcPr>
          <w:p w14:paraId="4D2948FC"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43E1DBB7"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4AB6D219"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62A6E205"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3739CAF6"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3F2BFD7C"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15A847C7"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73D66CF0"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041E369E" w14:textId="77777777" w:rsidR="007F3723" w:rsidRPr="00453C23" w:rsidRDefault="007F3723" w:rsidP="008F69D5">
            <w:pPr>
              <w:spacing w:after="0" w:line="240" w:lineRule="auto"/>
              <w:rPr>
                <w:rFonts w:ascii="Calibri" w:eastAsia="Times New Roman" w:hAnsi="Calibri" w:cs="Calibri"/>
                <w:color w:val="000000"/>
                <w:sz w:val="24"/>
                <w:szCs w:val="24"/>
                <w:lang w:eastAsia="hr-HR"/>
              </w:rPr>
            </w:pPr>
          </w:p>
        </w:tc>
      </w:tr>
      <w:tr w:rsidR="007F3723" w:rsidRPr="00453C23" w14:paraId="0F917D02"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2EF1436E"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78B4A90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45C64C9C"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6375E44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3CC41977"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A11CC9C" w14:textId="3B302BE8" w:rsidR="007F3723" w:rsidRPr="00453C23" w:rsidRDefault="007F3723" w:rsidP="00FA1304">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7E36978" w14:textId="4CADC4FB" w:rsidR="007F3723" w:rsidRPr="00453C23" w:rsidRDefault="007F3723" w:rsidP="00851E2E">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C906BD">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A51F08A" w14:textId="104CA6DE" w:rsidR="007F3723" w:rsidRPr="00453C23" w:rsidRDefault="007F3723" w:rsidP="00851E2E">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485D712" w14:textId="0C95B12D" w:rsidR="007F3723" w:rsidRPr="00453C23" w:rsidRDefault="007F3723" w:rsidP="00851E2E">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6D988775" w14:textId="49E0E32F" w:rsidR="007F3723" w:rsidRPr="00453C23" w:rsidRDefault="007F3723" w:rsidP="00851E2E">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0D687A8E"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5B755F9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PRIJENOS VIŠKA / MANJKA IZ PRETHODNE(IH) GODINE</w:t>
            </w:r>
          </w:p>
        </w:tc>
        <w:tc>
          <w:tcPr>
            <w:tcW w:w="0" w:type="auto"/>
            <w:tcBorders>
              <w:top w:val="nil"/>
              <w:left w:val="nil"/>
              <w:bottom w:val="single" w:sz="4" w:space="0" w:color="auto"/>
              <w:right w:val="nil"/>
            </w:tcBorders>
            <w:shd w:val="clear" w:color="000000" w:fill="D9D9D9"/>
            <w:noWrap/>
            <w:vAlign w:val="bottom"/>
            <w:hideMark/>
          </w:tcPr>
          <w:p w14:paraId="40E1D21E"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324698B3"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595CCFA9"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58976EE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4487161F"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r w:rsidR="007F3723" w:rsidRPr="00453C23" w14:paraId="77A95685"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7C32648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PRIJENOS VIŠKA / MANJKA U SLJEDEĆE RAZDOBLJE</w:t>
            </w:r>
          </w:p>
        </w:tc>
        <w:tc>
          <w:tcPr>
            <w:tcW w:w="0" w:type="auto"/>
            <w:tcBorders>
              <w:top w:val="nil"/>
              <w:left w:val="single" w:sz="4" w:space="0" w:color="auto"/>
              <w:bottom w:val="single" w:sz="4" w:space="0" w:color="auto"/>
              <w:right w:val="nil"/>
            </w:tcBorders>
            <w:shd w:val="clear" w:color="000000" w:fill="DDEBF7"/>
            <w:noWrap/>
            <w:vAlign w:val="bottom"/>
            <w:hideMark/>
          </w:tcPr>
          <w:p w14:paraId="3446E802"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1F3F564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5BDE2C3F"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75546525"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41B92ABC"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r w:rsidR="007F3723" w:rsidRPr="00453C23" w14:paraId="6603269F" w14:textId="77777777" w:rsidTr="008F69D5">
        <w:trPr>
          <w:trHeight w:val="900"/>
        </w:trPr>
        <w:tc>
          <w:tcPr>
            <w:tcW w:w="0" w:type="auto"/>
            <w:gridSpan w:val="5"/>
            <w:tcBorders>
              <w:top w:val="single" w:sz="4" w:space="0" w:color="auto"/>
              <w:left w:val="single" w:sz="4" w:space="0" w:color="auto"/>
              <w:bottom w:val="single" w:sz="4" w:space="0" w:color="auto"/>
              <w:right w:val="single" w:sz="4" w:space="0" w:color="000000"/>
            </w:tcBorders>
            <w:shd w:val="clear" w:color="000000" w:fill="DDEBF7"/>
            <w:vAlign w:val="center"/>
            <w:hideMark/>
          </w:tcPr>
          <w:p w14:paraId="36691F8F"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VIŠAK / MANJAK + NETO FINANCIRANJE + PRIJENOS VIŠKA / MANJKA IZ PRETHODNE(IH) GODINE - PRIJENOS VIŠKA / MANJKA U SLJEDEĆE RAZDOBLJE</w:t>
            </w:r>
          </w:p>
        </w:tc>
        <w:tc>
          <w:tcPr>
            <w:tcW w:w="0" w:type="auto"/>
            <w:tcBorders>
              <w:top w:val="nil"/>
              <w:left w:val="nil"/>
              <w:bottom w:val="single" w:sz="4" w:space="0" w:color="auto"/>
              <w:right w:val="nil"/>
            </w:tcBorders>
            <w:shd w:val="clear" w:color="000000" w:fill="DDEBF7"/>
            <w:noWrap/>
            <w:vAlign w:val="bottom"/>
            <w:hideMark/>
          </w:tcPr>
          <w:p w14:paraId="79EC7282"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7EF1E2F4"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209CA30D"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3427FFA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7D8803B5"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bl>
    <w:p w14:paraId="21ED82F2"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593"/>
        <w:gridCol w:w="591"/>
        <w:gridCol w:w="591"/>
        <w:gridCol w:w="591"/>
        <w:gridCol w:w="591"/>
        <w:gridCol w:w="1174"/>
        <w:gridCol w:w="804"/>
        <w:gridCol w:w="1244"/>
        <w:gridCol w:w="1377"/>
        <w:gridCol w:w="1377"/>
      </w:tblGrid>
      <w:tr w:rsidR="007F3723" w:rsidRPr="00453C23" w14:paraId="3E65D413" w14:textId="77777777" w:rsidTr="008F69D5">
        <w:trPr>
          <w:trHeight w:val="360"/>
        </w:trPr>
        <w:tc>
          <w:tcPr>
            <w:tcW w:w="0" w:type="auto"/>
            <w:gridSpan w:val="10"/>
            <w:tcBorders>
              <w:top w:val="nil"/>
              <w:left w:val="nil"/>
              <w:bottom w:val="nil"/>
              <w:right w:val="nil"/>
            </w:tcBorders>
            <w:vAlign w:val="center"/>
            <w:hideMark/>
          </w:tcPr>
          <w:p w14:paraId="2FC547F2" w14:textId="77777777" w:rsidR="007F3723" w:rsidRPr="00453C23" w:rsidRDefault="007F3723" w:rsidP="008F69D5">
            <w:pPr>
              <w:spacing w:after="0" w:line="240" w:lineRule="auto"/>
              <w:jc w:val="center"/>
              <w:rPr>
                <w:rFonts w:ascii="Arial" w:eastAsia="Times New Roman" w:hAnsi="Arial" w:cs="Arial"/>
                <w:b/>
                <w:bCs/>
                <w:sz w:val="24"/>
                <w:szCs w:val="24"/>
                <w:lang w:eastAsia="hr-HR"/>
              </w:rPr>
            </w:pPr>
            <w:r w:rsidRPr="00453C23">
              <w:rPr>
                <w:rFonts w:ascii="Arial" w:eastAsia="Times New Roman" w:hAnsi="Arial" w:cs="Arial"/>
                <w:b/>
                <w:bCs/>
                <w:sz w:val="24"/>
                <w:szCs w:val="24"/>
                <w:lang w:eastAsia="hr-HR"/>
              </w:rPr>
              <w:t>D) VIŠEGODIŠNJI PLAN URAVNOTEŽENJA</w:t>
            </w:r>
          </w:p>
        </w:tc>
      </w:tr>
      <w:tr w:rsidR="007F3723" w:rsidRPr="00453C23" w14:paraId="60C54E45" w14:textId="77777777" w:rsidTr="008F69D5">
        <w:trPr>
          <w:trHeight w:val="360"/>
        </w:trPr>
        <w:tc>
          <w:tcPr>
            <w:tcW w:w="0" w:type="auto"/>
            <w:tcBorders>
              <w:top w:val="nil"/>
              <w:left w:val="nil"/>
              <w:bottom w:val="nil"/>
              <w:right w:val="nil"/>
            </w:tcBorders>
            <w:vAlign w:val="center"/>
            <w:hideMark/>
          </w:tcPr>
          <w:p w14:paraId="6385A97A" w14:textId="77777777" w:rsidR="007F3723" w:rsidRPr="00453C23" w:rsidRDefault="007F3723" w:rsidP="008F69D5">
            <w:pPr>
              <w:spacing w:after="0" w:line="240" w:lineRule="auto"/>
              <w:jc w:val="center"/>
              <w:rPr>
                <w:rFonts w:ascii="Arial" w:eastAsia="Times New Roman" w:hAnsi="Arial" w:cs="Arial"/>
                <w:b/>
                <w:bCs/>
                <w:sz w:val="28"/>
                <w:szCs w:val="28"/>
                <w:lang w:eastAsia="hr-HR"/>
              </w:rPr>
            </w:pPr>
          </w:p>
        </w:tc>
        <w:tc>
          <w:tcPr>
            <w:tcW w:w="0" w:type="auto"/>
            <w:tcBorders>
              <w:top w:val="nil"/>
              <w:left w:val="nil"/>
              <w:bottom w:val="nil"/>
              <w:right w:val="nil"/>
            </w:tcBorders>
            <w:vAlign w:val="center"/>
            <w:hideMark/>
          </w:tcPr>
          <w:p w14:paraId="19C39F97"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00CE1769"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7D64C96B"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1E900982"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16C97401"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4974118B" w14:textId="77777777" w:rsidR="007F3723" w:rsidRPr="00453C23" w:rsidRDefault="007F3723"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noWrap/>
            <w:vAlign w:val="bottom"/>
            <w:hideMark/>
          </w:tcPr>
          <w:p w14:paraId="04D1F0C5" w14:textId="77777777" w:rsidR="007F3723" w:rsidRPr="00453C23" w:rsidRDefault="007F3723" w:rsidP="008F69D5">
            <w:pPr>
              <w:spacing w:after="0" w:line="240" w:lineRule="auto"/>
              <w:rPr>
                <w:rFonts w:ascii="Arial" w:eastAsia="Times New Roman" w:hAnsi="Arial" w:cs="Arial"/>
                <w:sz w:val="20"/>
                <w:szCs w:val="20"/>
                <w:lang w:eastAsia="hr-HR"/>
              </w:rPr>
            </w:pPr>
          </w:p>
        </w:tc>
        <w:tc>
          <w:tcPr>
            <w:tcW w:w="0" w:type="auto"/>
            <w:tcBorders>
              <w:top w:val="nil"/>
              <w:left w:val="nil"/>
              <w:bottom w:val="nil"/>
              <w:right w:val="nil"/>
            </w:tcBorders>
            <w:noWrap/>
            <w:vAlign w:val="bottom"/>
            <w:hideMark/>
          </w:tcPr>
          <w:p w14:paraId="050E5EEE" w14:textId="77777777" w:rsidR="007F3723" w:rsidRPr="00453C23" w:rsidRDefault="007F3723" w:rsidP="008F69D5">
            <w:pPr>
              <w:spacing w:after="0" w:line="240" w:lineRule="auto"/>
              <w:rPr>
                <w:rFonts w:ascii="Arial" w:eastAsia="Times New Roman" w:hAnsi="Arial" w:cs="Arial"/>
                <w:sz w:val="20"/>
                <w:szCs w:val="20"/>
                <w:lang w:eastAsia="hr-HR"/>
              </w:rPr>
            </w:pPr>
          </w:p>
        </w:tc>
        <w:tc>
          <w:tcPr>
            <w:tcW w:w="0" w:type="auto"/>
            <w:tcBorders>
              <w:top w:val="nil"/>
              <w:left w:val="nil"/>
              <w:bottom w:val="nil"/>
              <w:right w:val="nil"/>
            </w:tcBorders>
            <w:noWrap/>
            <w:vAlign w:val="bottom"/>
            <w:hideMark/>
          </w:tcPr>
          <w:p w14:paraId="135C8E21" w14:textId="77777777" w:rsidR="007F3723" w:rsidRPr="00453C23" w:rsidRDefault="007F3723" w:rsidP="008F69D5">
            <w:pPr>
              <w:spacing w:after="0" w:line="240" w:lineRule="auto"/>
              <w:rPr>
                <w:rFonts w:ascii="Arial" w:eastAsia="Times New Roman" w:hAnsi="Arial" w:cs="Arial"/>
                <w:sz w:val="20"/>
                <w:szCs w:val="20"/>
                <w:lang w:eastAsia="hr-HR"/>
              </w:rPr>
            </w:pPr>
          </w:p>
        </w:tc>
      </w:tr>
      <w:tr w:rsidR="007F3723" w:rsidRPr="00453C23" w14:paraId="1BAA4B30"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0C58957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3D69EAD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2363FFD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4E59E578" w14:textId="77777777" w:rsidR="007F3723" w:rsidRPr="00453C23" w:rsidRDefault="007F3723" w:rsidP="008F69D5">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69C4FFB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591EDA3" w14:textId="4BEF2BBB" w:rsidR="007F3723" w:rsidRPr="00453C23" w:rsidRDefault="007F3723" w:rsidP="00FA1304">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Izvršenje 202</w:t>
            </w:r>
            <w:r w:rsidR="00432A82">
              <w:rPr>
                <w:rFonts w:ascii="Arial" w:eastAsia="Times New Roman" w:hAnsi="Arial" w:cs="Arial"/>
                <w:b/>
                <w:bCs/>
                <w:sz w:val="20"/>
                <w:szCs w:val="20"/>
                <w:lang w:eastAsia="hr-HR"/>
              </w:rPr>
              <w:t>5</w:t>
            </w:r>
            <w:r w:rsidRPr="00453C23">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A5652DF" w14:textId="50EA407F" w:rsidR="007F3723" w:rsidRPr="00453C23" w:rsidRDefault="007F3723" w:rsidP="00851E2E">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Plan 202</w:t>
            </w:r>
            <w:r w:rsidR="00432A82">
              <w:rPr>
                <w:rFonts w:ascii="Arial" w:eastAsia="Times New Roman" w:hAnsi="Arial" w:cs="Arial"/>
                <w:b/>
                <w:bCs/>
                <w:sz w:val="20"/>
                <w:szCs w:val="20"/>
                <w:lang w:eastAsia="hr-HR"/>
              </w:rPr>
              <w:t>6</w:t>
            </w:r>
            <w:r w:rsidRPr="00453C23">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CB5E185" w14:textId="6CB4EA55" w:rsidR="007F3723" w:rsidRPr="00453C23" w:rsidRDefault="007F3723" w:rsidP="00851E2E">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Proračun za 202</w:t>
            </w:r>
            <w:r w:rsidR="00432A82">
              <w:rPr>
                <w:rFonts w:ascii="Arial" w:eastAsia="Times New Roman" w:hAnsi="Arial" w:cs="Arial"/>
                <w:b/>
                <w:bCs/>
                <w:sz w:val="20"/>
                <w:szCs w:val="20"/>
                <w:lang w:eastAsia="hr-HR"/>
              </w:rPr>
              <w:t>7</w:t>
            </w:r>
            <w:r w:rsidRPr="00453C23">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899811C" w14:textId="42FE0024" w:rsidR="007F3723" w:rsidRPr="00453C23" w:rsidRDefault="007F3723" w:rsidP="00851E2E">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Projekcija proračuna</w:t>
            </w:r>
            <w:r w:rsidRPr="00453C23">
              <w:rPr>
                <w:rFonts w:ascii="Arial" w:eastAsia="Times New Roman" w:hAnsi="Arial" w:cs="Arial"/>
                <w:b/>
                <w:bCs/>
                <w:sz w:val="20"/>
                <w:szCs w:val="20"/>
                <w:lang w:eastAsia="hr-HR"/>
              </w:rPr>
              <w:br/>
              <w:t>za 20</w:t>
            </w:r>
            <w:r w:rsidR="00D6378F">
              <w:rPr>
                <w:rFonts w:ascii="Arial" w:eastAsia="Times New Roman" w:hAnsi="Arial" w:cs="Arial"/>
                <w:b/>
                <w:bCs/>
                <w:sz w:val="20"/>
                <w:szCs w:val="20"/>
                <w:lang w:eastAsia="hr-HR"/>
              </w:rPr>
              <w:t>2</w:t>
            </w:r>
            <w:r w:rsidR="00432A82">
              <w:rPr>
                <w:rFonts w:ascii="Arial" w:eastAsia="Times New Roman" w:hAnsi="Arial" w:cs="Arial"/>
                <w:b/>
                <w:bCs/>
                <w:sz w:val="20"/>
                <w:szCs w:val="20"/>
                <w:lang w:eastAsia="hr-HR"/>
              </w:rPr>
              <w:t>8</w:t>
            </w:r>
            <w:r w:rsidRPr="00453C23">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13FAE831" w14:textId="42CC2D90" w:rsidR="007F3723" w:rsidRPr="00453C23" w:rsidRDefault="007F3723" w:rsidP="00851E2E">
            <w:pPr>
              <w:spacing w:after="0" w:line="240" w:lineRule="auto"/>
              <w:jc w:val="center"/>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Projekcija proračuna</w:t>
            </w:r>
            <w:r w:rsidRPr="00453C23">
              <w:rPr>
                <w:rFonts w:ascii="Arial" w:eastAsia="Times New Roman" w:hAnsi="Arial" w:cs="Arial"/>
                <w:b/>
                <w:bCs/>
                <w:sz w:val="20"/>
                <w:szCs w:val="20"/>
                <w:lang w:eastAsia="hr-HR"/>
              </w:rPr>
              <w:br/>
              <w:t>za 202</w:t>
            </w:r>
            <w:r w:rsidR="00432A82">
              <w:rPr>
                <w:rFonts w:ascii="Arial" w:eastAsia="Times New Roman" w:hAnsi="Arial" w:cs="Arial"/>
                <w:b/>
                <w:bCs/>
                <w:sz w:val="20"/>
                <w:szCs w:val="20"/>
                <w:lang w:eastAsia="hr-HR"/>
              </w:rPr>
              <w:t>9</w:t>
            </w:r>
            <w:r w:rsidRPr="00453C23">
              <w:rPr>
                <w:rFonts w:ascii="Arial" w:eastAsia="Times New Roman" w:hAnsi="Arial" w:cs="Arial"/>
                <w:b/>
                <w:bCs/>
                <w:sz w:val="20"/>
                <w:szCs w:val="20"/>
                <w:lang w:eastAsia="hr-HR"/>
              </w:rPr>
              <w:t>.</w:t>
            </w:r>
          </w:p>
        </w:tc>
      </w:tr>
      <w:tr w:rsidR="007F3723" w:rsidRPr="00453C23" w14:paraId="0D1FCEE8"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6F132A6E"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PRIJENOS VIŠKA / MANJKA IZ PRETHODNE(IH) GODINE</w:t>
            </w:r>
          </w:p>
        </w:tc>
        <w:tc>
          <w:tcPr>
            <w:tcW w:w="0" w:type="auto"/>
            <w:tcBorders>
              <w:top w:val="nil"/>
              <w:left w:val="nil"/>
              <w:bottom w:val="single" w:sz="4" w:space="0" w:color="auto"/>
              <w:right w:val="nil"/>
            </w:tcBorders>
            <w:shd w:val="clear" w:color="000000" w:fill="D9D9D9"/>
            <w:noWrap/>
            <w:vAlign w:val="bottom"/>
            <w:hideMark/>
          </w:tcPr>
          <w:p w14:paraId="4D4FAE6E"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04E37E2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66BE0AF"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139761BC"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318D19B4"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r w:rsidR="007F3723" w:rsidRPr="00453C23" w14:paraId="3C061F3D" w14:textId="77777777" w:rsidTr="008F69D5">
        <w:trPr>
          <w:trHeight w:val="57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18515CD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VIŠAK / MANJAK IZ PRETHODNE(IH) GODINE KOJI ĆE SE RASPOREDITI / POKRITI</w:t>
            </w:r>
          </w:p>
        </w:tc>
        <w:tc>
          <w:tcPr>
            <w:tcW w:w="0" w:type="auto"/>
            <w:tcBorders>
              <w:top w:val="nil"/>
              <w:left w:val="nil"/>
              <w:bottom w:val="single" w:sz="4" w:space="0" w:color="auto"/>
              <w:right w:val="nil"/>
            </w:tcBorders>
            <w:shd w:val="clear" w:color="000000" w:fill="D9D9D9"/>
            <w:noWrap/>
            <w:vAlign w:val="bottom"/>
            <w:hideMark/>
          </w:tcPr>
          <w:p w14:paraId="0462A328"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5719F837"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1A544926"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E86F140"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09E1F1CE"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r w:rsidR="007F3723" w:rsidRPr="00453C23" w14:paraId="5A57123F"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51E931D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VIŠAK / MANJAK TEKUĆE GODINE</w:t>
            </w:r>
          </w:p>
        </w:tc>
        <w:tc>
          <w:tcPr>
            <w:tcW w:w="0" w:type="auto"/>
            <w:tcBorders>
              <w:top w:val="nil"/>
              <w:left w:val="nil"/>
              <w:bottom w:val="single" w:sz="4" w:space="0" w:color="auto"/>
              <w:right w:val="nil"/>
            </w:tcBorders>
            <w:shd w:val="clear" w:color="000000" w:fill="D9D9D9"/>
            <w:noWrap/>
            <w:vAlign w:val="bottom"/>
            <w:hideMark/>
          </w:tcPr>
          <w:p w14:paraId="7A2AC8C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566607F5"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34C37B8"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3E024F08"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799EC0CB" w14:textId="77777777" w:rsidR="007F3723" w:rsidRPr="00453C23" w:rsidRDefault="007F3723" w:rsidP="008F69D5">
            <w:pPr>
              <w:spacing w:after="0" w:line="240" w:lineRule="auto"/>
              <w:jc w:val="right"/>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w:t>
            </w:r>
          </w:p>
        </w:tc>
      </w:tr>
      <w:tr w:rsidR="007F3723" w:rsidRPr="00453C23" w14:paraId="7C2614B6"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5963E74F"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PRIJENOS VIŠKA / MANJKA U SLJEDEĆE RAZDOBLJE</w:t>
            </w:r>
          </w:p>
        </w:tc>
        <w:tc>
          <w:tcPr>
            <w:tcW w:w="0" w:type="auto"/>
            <w:tcBorders>
              <w:top w:val="nil"/>
              <w:left w:val="single" w:sz="4" w:space="0" w:color="auto"/>
              <w:bottom w:val="single" w:sz="4" w:space="0" w:color="auto"/>
              <w:right w:val="nil"/>
            </w:tcBorders>
            <w:shd w:val="clear" w:color="000000" w:fill="DDEBF7"/>
            <w:noWrap/>
            <w:vAlign w:val="bottom"/>
            <w:hideMark/>
          </w:tcPr>
          <w:p w14:paraId="68AD952B"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664079CC"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528D6585"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157C7410"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627D4DFF" w14:textId="77777777" w:rsidR="007F3723" w:rsidRPr="00453C23" w:rsidRDefault="007F3723" w:rsidP="008F69D5">
            <w:pPr>
              <w:spacing w:after="0" w:line="240" w:lineRule="auto"/>
              <w:jc w:val="right"/>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0</w:t>
            </w:r>
          </w:p>
        </w:tc>
      </w:tr>
    </w:tbl>
    <w:p w14:paraId="5BF58B98"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883"/>
        <w:gridCol w:w="994"/>
        <w:gridCol w:w="1647"/>
        <w:gridCol w:w="1092"/>
        <w:gridCol w:w="734"/>
        <w:gridCol w:w="1123"/>
        <w:gridCol w:w="1230"/>
        <w:gridCol w:w="1230"/>
      </w:tblGrid>
      <w:tr w:rsidR="007F3723" w:rsidRPr="00453C23" w14:paraId="791A0D11" w14:textId="77777777" w:rsidTr="008F69D5">
        <w:trPr>
          <w:trHeight w:val="840"/>
        </w:trPr>
        <w:tc>
          <w:tcPr>
            <w:tcW w:w="0" w:type="auto"/>
            <w:gridSpan w:val="8"/>
            <w:tcBorders>
              <w:top w:val="nil"/>
              <w:left w:val="nil"/>
              <w:bottom w:val="nil"/>
              <w:right w:val="nil"/>
            </w:tcBorders>
            <w:vAlign w:val="center"/>
            <w:hideMark/>
          </w:tcPr>
          <w:p w14:paraId="236BC966" w14:textId="0BA471E9" w:rsidR="007F3723" w:rsidRPr="00453C23" w:rsidRDefault="007F3723" w:rsidP="00B95DBC">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432A82">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PROJEKCIJA ZA 202</w:t>
            </w:r>
            <w:r w:rsidR="00432A82">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I 202</w:t>
            </w:r>
            <w:r w:rsidR="00432A82">
              <w:rPr>
                <w:rFonts w:ascii="Arial" w:eastAsia="Times New Roman" w:hAnsi="Arial" w:cs="Arial"/>
                <w:b/>
                <w:bCs/>
                <w:color w:val="000000"/>
                <w:sz w:val="24"/>
                <w:szCs w:val="24"/>
                <w:lang w:eastAsia="hr-HR"/>
              </w:rPr>
              <w:t>9</w:t>
            </w:r>
            <w:r w:rsidRPr="00453C23">
              <w:rPr>
                <w:rFonts w:ascii="Arial" w:eastAsia="Times New Roman" w:hAnsi="Arial" w:cs="Arial"/>
                <w:b/>
                <w:bCs/>
                <w:color w:val="000000"/>
                <w:sz w:val="24"/>
                <w:szCs w:val="24"/>
                <w:lang w:eastAsia="hr-HR"/>
              </w:rPr>
              <w:t>. GODINU</w:t>
            </w:r>
          </w:p>
        </w:tc>
      </w:tr>
      <w:tr w:rsidR="007F3723" w:rsidRPr="00453C23" w14:paraId="4CDF9573" w14:textId="77777777" w:rsidTr="008F69D5">
        <w:trPr>
          <w:trHeight w:val="360"/>
        </w:trPr>
        <w:tc>
          <w:tcPr>
            <w:tcW w:w="0" w:type="auto"/>
            <w:tcBorders>
              <w:top w:val="nil"/>
              <w:left w:val="nil"/>
              <w:bottom w:val="nil"/>
              <w:right w:val="nil"/>
            </w:tcBorders>
            <w:vAlign w:val="center"/>
            <w:hideMark/>
          </w:tcPr>
          <w:p w14:paraId="77743C2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134DBD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3E1C28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6F1B56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1C9E96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A0B968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99A231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940FAB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047AD48A" w14:textId="77777777" w:rsidTr="008F69D5">
        <w:trPr>
          <w:trHeight w:val="315"/>
        </w:trPr>
        <w:tc>
          <w:tcPr>
            <w:tcW w:w="0" w:type="auto"/>
            <w:gridSpan w:val="8"/>
            <w:tcBorders>
              <w:top w:val="nil"/>
              <w:left w:val="nil"/>
              <w:bottom w:val="nil"/>
              <w:right w:val="nil"/>
            </w:tcBorders>
            <w:vAlign w:val="center"/>
            <w:hideMark/>
          </w:tcPr>
          <w:p w14:paraId="38753B90"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38C51E5B" w14:textId="77777777" w:rsidTr="008F69D5">
        <w:trPr>
          <w:trHeight w:val="360"/>
        </w:trPr>
        <w:tc>
          <w:tcPr>
            <w:tcW w:w="0" w:type="auto"/>
            <w:tcBorders>
              <w:top w:val="nil"/>
              <w:left w:val="nil"/>
              <w:bottom w:val="nil"/>
              <w:right w:val="nil"/>
            </w:tcBorders>
            <w:vAlign w:val="center"/>
            <w:hideMark/>
          </w:tcPr>
          <w:p w14:paraId="773861B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9096A1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936FE3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DC28CD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A21BA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50B9FB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9FA5B30"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24890D04"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5E23C318" w14:textId="77777777" w:rsidTr="008F69D5">
        <w:trPr>
          <w:trHeight w:val="360"/>
        </w:trPr>
        <w:tc>
          <w:tcPr>
            <w:tcW w:w="0" w:type="auto"/>
            <w:gridSpan w:val="8"/>
            <w:tcBorders>
              <w:top w:val="nil"/>
              <w:left w:val="nil"/>
              <w:bottom w:val="nil"/>
              <w:right w:val="nil"/>
            </w:tcBorders>
            <w:vAlign w:val="center"/>
            <w:hideMark/>
          </w:tcPr>
          <w:p w14:paraId="7D2A62F8"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 xml:space="preserve">A. RAČUN PRIHODA I RASHODA </w:t>
            </w:r>
          </w:p>
        </w:tc>
      </w:tr>
      <w:tr w:rsidR="007F3723" w:rsidRPr="00453C23" w14:paraId="52BFA816" w14:textId="77777777" w:rsidTr="008F69D5">
        <w:trPr>
          <w:trHeight w:val="360"/>
        </w:trPr>
        <w:tc>
          <w:tcPr>
            <w:tcW w:w="0" w:type="auto"/>
            <w:tcBorders>
              <w:top w:val="nil"/>
              <w:left w:val="nil"/>
              <w:bottom w:val="nil"/>
              <w:right w:val="nil"/>
            </w:tcBorders>
            <w:vAlign w:val="center"/>
            <w:hideMark/>
          </w:tcPr>
          <w:p w14:paraId="1D006B6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4260A2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260D7B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840FF0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85283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F65341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88CAD07"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07D6B3E2"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27443C72" w14:textId="77777777" w:rsidTr="008F69D5">
        <w:trPr>
          <w:trHeight w:val="315"/>
        </w:trPr>
        <w:tc>
          <w:tcPr>
            <w:tcW w:w="0" w:type="auto"/>
            <w:gridSpan w:val="8"/>
            <w:tcBorders>
              <w:top w:val="nil"/>
              <w:left w:val="nil"/>
              <w:bottom w:val="nil"/>
              <w:right w:val="nil"/>
            </w:tcBorders>
            <w:vAlign w:val="center"/>
            <w:hideMark/>
          </w:tcPr>
          <w:p w14:paraId="1DA03CAB"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PRIHODI POSLOVANJA PREMA EKONOMSKOJ KLASIFIKACIJI</w:t>
            </w:r>
          </w:p>
        </w:tc>
      </w:tr>
      <w:tr w:rsidR="007F3723" w:rsidRPr="00453C23" w14:paraId="2870A2A1" w14:textId="77777777" w:rsidTr="008F69D5">
        <w:trPr>
          <w:trHeight w:val="360"/>
        </w:trPr>
        <w:tc>
          <w:tcPr>
            <w:tcW w:w="0" w:type="auto"/>
            <w:tcBorders>
              <w:top w:val="nil"/>
              <w:left w:val="nil"/>
              <w:bottom w:val="nil"/>
              <w:right w:val="nil"/>
            </w:tcBorders>
            <w:vAlign w:val="center"/>
            <w:hideMark/>
          </w:tcPr>
          <w:p w14:paraId="7FCFB07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DB190E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10FFC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7324E6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FF7046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7117B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7A6E28D"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384E21BA"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0444EEB9"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041BCDF6"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9B9172E"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CBB1E20"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prihoda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17F6002" w14:textId="668F8A9D"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E92F0EA" w14:textId="58F77AF6"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630FFBA" w14:textId="733BE196"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0CF42D3" w14:textId="47B22BB8"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A4355F1" w14:textId="655E0944"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55BC48F9"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6386DF89"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83A6AAD"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41B5BDF"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PRIHODI UKUPNO</w:t>
            </w:r>
          </w:p>
        </w:tc>
        <w:tc>
          <w:tcPr>
            <w:tcW w:w="0" w:type="auto"/>
            <w:tcBorders>
              <w:top w:val="nil"/>
              <w:left w:val="nil"/>
              <w:bottom w:val="single" w:sz="4" w:space="0" w:color="auto"/>
              <w:right w:val="single" w:sz="4" w:space="0" w:color="auto"/>
            </w:tcBorders>
            <w:vAlign w:val="center"/>
            <w:hideMark/>
          </w:tcPr>
          <w:p w14:paraId="28A03881"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5A47313"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0DF5AF2"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3B0D4DA"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1E267FE"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1E97A686"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3486029"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6</w:t>
            </w:r>
          </w:p>
        </w:tc>
        <w:tc>
          <w:tcPr>
            <w:tcW w:w="0" w:type="auto"/>
            <w:tcBorders>
              <w:top w:val="nil"/>
              <w:left w:val="nil"/>
              <w:bottom w:val="single" w:sz="4" w:space="0" w:color="auto"/>
              <w:right w:val="single" w:sz="4" w:space="0" w:color="auto"/>
            </w:tcBorders>
            <w:shd w:val="clear" w:color="000000" w:fill="FFFFFF"/>
            <w:vAlign w:val="center"/>
            <w:hideMark/>
          </w:tcPr>
          <w:p w14:paraId="7A9DC75A"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11F5CC5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1DAC2CC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3D75B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DDB22D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D44EB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DCE70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9D41799"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ADC385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lastRenderedPageBreak/>
              <w:t> </w:t>
            </w:r>
          </w:p>
        </w:tc>
        <w:tc>
          <w:tcPr>
            <w:tcW w:w="0" w:type="auto"/>
            <w:tcBorders>
              <w:top w:val="nil"/>
              <w:left w:val="nil"/>
              <w:bottom w:val="single" w:sz="4" w:space="0" w:color="auto"/>
              <w:right w:val="single" w:sz="4" w:space="0" w:color="auto"/>
            </w:tcBorders>
            <w:shd w:val="clear" w:color="000000" w:fill="FFFFFF"/>
            <w:vAlign w:val="center"/>
            <w:hideMark/>
          </w:tcPr>
          <w:p w14:paraId="2D69933B"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61</w:t>
            </w:r>
          </w:p>
        </w:tc>
        <w:tc>
          <w:tcPr>
            <w:tcW w:w="0" w:type="auto"/>
            <w:tcBorders>
              <w:top w:val="nil"/>
              <w:left w:val="nil"/>
              <w:bottom w:val="single" w:sz="4" w:space="0" w:color="auto"/>
              <w:right w:val="single" w:sz="4" w:space="0" w:color="auto"/>
            </w:tcBorders>
            <w:shd w:val="clear" w:color="000000" w:fill="FFFFFF"/>
            <w:vAlign w:val="center"/>
            <w:hideMark/>
          </w:tcPr>
          <w:p w14:paraId="4642186C"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Prihodi od poreza</w:t>
            </w:r>
          </w:p>
        </w:tc>
        <w:tc>
          <w:tcPr>
            <w:tcW w:w="0" w:type="auto"/>
            <w:tcBorders>
              <w:top w:val="nil"/>
              <w:left w:val="nil"/>
              <w:bottom w:val="single" w:sz="4" w:space="0" w:color="auto"/>
              <w:right w:val="single" w:sz="4" w:space="0" w:color="auto"/>
            </w:tcBorders>
            <w:shd w:val="clear" w:color="000000" w:fill="FFFFFF"/>
            <w:noWrap/>
            <w:vAlign w:val="bottom"/>
            <w:hideMark/>
          </w:tcPr>
          <w:p w14:paraId="70AFC6D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26C1D9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8B9057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D12D87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706C58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3A789CF"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899F65C"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58D26F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center"/>
            <w:hideMark/>
          </w:tcPr>
          <w:p w14:paraId="531C181C"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D5D03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0A203A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274167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8F589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846152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1A130A7"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D5EACF5"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41DF5EB"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64</w:t>
            </w:r>
          </w:p>
        </w:tc>
        <w:tc>
          <w:tcPr>
            <w:tcW w:w="0" w:type="auto"/>
            <w:tcBorders>
              <w:top w:val="nil"/>
              <w:left w:val="nil"/>
              <w:bottom w:val="single" w:sz="4" w:space="0" w:color="auto"/>
              <w:right w:val="single" w:sz="4" w:space="0" w:color="auto"/>
            </w:tcBorders>
            <w:shd w:val="clear" w:color="000000" w:fill="FFFFFF"/>
            <w:vAlign w:val="center"/>
            <w:hideMark/>
          </w:tcPr>
          <w:p w14:paraId="2C6FF3B7"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Prihodi od imovine</w:t>
            </w:r>
          </w:p>
        </w:tc>
        <w:tc>
          <w:tcPr>
            <w:tcW w:w="0" w:type="auto"/>
            <w:tcBorders>
              <w:top w:val="nil"/>
              <w:left w:val="nil"/>
              <w:bottom w:val="single" w:sz="4" w:space="0" w:color="auto"/>
              <w:right w:val="single" w:sz="4" w:space="0" w:color="auto"/>
            </w:tcBorders>
            <w:shd w:val="clear" w:color="000000" w:fill="FFFFFF"/>
            <w:noWrap/>
            <w:vAlign w:val="bottom"/>
            <w:hideMark/>
          </w:tcPr>
          <w:p w14:paraId="5DE587E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99C5DC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EC6442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307F9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9C1A1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3DCC150B"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FD46A21"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7</w:t>
            </w:r>
          </w:p>
        </w:tc>
        <w:tc>
          <w:tcPr>
            <w:tcW w:w="0" w:type="auto"/>
            <w:tcBorders>
              <w:top w:val="nil"/>
              <w:left w:val="nil"/>
              <w:bottom w:val="single" w:sz="4" w:space="0" w:color="auto"/>
              <w:right w:val="single" w:sz="4" w:space="0" w:color="auto"/>
            </w:tcBorders>
            <w:shd w:val="clear" w:color="000000" w:fill="FFFFFF"/>
            <w:noWrap/>
            <w:vAlign w:val="center"/>
            <w:hideMark/>
          </w:tcPr>
          <w:p w14:paraId="12F870A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007338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Prihodi od prodaje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0F51837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52E0F0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303575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23B39C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523E9C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3C3B63EA"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95015BF"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705F168D"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71</w:t>
            </w:r>
          </w:p>
        </w:tc>
        <w:tc>
          <w:tcPr>
            <w:tcW w:w="0" w:type="auto"/>
            <w:tcBorders>
              <w:top w:val="nil"/>
              <w:left w:val="nil"/>
              <w:bottom w:val="single" w:sz="4" w:space="0" w:color="auto"/>
              <w:right w:val="single" w:sz="4" w:space="0" w:color="auto"/>
            </w:tcBorders>
            <w:shd w:val="clear" w:color="000000" w:fill="FFFFFF"/>
            <w:vAlign w:val="center"/>
            <w:hideMark/>
          </w:tcPr>
          <w:p w14:paraId="0AF11B15"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xml:space="preserve">Prihodi od prodaje </w:t>
            </w:r>
            <w:proofErr w:type="spellStart"/>
            <w:r w:rsidRPr="00453C23">
              <w:rPr>
                <w:rFonts w:ascii="Arial" w:eastAsia="Times New Roman" w:hAnsi="Arial" w:cs="Arial"/>
                <w:sz w:val="20"/>
                <w:szCs w:val="20"/>
                <w:lang w:eastAsia="hr-HR"/>
              </w:rPr>
              <w:t>neproizvedene</w:t>
            </w:r>
            <w:proofErr w:type="spellEnd"/>
            <w:r w:rsidRPr="00453C23">
              <w:rPr>
                <w:rFonts w:ascii="Arial" w:eastAsia="Times New Roman" w:hAnsi="Arial" w:cs="Arial"/>
                <w:sz w:val="20"/>
                <w:szCs w:val="20"/>
                <w:lang w:eastAsia="hr-HR"/>
              </w:rPr>
              <w:t xml:space="preserv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5EA8B1D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8BB94A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433ED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CF567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A35C7B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4D74D6D5" w14:textId="77777777" w:rsidR="007F3723" w:rsidRDefault="007F3723" w:rsidP="007F3723">
      <w:pPr>
        <w:spacing w:after="200" w:line="276" w:lineRule="auto"/>
        <w:jc w:val="both"/>
        <w:rPr>
          <w:rFonts w:ascii="Arial" w:eastAsia="Calibri" w:hAnsi="Arial" w:cs="Arial"/>
          <w:b/>
        </w:rPr>
      </w:pPr>
    </w:p>
    <w:p w14:paraId="16628685" w14:textId="77777777" w:rsidR="007F37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884"/>
        <w:gridCol w:w="994"/>
        <w:gridCol w:w="1649"/>
        <w:gridCol w:w="1092"/>
        <w:gridCol w:w="733"/>
        <w:gridCol w:w="1123"/>
        <w:gridCol w:w="1229"/>
        <w:gridCol w:w="1229"/>
      </w:tblGrid>
      <w:tr w:rsidR="007F3723" w:rsidRPr="00453C23" w14:paraId="7712F237" w14:textId="77777777" w:rsidTr="008F69D5">
        <w:trPr>
          <w:trHeight w:val="315"/>
        </w:trPr>
        <w:tc>
          <w:tcPr>
            <w:tcW w:w="0" w:type="auto"/>
            <w:gridSpan w:val="8"/>
            <w:tcBorders>
              <w:top w:val="nil"/>
              <w:left w:val="nil"/>
              <w:bottom w:val="nil"/>
              <w:right w:val="nil"/>
            </w:tcBorders>
            <w:vAlign w:val="center"/>
            <w:hideMark/>
          </w:tcPr>
          <w:p w14:paraId="48EE3FD0" w14:textId="4F2FB59A" w:rsidR="007F3723" w:rsidRPr="00453C23" w:rsidRDefault="00EB182C" w:rsidP="008F69D5">
            <w:pPr>
              <w:spacing w:after="0" w:line="240" w:lineRule="auto"/>
              <w:jc w:val="center"/>
              <w:rPr>
                <w:rFonts w:ascii="Arial" w:eastAsia="Times New Roman" w:hAnsi="Arial" w:cs="Arial"/>
                <w:b/>
                <w:bCs/>
                <w:color w:val="000000"/>
                <w:sz w:val="24"/>
                <w:szCs w:val="24"/>
                <w:lang w:eastAsia="hr-HR"/>
              </w:rPr>
            </w:pPr>
            <w:r>
              <w:rPr>
                <w:rFonts w:ascii="Arial" w:eastAsia="Times New Roman" w:hAnsi="Arial" w:cs="Arial"/>
                <w:b/>
                <w:bCs/>
                <w:color w:val="000000"/>
                <w:sz w:val="24"/>
                <w:szCs w:val="24"/>
                <w:lang w:eastAsia="hr-HR"/>
              </w:rPr>
              <w:t>R</w:t>
            </w:r>
            <w:r w:rsidR="007F3723" w:rsidRPr="00453C23">
              <w:rPr>
                <w:rFonts w:ascii="Arial" w:eastAsia="Times New Roman" w:hAnsi="Arial" w:cs="Arial"/>
                <w:b/>
                <w:bCs/>
                <w:color w:val="000000"/>
                <w:sz w:val="24"/>
                <w:szCs w:val="24"/>
                <w:lang w:eastAsia="hr-HR"/>
              </w:rPr>
              <w:t>ASHODI POSLOVANJA PREMA EKONOMSKOJ KLASIFIKACIJI</w:t>
            </w:r>
          </w:p>
        </w:tc>
      </w:tr>
      <w:tr w:rsidR="007F3723" w:rsidRPr="00453C23" w14:paraId="41D40AD1" w14:textId="77777777" w:rsidTr="008F69D5">
        <w:trPr>
          <w:trHeight w:val="360"/>
        </w:trPr>
        <w:tc>
          <w:tcPr>
            <w:tcW w:w="0" w:type="auto"/>
            <w:tcBorders>
              <w:top w:val="nil"/>
              <w:left w:val="nil"/>
              <w:bottom w:val="nil"/>
              <w:right w:val="nil"/>
            </w:tcBorders>
            <w:vAlign w:val="center"/>
            <w:hideMark/>
          </w:tcPr>
          <w:p w14:paraId="2CE3182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F22408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11280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D3A1B0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92B4D4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D41A38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A2BEF26"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6282751F"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1917095C"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7EAFC49F"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816F9A7"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474591A"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rashoda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E8B27B0" w14:textId="0579165B"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B7E84B3" w14:textId="79846965"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FB580DF" w14:textId="1F2079B5"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11DCD8B" w14:textId="15065657"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F6321DD" w14:textId="1D8216BA" w:rsidR="007F3723" w:rsidRPr="00453C23" w:rsidRDefault="007F3723" w:rsidP="00B95DB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7A6D9375"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23CEBB75"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CFA3159"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54405D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RASHODI UKUPNO</w:t>
            </w:r>
          </w:p>
        </w:tc>
        <w:tc>
          <w:tcPr>
            <w:tcW w:w="0" w:type="auto"/>
            <w:tcBorders>
              <w:top w:val="nil"/>
              <w:left w:val="nil"/>
              <w:bottom w:val="single" w:sz="4" w:space="0" w:color="auto"/>
              <w:right w:val="single" w:sz="4" w:space="0" w:color="auto"/>
            </w:tcBorders>
            <w:vAlign w:val="center"/>
            <w:hideMark/>
          </w:tcPr>
          <w:p w14:paraId="0DA1C3A8"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1DBCBBE"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823E4FB"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4144A6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977F7E3"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0A8FF280"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8BEE118"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2DCE3DA5"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5C1FBA4E"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483B3A9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343C78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49D4D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7622C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21FA6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02EE5148"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F56CB0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4FB6A92C"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31</w:t>
            </w:r>
          </w:p>
        </w:tc>
        <w:tc>
          <w:tcPr>
            <w:tcW w:w="0" w:type="auto"/>
            <w:tcBorders>
              <w:top w:val="nil"/>
              <w:left w:val="nil"/>
              <w:bottom w:val="single" w:sz="4" w:space="0" w:color="auto"/>
              <w:right w:val="single" w:sz="4" w:space="0" w:color="auto"/>
            </w:tcBorders>
            <w:shd w:val="clear" w:color="000000" w:fill="FFFFFF"/>
            <w:vAlign w:val="center"/>
            <w:hideMark/>
          </w:tcPr>
          <w:p w14:paraId="2D84E596"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Rashodi za zaposlene</w:t>
            </w:r>
          </w:p>
        </w:tc>
        <w:tc>
          <w:tcPr>
            <w:tcW w:w="0" w:type="auto"/>
            <w:tcBorders>
              <w:top w:val="nil"/>
              <w:left w:val="nil"/>
              <w:bottom w:val="single" w:sz="4" w:space="0" w:color="auto"/>
              <w:right w:val="single" w:sz="4" w:space="0" w:color="auto"/>
            </w:tcBorders>
            <w:shd w:val="clear" w:color="000000" w:fill="FFFFFF"/>
            <w:noWrap/>
            <w:vAlign w:val="bottom"/>
            <w:hideMark/>
          </w:tcPr>
          <w:p w14:paraId="5E6874D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8577C0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F3CFDA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1DC51A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C3546E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D054D6E"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BB0FB92"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1FAFBD4D"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32</w:t>
            </w:r>
          </w:p>
        </w:tc>
        <w:tc>
          <w:tcPr>
            <w:tcW w:w="0" w:type="auto"/>
            <w:tcBorders>
              <w:top w:val="nil"/>
              <w:left w:val="nil"/>
              <w:bottom w:val="single" w:sz="4" w:space="0" w:color="auto"/>
              <w:right w:val="single" w:sz="4" w:space="0" w:color="auto"/>
            </w:tcBorders>
            <w:shd w:val="clear" w:color="000000" w:fill="FFFFFF"/>
            <w:vAlign w:val="center"/>
            <w:hideMark/>
          </w:tcPr>
          <w:p w14:paraId="33FDF25B"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30474AE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11B78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4BAA74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7B0EA5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91A323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C6ED876"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F787311"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AE321A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center"/>
            <w:hideMark/>
          </w:tcPr>
          <w:p w14:paraId="568DD7C8"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9BF9A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CC49DD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DE8CAE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BBD80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5A760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0F1EE238"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373129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4</w:t>
            </w:r>
          </w:p>
        </w:tc>
        <w:tc>
          <w:tcPr>
            <w:tcW w:w="0" w:type="auto"/>
            <w:tcBorders>
              <w:top w:val="nil"/>
              <w:left w:val="nil"/>
              <w:bottom w:val="single" w:sz="4" w:space="0" w:color="auto"/>
              <w:right w:val="single" w:sz="4" w:space="0" w:color="auto"/>
            </w:tcBorders>
            <w:shd w:val="clear" w:color="000000" w:fill="FFFFFF"/>
            <w:noWrap/>
            <w:vAlign w:val="center"/>
            <w:hideMark/>
          </w:tcPr>
          <w:p w14:paraId="209DF2AB"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67357AB"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Rashodi za nabavu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71F73B3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4A8D0F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64FE3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79CBE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8FB4F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869843E"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ED93A70"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5EA3A816"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41</w:t>
            </w:r>
          </w:p>
        </w:tc>
        <w:tc>
          <w:tcPr>
            <w:tcW w:w="0" w:type="auto"/>
            <w:tcBorders>
              <w:top w:val="nil"/>
              <w:left w:val="nil"/>
              <w:bottom w:val="single" w:sz="4" w:space="0" w:color="auto"/>
              <w:right w:val="single" w:sz="4" w:space="0" w:color="auto"/>
            </w:tcBorders>
            <w:shd w:val="clear" w:color="000000" w:fill="FFFFFF"/>
            <w:vAlign w:val="center"/>
            <w:hideMark/>
          </w:tcPr>
          <w:p w14:paraId="4774462F"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xml:space="preserve">Rashodi za nabavu </w:t>
            </w:r>
            <w:proofErr w:type="spellStart"/>
            <w:r w:rsidRPr="00453C23">
              <w:rPr>
                <w:rFonts w:ascii="Arial" w:eastAsia="Times New Roman" w:hAnsi="Arial" w:cs="Arial"/>
                <w:sz w:val="20"/>
                <w:szCs w:val="20"/>
                <w:lang w:eastAsia="hr-HR"/>
              </w:rPr>
              <w:t>neproizvedene</w:t>
            </w:r>
            <w:proofErr w:type="spellEnd"/>
            <w:r w:rsidRPr="00453C23">
              <w:rPr>
                <w:rFonts w:ascii="Arial" w:eastAsia="Times New Roman" w:hAnsi="Arial" w:cs="Arial"/>
                <w:sz w:val="20"/>
                <w:szCs w:val="20"/>
                <w:lang w:eastAsia="hr-HR"/>
              </w:rPr>
              <w:t xml:space="preserv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52B54C0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32389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B15AA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BEFD78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7B2BBFC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C101EF0"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3033309"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C9CB6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center"/>
            <w:hideMark/>
          </w:tcPr>
          <w:p w14:paraId="348D97F8"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70BE59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E741CF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788D9C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818305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0258A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417FCB55" w14:textId="77777777" w:rsidR="007F3723" w:rsidRDefault="007F3723" w:rsidP="007F3723">
      <w:pPr>
        <w:spacing w:after="200" w:line="276" w:lineRule="auto"/>
        <w:jc w:val="both"/>
        <w:rPr>
          <w:rFonts w:ascii="Arial" w:eastAsia="Calibri" w:hAnsi="Arial" w:cs="Arial"/>
          <w:b/>
        </w:rPr>
      </w:pPr>
    </w:p>
    <w:p w14:paraId="5EA85651" w14:textId="77777777" w:rsidR="007F37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2581"/>
        <w:gridCol w:w="1243"/>
        <w:gridCol w:w="854"/>
        <w:gridCol w:w="1323"/>
        <w:gridCol w:w="1466"/>
        <w:gridCol w:w="1466"/>
      </w:tblGrid>
      <w:tr w:rsidR="007F3723" w:rsidRPr="00453C23" w14:paraId="34C1F773" w14:textId="77777777" w:rsidTr="008F69D5">
        <w:trPr>
          <w:trHeight w:val="840"/>
        </w:trPr>
        <w:tc>
          <w:tcPr>
            <w:tcW w:w="0" w:type="auto"/>
            <w:gridSpan w:val="6"/>
            <w:tcBorders>
              <w:top w:val="nil"/>
              <w:left w:val="nil"/>
              <w:bottom w:val="nil"/>
              <w:right w:val="nil"/>
            </w:tcBorders>
            <w:vAlign w:val="center"/>
            <w:hideMark/>
          </w:tcPr>
          <w:p w14:paraId="2867E4D1" w14:textId="0872BFD8" w:rsidR="007F3723" w:rsidRPr="00453C23" w:rsidRDefault="007F3723" w:rsidP="002D1290">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432A82">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PROJEKCIJA ZA 202</w:t>
            </w:r>
            <w:r w:rsidR="00432A82">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I 202</w:t>
            </w:r>
            <w:r w:rsidR="00432A82">
              <w:rPr>
                <w:rFonts w:ascii="Arial" w:eastAsia="Times New Roman" w:hAnsi="Arial" w:cs="Arial"/>
                <w:b/>
                <w:bCs/>
                <w:color w:val="000000"/>
                <w:sz w:val="24"/>
                <w:szCs w:val="24"/>
                <w:lang w:eastAsia="hr-HR"/>
              </w:rPr>
              <w:t>9</w:t>
            </w:r>
            <w:r w:rsidRPr="00453C23">
              <w:rPr>
                <w:rFonts w:ascii="Arial" w:eastAsia="Times New Roman" w:hAnsi="Arial" w:cs="Arial"/>
                <w:b/>
                <w:bCs/>
                <w:color w:val="000000"/>
                <w:sz w:val="24"/>
                <w:szCs w:val="24"/>
                <w:lang w:eastAsia="hr-HR"/>
              </w:rPr>
              <w:t>. GODINU</w:t>
            </w:r>
          </w:p>
        </w:tc>
      </w:tr>
      <w:tr w:rsidR="007F3723" w:rsidRPr="00453C23" w14:paraId="62B65B21" w14:textId="77777777" w:rsidTr="008F69D5">
        <w:trPr>
          <w:trHeight w:val="360"/>
        </w:trPr>
        <w:tc>
          <w:tcPr>
            <w:tcW w:w="0" w:type="auto"/>
            <w:tcBorders>
              <w:top w:val="nil"/>
              <w:left w:val="nil"/>
              <w:bottom w:val="nil"/>
              <w:right w:val="nil"/>
            </w:tcBorders>
            <w:vAlign w:val="center"/>
            <w:hideMark/>
          </w:tcPr>
          <w:p w14:paraId="103EC23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AE27E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E3D93E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B6097C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p w14:paraId="63AAAAD7"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568F13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5FBAA0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1F18A68C" w14:textId="77777777" w:rsidTr="008F69D5">
        <w:trPr>
          <w:trHeight w:val="315"/>
        </w:trPr>
        <w:tc>
          <w:tcPr>
            <w:tcW w:w="0" w:type="auto"/>
            <w:gridSpan w:val="6"/>
            <w:tcBorders>
              <w:top w:val="nil"/>
              <w:left w:val="nil"/>
              <w:bottom w:val="nil"/>
              <w:right w:val="nil"/>
            </w:tcBorders>
            <w:vAlign w:val="center"/>
            <w:hideMark/>
          </w:tcPr>
          <w:p w14:paraId="08D2EE9D"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6A68C311" w14:textId="77777777" w:rsidTr="008F69D5">
        <w:trPr>
          <w:trHeight w:val="360"/>
        </w:trPr>
        <w:tc>
          <w:tcPr>
            <w:tcW w:w="0" w:type="auto"/>
            <w:tcBorders>
              <w:top w:val="nil"/>
              <w:left w:val="nil"/>
              <w:bottom w:val="nil"/>
              <w:right w:val="nil"/>
            </w:tcBorders>
            <w:vAlign w:val="center"/>
            <w:hideMark/>
          </w:tcPr>
          <w:p w14:paraId="0FBA1477"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0AFD74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4E25B3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AD13AA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p w14:paraId="67C3AF9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9344A63"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6168E95"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1D7F8BE8" w14:textId="77777777" w:rsidTr="008F69D5">
        <w:trPr>
          <w:trHeight w:val="360"/>
        </w:trPr>
        <w:tc>
          <w:tcPr>
            <w:tcW w:w="0" w:type="auto"/>
            <w:gridSpan w:val="6"/>
            <w:tcBorders>
              <w:top w:val="nil"/>
              <w:left w:val="nil"/>
              <w:bottom w:val="nil"/>
              <w:right w:val="nil"/>
            </w:tcBorders>
            <w:vAlign w:val="center"/>
            <w:hideMark/>
          </w:tcPr>
          <w:p w14:paraId="50105451"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 xml:space="preserve">A. RAČUN PRIHODA I RASHODA </w:t>
            </w:r>
          </w:p>
        </w:tc>
      </w:tr>
      <w:tr w:rsidR="007F3723" w:rsidRPr="00453C23" w14:paraId="4077E77B" w14:textId="77777777" w:rsidTr="008F69D5">
        <w:trPr>
          <w:trHeight w:val="360"/>
        </w:trPr>
        <w:tc>
          <w:tcPr>
            <w:tcW w:w="0" w:type="auto"/>
            <w:tcBorders>
              <w:top w:val="nil"/>
              <w:left w:val="nil"/>
              <w:bottom w:val="nil"/>
              <w:right w:val="nil"/>
            </w:tcBorders>
            <w:vAlign w:val="center"/>
            <w:hideMark/>
          </w:tcPr>
          <w:p w14:paraId="41270D0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22AFBB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6085EB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A26A99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p w14:paraId="1845ADA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4247DD2"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6FBAF11"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3D9AE93B" w14:textId="77777777" w:rsidTr="008F69D5">
        <w:trPr>
          <w:trHeight w:val="315"/>
        </w:trPr>
        <w:tc>
          <w:tcPr>
            <w:tcW w:w="0" w:type="auto"/>
            <w:gridSpan w:val="6"/>
            <w:tcBorders>
              <w:top w:val="nil"/>
              <w:left w:val="nil"/>
              <w:bottom w:val="nil"/>
              <w:right w:val="nil"/>
            </w:tcBorders>
            <w:vAlign w:val="center"/>
            <w:hideMark/>
          </w:tcPr>
          <w:p w14:paraId="52F83E63"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lastRenderedPageBreak/>
              <w:t>PRIHODI POSLOVANJA PREMA IZVORIMA FINANCIRANJA</w:t>
            </w:r>
          </w:p>
          <w:p w14:paraId="187E3A9A"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p>
        </w:tc>
      </w:tr>
      <w:tr w:rsidR="007F3723" w:rsidRPr="00453C23" w14:paraId="6D34B1F8" w14:textId="77777777" w:rsidTr="008F69D5">
        <w:trPr>
          <w:trHeight w:val="360"/>
        </w:trPr>
        <w:tc>
          <w:tcPr>
            <w:tcW w:w="0" w:type="auto"/>
            <w:tcBorders>
              <w:top w:val="nil"/>
              <w:left w:val="nil"/>
              <w:bottom w:val="nil"/>
              <w:right w:val="nil"/>
            </w:tcBorders>
            <w:vAlign w:val="center"/>
            <w:hideMark/>
          </w:tcPr>
          <w:p w14:paraId="7AF25A9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E8B459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FF9F57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34BC6B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D13B365"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7D6241F"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505A93EB"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199C68EA"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0718930" w14:textId="1BE311BA" w:rsidR="007F3723" w:rsidRPr="00453C23" w:rsidRDefault="007F3723" w:rsidP="002D1290">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EA8C869" w14:textId="37BDEF29" w:rsidR="007F3723" w:rsidRPr="00453C23" w:rsidRDefault="007F3723" w:rsidP="002D1290">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C1D330B" w14:textId="0F404307" w:rsidR="007F3723" w:rsidRPr="00453C23" w:rsidRDefault="007F3723" w:rsidP="002D1290">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73C111A" w14:textId="6149EE8E" w:rsidR="007F3723" w:rsidRPr="00453C23" w:rsidRDefault="007F3723" w:rsidP="002D1290">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668DFB3" w14:textId="153B9375" w:rsidR="007F3723" w:rsidRPr="00453C23" w:rsidRDefault="007F3723" w:rsidP="002D1290">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0CCF284D"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3DE9798F"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PRIHODI UKUPNO</w:t>
            </w:r>
          </w:p>
        </w:tc>
        <w:tc>
          <w:tcPr>
            <w:tcW w:w="0" w:type="auto"/>
            <w:tcBorders>
              <w:top w:val="nil"/>
              <w:left w:val="nil"/>
              <w:bottom w:val="single" w:sz="4" w:space="0" w:color="auto"/>
              <w:right w:val="single" w:sz="4" w:space="0" w:color="auto"/>
            </w:tcBorders>
            <w:vAlign w:val="center"/>
            <w:hideMark/>
          </w:tcPr>
          <w:p w14:paraId="40E93EF6"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F213F4E"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986684E"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45C516D"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4AC9B51"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1C9A5E25"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249DC75"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669B16B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C4779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2D341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334852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0E56D2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C81503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91A8283"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390DC9F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109AB3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F98C4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878E4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56B329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478AE4E"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7EECA5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6ED4166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96D831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94A7FB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11729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A658A5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896FDED"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4C3AE7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3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1209EE8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2110B2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2E5F45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DC972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B9EDD2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482BBA92"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398685C"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31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08E83D2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07FEA8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655D8B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67FF3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EB6717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794CDE8" w14:textId="77777777" w:rsidTr="008F69D5">
        <w:trPr>
          <w:trHeight w:val="300"/>
        </w:trPr>
        <w:tc>
          <w:tcPr>
            <w:tcW w:w="0" w:type="auto"/>
            <w:tcBorders>
              <w:top w:val="nil"/>
              <w:left w:val="nil"/>
              <w:bottom w:val="nil"/>
              <w:right w:val="nil"/>
            </w:tcBorders>
            <w:noWrap/>
            <w:vAlign w:val="bottom"/>
            <w:hideMark/>
          </w:tcPr>
          <w:p w14:paraId="50A152CC"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57F23B31"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02D5B3E7"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5B634403"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0A350F8C" w14:textId="77777777" w:rsidR="007F3723" w:rsidRPr="00453C23" w:rsidRDefault="007F3723" w:rsidP="008F69D5">
            <w:pPr>
              <w:spacing w:after="0" w:line="240" w:lineRule="auto"/>
              <w:rPr>
                <w:rFonts w:ascii="Calibri" w:eastAsia="Times New Roman" w:hAnsi="Calibri" w:cs="Calibri"/>
                <w:color w:val="000000"/>
                <w:lang w:eastAsia="hr-HR"/>
              </w:rPr>
            </w:pPr>
          </w:p>
          <w:p w14:paraId="30A219EB" w14:textId="77777777" w:rsidR="007F3723" w:rsidRPr="00453C23" w:rsidRDefault="007F3723" w:rsidP="008F69D5">
            <w:pPr>
              <w:spacing w:after="0" w:line="240" w:lineRule="auto"/>
              <w:rPr>
                <w:rFonts w:ascii="Calibri" w:eastAsia="Times New Roman" w:hAnsi="Calibri" w:cs="Calibri"/>
                <w:color w:val="000000"/>
                <w:lang w:eastAsia="hr-HR"/>
              </w:rPr>
            </w:pPr>
          </w:p>
          <w:p w14:paraId="55C91EB7" w14:textId="77777777" w:rsidR="007F3723" w:rsidRPr="00453C23" w:rsidRDefault="007F3723" w:rsidP="008F69D5">
            <w:pPr>
              <w:spacing w:after="0" w:line="240" w:lineRule="auto"/>
              <w:rPr>
                <w:rFonts w:ascii="Calibri" w:eastAsia="Times New Roman" w:hAnsi="Calibri" w:cs="Calibri"/>
                <w:color w:val="000000"/>
                <w:lang w:eastAsia="hr-HR"/>
              </w:rPr>
            </w:pPr>
          </w:p>
          <w:p w14:paraId="1FAC4439" w14:textId="77777777" w:rsidR="007F3723" w:rsidRPr="00453C23" w:rsidRDefault="007F3723" w:rsidP="008F69D5">
            <w:pPr>
              <w:spacing w:after="0" w:line="240" w:lineRule="auto"/>
              <w:rPr>
                <w:rFonts w:ascii="Calibri" w:eastAsia="Times New Roman" w:hAnsi="Calibri" w:cs="Calibri"/>
                <w:color w:val="000000"/>
                <w:lang w:eastAsia="hr-HR"/>
              </w:rPr>
            </w:pPr>
          </w:p>
          <w:p w14:paraId="2EC20E35" w14:textId="77777777" w:rsidR="007F3723" w:rsidRPr="00453C23" w:rsidRDefault="007F3723" w:rsidP="008F69D5">
            <w:pPr>
              <w:spacing w:after="0" w:line="240" w:lineRule="auto"/>
              <w:rPr>
                <w:rFonts w:ascii="Calibri" w:eastAsia="Times New Roman" w:hAnsi="Calibri" w:cs="Calibri"/>
                <w:color w:val="000000"/>
                <w:lang w:eastAsia="hr-HR"/>
              </w:rPr>
            </w:pPr>
          </w:p>
          <w:p w14:paraId="65A7D660" w14:textId="77777777" w:rsidR="007F3723" w:rsidRPr="00453C23" w:rsidRDefault="007F3723" w:rsidP="008F69D5">
            <w:pPr>
              <w:spacing w:after="0" w:line="240" w:lineRule="auto"/>
              <w:rPr>
                <w:rFonts w:ascii="Calibri" w:eastAsia="Times New Roman" w:hAnsi="Calibri" w:cs="Calibri"/>
                <w:color w:val="000000"/>
                <w:lang w:eastAsia="hr-HR"/>
              </w:rPr>
            </w:pPr>
          </w:p>
          <w:p w14:paraId="72D819E2" w14:textId="77777777" w:rsidR="007F3723" w:rsidRPr="00453C23" w:rsidRDefault="007F3723" w:rsidP="008F69D5">
            <w:pPr>
              <w:spacing w:after="0" w:line="240" w:lineRule="auto"/>
              <w:rPr>
                <w:rFonts w:ascii="Calibri" w:eastAsia="Times New Roman" w:hAnsi="Calibri" w:cs="Calibri"/>
                <w:color w:val="000000"/>
                <w:lang w:eastAsia="hr-HR"/>
              </w:rPr>
            </w:pPr>
          </w:p>
          <w:p w14:paraId="6765DA5A" w14:textId="77777777" w:rsidR="007F3723" w:rsidRPr="00453C23" w:rsidRDefault="007F3723" w:rsidP="008F69D5">
            <w:pPr>
              <w:spacing w:after="0" w:line="240" w:lineRule="auto"/>
              <w:rPr>
                <w:rFonts w:ascii="Calibri" w:eastAsia="Times New Roman" w:hAnsi="Calibri" w:cs="Calibri"/>
                <w:color w:val="000000"/>
                <w:lang w:eastAsia="hr-HR"/>
              </w:rPr>
            </w:pPr>
          </w:p>
          <w:p w14:paraId="49769439" w14:textId="77777777" w:rsidR="007F3723" w:rsidRPr="00453C23" w:rsidRDefault="007F3723" w:rsidP="008F69D5">
            <w:pPr>
              <w:spacing w:after="0" w:line="240" w:lineRule="auto"/>
              <w:rPr>
                <w:rFonts w:ascii="Calibri" w:eastAsia="Times New Roman" w:hAnsi="Calibri" w:cs="Calibri"/>
                <w:color w:val="000000"/>
                <w:lang w:eastAsia="hr-HR"/>
              </w:rPr>
            </w:pPr>
          </w:p>
          <w:p w14:paraId="65212D44"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4D26C62" w14:textId="77777777" w:rsidR="007F3723" w:rsidRPr="00453C23" w:rsidRDefault="007F3723" w:rsidP="008F69D5">
            <w:pPr>
              <w:spacing w:after="0" w:line="240" w:lineRule="auto"/>
              <w:rPr>
                <w:rFonts w:ascii="Calibri" w:eastAsia="Times New Roman" w:hAnsi="Calibri" w:cs="Calibri"/>
                <w:color w:val="000000"/>
                <w:lang w:eastAsia="hr-HR"/>
              </w:rPr>
            </w:pPr>
          </w:p>
        </w:tc>
      </w:tr>
      <w:tr w:rsidR="007F3723" w:rsidRPr="00453C23" w14:paraId="5A01C13C" w14:textId="77777777" w:rsidTr="008F69D5">
        <w:trPr>
          <w:trHeight w:val="300"/>
        </w:trPr>
        <w:tc>
          <w:tcPr>
            <w:tcW w:w="0" w:type="auto"/>
            <w:tcBorders>
              <w:top w:val="nil"/>
              <w:left w:val="nil"/>
              <w:bottom w:val="nil"/>
              <w:right w:val="nil"/>
            </w:tcBorders>
            <w:noWrap/>
            <w:vAlign w:val="bottom"/>
            <w:hideMark/>
          </w:tcPr>
          <w:p w14:paraId="02AC231D"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20CBBD3E"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327C5B9"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67D91EA6"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0F79BB59" w14:textId="77777777" w:rsidR="007F3723" w:rsidRPr="00453C23" w:rsidRDefault="007F3723"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C14EE2B" w14:textId="77777777" w:rsidR="007F3723" w:rsidRPr="00453C23" w:rsidRDefault="007F3723" w:rsidP="008F69D5">
            <w:pPr>
              <w:spacing w:after="0" w:line="240" w:lineRule="auto"/>
              <w:rPr>
                <w:rFonts w:ascii="Calibri" w:eastAsia="Times New Roman" w:hAnsi="Calibri" w:cs="Calibri"/>
                <w:color w:val="000000"/>
                <w:lang w:eastAsia="hr-HR"/>
              </w:rPr>
            </w:pPr>
          </w:p>
        </w:tc>
      </w:tr>
      <w:tr w:rsidR="007F3723" w:rsidRPr="00453C23" w14:paraId="274052DA" w14:textId="77777777" w:rsidTr="008F69D5">
        <w:trPr>
          <w:trHeight w:val="315"/>
        </w:trPr>
        <w:tc>
          <w:tcPr>
            <w:tcW w:w="0" w:type="auto"/>
            <w:gridSpan w:val="6"/>
            <w:tcBorders>
              <w:top w:val="nil"/>
              <w:left w:val="nil"/>
              <w:bottom w:val="nil"/>
              <w:right w:val="nil"/>
            </w:tcBorders>
            <w:vAlign w:val="center"/>
            <w:hideMark/>
          </w:tcPr>
          <w:p w14:paraId="105EFDEE"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RASHODI POSLOVANJA PREMA IZVORIMA FINANCIRANJA</w:t>
            </w:r>
          </w:p>
        </w:tc>
      </w:tr>
      <w:tr w:rsidR="007F3723" w:rsidRPr="00453C23" w14:paraId="6ED955BC" w14:textId="77777777" w:rsidTr="008F69D5">
        <w:trPr>
          <w:trHeight w:val="360"/>
        </w:trPr>
        <w:tc>
          <w:tcPr>
            <w:tcW w:w="0" w:type="auto"/>
            <w:tcBorders>
              <w:top w:val="nil"/>
              <w:left w:val="nil"/>
              <w:bottom w:val="nil"/>
              <w:right w:val="nil"/>
            </w:tcBorders>
            <w:vAlign w:val="center"/>
            <w:hideMark/>
          </w:tcPr>
          <w:p w14:paraId="69B7424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67733E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60FEE8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C3E8C4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6996F52"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7504E51"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047A2BC3" w14:textId="77777777" w:rsidTr="008F69D5">
        <w:trPr>
          <w:trHeight w:val="60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22BB051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BBFC7BA" w14:textId="46D2C221"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75E327E" w14:textId="09C9CD0D"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3C3D26E" w14:textId="3A06C283"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A6CAAD0" w14:textId="111C2100"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5E1DA22" w14:textId="252579F5"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7B1BCDDC"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5DED9069"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RASHODI UKUPNO</w:t>
            </w:r>
          </w:p>
        </w:tc>
        <w:tc>
          <w:tcPr>
            <w:tcW w:w="0" w:type="auto"/>
            <w:tcBorders>
              <w:top w:val="nil"/>
              <w:left w:val="nil"/>
              <w:bottom w:val="single" w:sz="4" w:space="0" w:color="auto"/>
              <w:right w:val="single" w:sz="4" w:space="0" w:color="auto"/>
            </w:tcBorders>
            <w:vAlign w:val="center"/>
            <w:hideMark/>
          </w:tcPr>
          <w:p w14:paraId="7DC9EB4D"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654DD09"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0B08A0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FACB7CA"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0139A86"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6D16DBF0"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4B5603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6D38079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8863A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063ED3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491026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15B03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D2E95BC"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10086D7"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2C41BB4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0BB409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AAA46A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1659ED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28B184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EB117CA"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F332D82"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5965906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861471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EFF88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1DD9A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7331B7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D3E0D92"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AEA9ABE"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3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353F365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513FD0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DF889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C88749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9ED3CB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4B30F79"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09B6784"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31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24DF05C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EC659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01958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9D2A08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6458E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3022E515"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4657D56"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148600C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D845B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F6F6D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F675D1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B6BC2F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45BB1352" w14:textId="77777777" w:rsidR="007F3723" w:rsidRPr="00453C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2675"/>
        <w:gridCol w:w="1216"/>
        <w:gridCol w:w="839"/>
        <w:gridCol w:w="1305"/>
        <w:gridCol w:w="1449"/>
        <w:gridCol w:w="1449"/>
      </w:tblGrid>
      <w:tr w:rsidR="007F3723" w:rsidRPr="00453C23" w14:paraId="391F4BA0" w14:textId="77777777" w:rsidTr="008F69D5">
        <w:trPr>
          <w:trHeight w:val="840"/>
        </w:trPr>
        <w:tc>
          <w:tcPr>
            <w:tcW w:w="0" w:type="auto"/>
            <w:gridSpan w:val="6"/>
            <w:tcBorders>
              <w:top w:val="nil"/>
              <w:left w:val="nil"/>
              <w:bottom w:val="nil"/>
              <w:right w:val="nil"/>
            </w:tcBorders>
            <w:vAlign w:val="center"/>
            <w:hideMark/>
          </w:tcPr>
          <w:p w14:paraId="34E10F93" w14:textId="1693DF88" w:rsidR="007F3723" w:rsidRPr="00453C23" w:rsidRDefault="007F3723" w:rsidP="001B1D7C">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432A82">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PROJEKCIJA ZA 202</w:t>
            </w:r>
            <w:r w:rsidR="00432A82">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I 202</w:t>
            </w:r>
            <w:r w:rsidR="00432A82">
              <w:rPr>
                <w:rFonts w:ascii="Arial" w:eastAsia="Times New Roman" w:hAnsi="Arial" w:cs="Arial"/>
                <w:b/>
                <w:bCs/>
                <w:color w:val="000000"/>
                <w:sz w:val="24"/>
                <w:szCs w:val="24"/>
                <w:lang w:eastAsia="hr-HR"/>
              </w:rPr>
              <w:t>9</w:t>
            </w:r>
            <w:r w:rsidRPr="00453C23">
              <w:rPr>
                <w:rFonts w:ascii="Arial" w:eastAsia="Times New Roman" w:hAnsi="Arial" w:cs="Arial"/>
                <w:b/>
                <w:bCs/>
                <w:color w:val="000000"/>
                <w:sz w:val="24"/>
                <w:szCs w:val="24"/>
                <w:lang w:eastAsia="hr-HR"/>
              </w:rPr>
              <w:t>. GODINU</w:t>
            </w:r>
          </w:p>
        </w:tc>
      </w:tr>
      <w:tr w:rsidR="007F3723" w:rsidRPr="00453C23" w14:paraId="0212795D" w14:textId="77777777" w:rsidTr="008F69D5">
        <w:trPr>
          <w:trHeight w:val="360"/>
        </w:trPr>
        <w:tc>
          <w:tcPr>
            <w:tcW w:w="0" w:type="auto"/>
            <w:tcBorders>
              <w:top w:val="nil"/>
              <w:left w:val="nil"/>
              <w:bottom w:val="nil"/>
              <w:right w:val="nil"/>
            </w:tcBorders>
            <w:vAlign w:val="center"/>
            <w:hideMark/>
          </w:tcPr>
          <w:p w14:paraId="00A50F1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73FE62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96C497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A4C535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D26386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E4D99C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710028B4" w14:textId="77777777" w:rsidTr="008F69D5">
        <w:trPr>
          <w:trHeight w:val="315"/>
        </w:trPr>
        <w:tc>
          <w:tcPr>
            <w:tcW w:w="0" w:type="auto"/>
            <w:gridSpan w:val="6"/>
            <w:tcBorders>
              <w:top w:val="nil"/>
              <w:left w:val="nil"/>
              <w:bottom w:val="nil"/>
              <w:right w:val="nil"/>
            </w:tcBorders>
            <w:vAlign w:val="center"/>
            <w:hideMark/>
          </w:tcPr>
          <w:p w14:paraId="19C68C46"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2086DE54" w14:textId="77777777" w:rsidTr="008F69D5">
        <w:trPr>
          <w:trHeight w:val="360"/>
        </w:trPr>
        <w:tc>
          <w:tcPr>
            <w:tcW w:w="0" w:type="auto"/>
            <w:tcBorders>
              <w:top w:val="nil"/>
              <w:left w:val="nil"/>
              <w:bottom w:val="nil"/>
              <w:right w:val="nil"/>
            </w:tcBorders>
            <w:vAlign w:val="center"/>
            <w:hideMark/>
          </w:tcPr>
          <w:p w14:paraId="2E2678F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4FBE4C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E83F3C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72C7C4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0A7845C"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058D807D"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75B74A44" w14:textId="77777777" w:rsidTr="008F69D5">
        <w:trPr>
          <w:trHeight w:val="360"/>
        </w:trPr>
        <w:tc>
          <w:tcPr>
            <w:tcW w:w="0" w:type="auto"/>
            <w:gridSpan w:val="6"/>
            <w:tcBorders>
              <w:top w:val="nil"/>
              <w:left w:val="nil"/>
              <w:bottom w:val="nil"/>
              <w:right w:val="nil"/>
            </w:tcBorders>
            <w:vAlign w:val="center"/>
            <w:hideMark/>
          </w:tcPr>
          <w:p w14:paraId="710C08B7"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 xml:space="preserve">A. RAČUN PRIHODA I RASHODA </w:t>
            </w:r>
          </w:p>
        </w:tc>
      </w:tr>
      <w:tr w:rsidR="007F3723" w:rsidRPr="00453C23" w14:paraId="7A7F7F5A" w14:textId="77777777" w:rsidTr="008F69D5">
        <w:trPr>
          <w:trHeight w:val="360"/>
        </w:trPr>
        <w:tc>
          <w:tcPr>
            <w:tcW w:w="0" w:type="auto"/>
            <w:tcBorders>
              <w:top w:val="nil"/>
              <w:left w:val="nil"/>
              <w:bottom w:val="nil"/>
              <w:right w:val="nil"/>
            </w:tcBorders>
            <w:vAlign w:val="center"/>
            <w:hideMark/>
          </w:tcPr>
          <w:p w14:paraId="13A9013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5A0BE8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2BAEEB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864542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BFDDB3A"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4CFFF3C"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73673D0A" w14:textId="77777777" w:rsidTr="008F69D5">
        <w:trPr>
          <w:trHeight w:val="315"/>
        </w:trPr>
        <w:tc>
          <w:tcPr>
            <w:tcW w:w="0" w:type="auto"/>
            <w:gridSpan w:val="6"/>
            <w:tcBorders>
              <w:top w:val="nil"/>
              <w:left w:val="nil"/>
              <w:bottom w:val="nil"/>
              <w:right w:val="nil"/>
            </w:tcBorders>
            <w:vAlign w:val="center"/>
            <w:hideMark/>
          </w:tcPr>
          <w:p w14:paraId="0845A8BE"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RASHODI PREMA FUNKCIJSKOJ KLASIFIKACIJI</w:t>
            </w:r>
          </w:p>
        </w:tc>
      </w:tr>
      <w:tr w:rsidR="007F3723" w:rsidRPr="00453C23" w14:paraId="45DC6708" w14:textId="77777777" w:rsidTr="008F69D5">
        <w:trPr>
          <w:trHeight w:val="360"/>
        </w:trPr>
        <w:tc>
          <w:tcPr>
            <w:tcW w:w="0" w:type="auto"/>
            <w:tcBorders>
              <w:top w:val="nil"/>
              <w:left w:val="nil"/>
              <w:bottom w:val="nil"/>
              <w:right w:val="nil"/>
            </w:tcBorders>
            <w:vAlign w:val="center"/>
            <w:hideMark/>
          </w:tcPr>
          <w:p w14:paraId="5A9D956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A7A6CE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5B0F93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155934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AFF5AE9"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614F9A39"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4731160C"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33696E15"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lastRenderedPageBreak/>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EB0DCBD" w14:textId="2646E682"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21138F2" w14:textId="3EB199B5" w:rsidR="007F3723" w:rsidRPr="00453C23" w:rsidRDefault="001B1D7C" w:rsidP="008F69D5">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007F3723"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9C2602D" w14:textId="63BDA924"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0F06407" w14:textId="17452B69"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13A5DE6" w14:textId="198D6997"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360F5527"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127ADDD"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RASHODI UKUPNO</w:t>
            </w:r>
          </w:p>
        </w:tc>
        <w:tc>
          <w:tcPr>
            <w:tcW w:w="0" w:type="auto"/>
            <w:tcBorders>
              <w:top w:val="nil"/>
              <w:left w:val="nil"/>
              <w:bottom w:val="single" w:sz="4" w:space="0" w:color="auto"/>
              <w:right w:val="single" w:sz="4" w:space="0" w:color="auto"/>
            </w:tcBorders>
            <w:shd w:val="clear" w:color="000000" w:fill="FFFFFF"/>
            <w:noWrap/>
            <w:vAlign w:val="bottom"/>
            <w:hideMark/>
          </w:tcPr>
          <w:p w14:paraId="2A45D98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4B67BD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B8B2C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AE67F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4D6232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A6447D2"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54285A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01 Opće javne usluge</w:t>
            </w:r>
          </w:p>
        </w:tc>
        <w:tc>
          <w:tcPr>
            <w:tcW w:w="0" w:type="auto"/>
            <w:tcBorders>
              <w:top w:val="nil"/>
              <w:left w:val="nil"/>
              <w:bottom w:val="single" w:sz="4" w:space="0" w:color="auto"/>
              <w:right w:val="single" w:sz="4" w:space="0" w:color="auto"/>
            </w:tcBorders>
            <w:shd w:val="clear" w:color="000000" w:fill="FFFFFF"/>
            <w:noWrap/>
            <w:vAlign w:val="bottom"/>
            <w:hideMark/>
          </w:tcPr>
          <w:p w14:paraId="640EDC6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92AD2E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E9E68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A3E61A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35009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A7A652B"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4240825"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011 Izvršna i zakonodavna tijela, financijski i fiskalni poslovi</w:t>
            </w:r>
          </w:p>
        </w:tc>
        <w:tc>
          <w:tcPr>
            <w:tcW w:w="0" w:type="auto"/>
            <w:tcBorders>
              <w:top w:val="nil"/>
              <w:left w:val="nil"/>
              <w:bottom w:val="single" w:sz="4" w:space="0" w:color="auto"/>
              <w:right w:val="single" w:sz="4" w:space="0" w:color="auto"/>
            </w:tcBorders>
            <w:shd w:val="clear" w:color="000000" w:fill="FFFFFF"/>
            <w:noWrap/>
            <w:vAlign w:val="bottom"/>
            <w:hideMark/>
          </w:tcPr>
          <w:p w14:paraId="555970D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4BF76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5EDC7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3CCE5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C3FAD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1C1A472"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487E767"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013 Opće usluge</w:t>
            </w:r>
          </w:p>
        </w:tc>
        <w:tc>
          <w:tcPr>
            <w:tcW w:w="0" w:type="auto"/>
            <w:tcBorders>
              <w:top w:val="nil"/>
              <w:left w:val="nil"/>
              <w:bottom w:val="single" w:sz="4" w:space="0" w:color="auto"/>
              <w:right w:val="single" w:sz="4" w:space="0" w:color="auto"/>
            </w:tcBorders>
            <w:shd w:val="clear" w:color="000000" w:fill="FFFFFF"/>
            <w:noWrap/>
            <w:vAlign w:val="bottom"/>
            <w:hideMark/>
          </w:tcPr>
          <w:p w14:paraId="4CC550E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8BCA83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88F50E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207E5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9BE58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DA21BE7"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CCE5D9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04 Ekonomski poslovi</w:t>
            </w:r>
          </w:p>
        </w:tc>
        <w:tc>
          <w:tcPr>
            <w:tcW w:w="0" w:type="auto"/>
            <w:tcBorders>
              <w:top w:val="nil"/>
              <w:left w:val="nil"/>
              <w:bottom w:val="single" w:sz="4" w:space="0" w:color="auto"/>
              <w:right w:val="single" w:sz="4" w:space="0" w:color="auto"/>
            </w:tcBorders>
            <w:shd w:val="clear" w:color="000000" w:fill="FFFFFF"/>
            <w:noWrap/>
            <w:vAlign w:val="bottom"/>
            <w:hideMark/>
          </w:tcPr>
          <w:p w14:paraId="23E8475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10588E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C61FDE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55732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172FBE3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4FFEFBE0"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F153C6A"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041 Opći ekonomski, trgovački i poslovi vezani uz rad</w:t>
            </w:r>
          </w:p>
        </w:tc>
        <w:tc>
          <w:tcPr>
            <w:tcW w:w="0" w:type="auto"/>
            <w:tcBorders>
              <w:top w:val="nil"/>
              <w:left w:val="nil"/>
              <w:bottom w:val="single" w:sz="4" w:space="0" w:color="auto"/>
              <w:right w:val="single" w:sz="4" w:space="0" w:color="auto"/>
            </w:tcBorders>
            <w:shd w:val="clear" w:color="000000" w:fill="FFFFFF"/>
            <w:noWrap/>
            <w:vAlign w:val="bottom"/>
            <w:hideMark/>
          </w:tcPr>
          <w:p w14:paraId="1CBBA3F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58F404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A1F16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B7082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6C0DD8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0411A1F0" w14:textId="77777777" w:rsidR="007F37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884"/>
        <w:gridCol w:w="994"/>
        <w:gridCol w:w="1552"/>
        <w:gridCol w:w="1106"/>
        <w:gridCol w:w="745"/>
        <w:gridCol w:w="1144"/>
        <w:gridCol w:w="1254"/>
        <w:gridCol w:w="1254"/>
      </w:tblGrid>
      <w:tr w:rsidR="007F3723" w:rsidRPr="00453C23" w14:paraId="6382846A" w14:textId="77777777" w:rsidTr="008F69D5">
        <w:trPr>
          <w:trHeight w:val="840"/>
        </w:trPr>
        <w:tc>
          <w:tcPr>
            <w:tcW w:w="0" w:type="auto"/>
            <w:gridSpan w:val="8"/>
            <w:tcBorders>
              <w:top w:val="nil"/>
              <w:left w:val="nil"/>
              <w:bottom w:val="nil"/>
              <w:right w:val="nil"/>
            </w:tcBorders>
            <w:vAlign w:val="center"/>
            <w:hideMark/>
          </w:tcPr>
          <w:p w14:paraId="46D7E53F" w14:textId="26AB77E5" w:rsidR="007F3723" w:rsidRPr="00453C23" w:rsidRDefault="007F3723" w:rsidP="001B1D7C">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432A82">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PROJEKCIJA ZA 202</w:t>
            </w:r>
            <w:r w:rsidR="00432A82">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I 202</w:t>
            </w:r>
            <w:r w:rsidR="00432A82">
              <w:rPr>
                <w:rFonts w:ascii="Arial" w:eastAsia="Times New Roman" w:hAnsi="Arial" w:cs="Arial"/>
                <w:b/>
                <w:bCs/>
                <w:color w:val="000000"/>
                <w:sz w:val="24"/>
                <w:szCs w:val="24"/>
                <w:lang w:eastAsia="hr-HR"/>
              </w:rPr>
              <w:t>9</w:t>
            </w:r>
            <w:r w:rsidRPr="00453C23">
              <w:rPr>
                <w:rFonts w:ascii="Arial" w:eastAsia="Times New Roman" w:hAnsi="Arial" w:cs="Arial"/>
                <w:b/>
                <w:bCs/>
                <w:color w:val="000000"/>
                <w:sz w:val="24"/>
                <w:szCs w:val="24"/>
                <w:lang w:eastAsia="hr-HR"/>
              </w:rPr>
              <w:t>. GODINU</w:t>
            </w:r>
          </w:p>
        </w:tc>
      </w:tr>
      <w:tr w:rsidR="007F3723" w:rsidRPr="00453C23" w14:paraId="72A83F88" w14:textId="77777777" w:rsidTr="008F69D5">
        <w:trPr>
          <w:trHeight w:val="360"/>
        </w:trPr>
        <w:tc>
          <w:tcPr>
            <w:tcW w:w="0" w:type="auto"/>
            <w:tcBorders>
              <w:top w:val="nil"/>
              <w:left w:val="nil"/>
              <w:bottom w:val="nil"/>
              <w:right w:val="nil"/>
            </w:tcBorders>
            <w:vAlign w:val="center"/>
            <w:hideMark/>
          </w:tcPr>
          <w:p w14:paraId="211ED13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64DFF3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9454DC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2C4BE5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0C7695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D214F5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1ED14D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F4484D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2724938F" w14:textId="77777777" w:rsidTr="008F69D5">
        <w:trPr>
          <w:trHeight w:val="315"/>
        </w:trPr>
        <w:tc>
          <w:tcPr>
            <w:tcW w:w="0" w:type="auto"/>
            <w:gridSpan w:val="8"/>
            <w:tcBorders>
              <w:top w:val="nil"/>
              <w:left w:val="nil"/>
              <w:bottom w:val="nil"/>
              <w:right w:val="nil"/>
            </w:tcBorders>
            <w:vAlign w:val="center"/>
            <w:hideMark/>
          </w:tcPr>
          <w:p w14:paraId="3B9A3D0B"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4F1EFE27" w14:textId="77777777" w:rsidTr="008F69D5">
        <w:trPr>
          <w:trHeight w:val="360"/>
        </w:trPr>
        <w:tc>
          <w:tcPr>
            <w:tcW w:w="0" w:type="auto"/>
            <w:tcBorders>
              <w:top w:val="nil"/>
              <w:left w:val="nil"/>
              <w:bottom w:val="nil"/>
              <w:right w:val="nil"/>
            </w:tcBorders>
            <w:vAlign w:val="center"/>
            <w:hideMark/>
          </w:tcPr>
          <w:p w14:paraId="413D902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1CFA1F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584BE3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081529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C4B31B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BBE394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A83ACC"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0FE4946E"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38C0862D" w14:textId="77777777" w:rsidTr="008F69D5">
        <w:trPr>
          <w:trHeight w:val="360"/>
        </w:trPr>
        <w:tc>
          <w:tcPr>
            <w:tcW w:w="0" w:type="auto"/>
            <w:gridSpan w:val="8"/>
            <w:tcBorders>
              <w:top w:val="nil"/>
              <w:left w:val="nil"/>
              <w:bottom w:val="nil"/>
              <w:right w:val="nil"/>
            </w:tcBorders>
            <w:vAlign w:val="center"/>
            <w:hideMark/>
          </w:tcPr>
          <w:p w14:paraId="7308EEDD"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B. RAČUN FINANCIRANJA PREMA EKONOMSKOJ KLASIFIKACIJI</w:t>
            </w:r>
          </w:p>
        </w:tc>
      </w:tr>
      <w:tr w:rsidR="007F3723" w:rsidRPr="00453C23" w14:paraId="6BFF52B0" w14:textId="77777777" w:rsidTr="008F69D5">
        <w:trPr>
          <w:trHeight w:val="360"/>
        </w:trPr>
        <w:tc>
          <w:tcPr>
            <w:tcW w:w="0" w:type="auto"/>
            <w:tcBorders>
              <w:top w:val="nil"/>
              <w:left w:val="nil"/>
              <w:bottom w:val="nil"/>
              <w:right w:val="nil"/>
            </w:tcBorders>
            <w:vAlign w:val="center"/>
            <w:hideMark/>
          </w:tcPr>
          <w:p w14:paraId="4CE849C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6636AE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F08F35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56B244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A5B4D9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BBCBAF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25CEA7F"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319CEB65"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5DAE860F"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3D141157"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5EA038F"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D974D55"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07E7B2F" w14:textId="37CBF58E"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F48BAF4" w14:textId="32514518"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438E64D" w14:textId="5C4F4790"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5E7F2A2" w14:textId="0DEE5AB4"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E5428CF" w14:textId="6DE0D7D9" w:rsidR="007F3723" w:rsidRPr="00453C23" w:rsidRDefault="007F3723" w:rsidP="001B1D7C">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65D74160"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0B59C6C4"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E2B1477"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5BCC2BE"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PRIMICI UKUPNO</w:t>
            </w:r>
          </w:p>
        </w:tc>
        <w:tc>
          <w:tcPr>
            <w:tcW w:w="0" w:type="auto"/>
            <w:tcBorders>
              <w:top w:val="nil"/>
              <w:left w:val="nil"/>
              <w:bottom w:val="single" w:sz="4" w:space="0" w:color="auto"/>
              <w:right w:val="single" w:sz="4" w:space="0" w:color="auto"/>
            </w:tcBorders>
            <w:vAlign w:val="center"/>
            <w:hideMark/>
          </w:tcPr>
          <w:p w14:paraId="5587BEA0"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3A8E487"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153F82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D645D64"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6E5FA203"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76189AB4"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DF3FC7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8</w:t>
            </w:r>
          </w:p>
        </w:tc>
        <w:tc>
          <w:tcPr>
            <w:tcW w:w="0" w:type="auto"/>
            <w:tcBorders>
              <w:top w:val="nil"/>
              <w:left w:val="nil"/>
              <w:bottom w:val="single" w:sz="4" w:space="0" w:color="auto"/>
              <w:right w:val="single" w:sz="4" w:space="0" w:color="auto"/>
            </w:tcBorders>
            <w:shd w:val="clear" w:color="000000" w:fill="FFFFFF"/>
            <w:vAlign w:val="center"/>
            <w:hideMark/>
          </w:tcPr>
          <w:p w14:paraId="6429D725"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342F85D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Primici od financijske imovine i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1E2DD24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EE8095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BA2C0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3742C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09EEB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648EE33"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8F3E7B3"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300C7EB1"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84</w:t>
            </w:r>
          </w:p>
        </w:tc>
        <w:tc>
          <w:tcPr>
            <w:tcW w:w="0" w:type="auto"/>
            <w:tcBorders>
              <w:top w:val="nil"/>
              <w:left w:val="nil"/>
              <w:bottom w:val="single" w:sz="4" w:space="0" w:color="auto"/>
              <w:right w:val="single" w:sz="4" w:space="0" w:color="auto"/>
            </w:tcBorders>
            <w:shd w:val="clear" w:color="000000" w:fill="FFFFFF"/>
            <w:vAlign w:val="center"/>
            <w:hideMark/>
          </w:tcPr>
          <w:p w14:paraId="6A651CC6"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440DB4E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CE25EC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5BF0F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937C4F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B8C092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3043F4E"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6E6CEC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F968CBD"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7DA22B90"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16E2BB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A902E2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8474EC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2A531F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67B4B4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EC89CF7"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4FD82FA"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C96A362"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vAlign w:val="center"/>
            <w:hideMark/>
          </w:tcPr>
          <w:p w14:paraId="6A06DC63"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IZDACI UKUPNO</w:t>
            </w:r>
          </w:p>
        </w:tc>
        <w:tc>
          <w:tcPr>
            <w:tcW w:w="0" w:type="auto"/>
            <w:tcBorders>
              <w:top w:val="nil"/>
              <w:left w:val="nil"/>
              <w:bottom w:val="single" w:sz="4" w:space="0" w:color="auto"/>
              <w:right w:val="single" w:sz="4" w:space="0" w:color="auto"/>
            </w:tcBorders>
            <w:shd w:val="clear" w:color="000000" w:fill="FFFFFF"/>
            <w:noWrap/>
            <w:vAlign w:val="bottom"/>
            <w:hideMark/>
          </w:tcPr>
          <w:p w14:paraId="2441B07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71C5BD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5FB217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E3EAE9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5BC95B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09C0921D"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13AA9F0"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52963FD7"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91C0B45"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Izdaci za financijsku imovinu i otplate zajmova</w:t>
            </w:r>
          </w:p>
        </w:tc>
        <w:tc>
          <w:tcPr>
            <w:tcW w:w="0" w:type="auto"/>
            <w:tcBorders>
              <w:top w:val="nil"/>
              <w:left w:val="nil"/>
              <w:bottom w:val="single" w:sz="4" w:space="0" w:color="auto"/>
              <w:right w:val="single" w:sz="4" w:space="0" w:color="auto"/>
            </w:tcBorders>
            <w:shd w:val="clear" w:color="000000" w:fill="FFFFFF"/>
            <w:noWrap/>
            <w:vAlign w:val="bottom"/>
            <w:hideMark/>
          </w:tcPr>
          <w:p w14:paraId="73E9530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923CC4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D6170D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E323A1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7EBBD0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3AC16C67"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BB215B6"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39F7C348"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54</w:t>
            </w:r>
          </w:p>
        </w:tc>
        <w:tc>
          <w:tcPr>
            <w:tcW w:w="0" w:type="auto"/>
            <w:tcBorders>
              <w:top w:val="nil"/>
              <w:left w:val="nil"/>
              <w:bottom w:val="single" w:sz="4" w:space="0" w:color="auto"/>
              <w:right w:val="single" w:sz="4" w:space="0" w:color="auto"/>
            </w:tcBorders>
            <w:shd w:val="clear" w:color="000000" w:fill="FFFFFF"/>
            <w:vAlign w:val="center"/>
            <w:hideMark/>
          </w:tcPr>
          <w:p w14:paraId="710B64AA" w14:textId="77777777" w:rsidR="007F3723" w:rsidRPr="00453C23" w:rsidRDefault="007F3723" w:rsidP="008F69D5">
            <w:pPr>
              <w:spacing w:after="0" w:line="240" w:lineRule="auto"/>
              <w:rPr>
                <w:rFonts w:ascii="Arial" w:eastAsia="Times New Roman" w:hAnsi="Arial" w:cs="Arial"/>
                <w:sz w:val="20"/>
                <w:szCs w:val="20"/>
                <w:lang w:eastAsia="hr-HR"/>
              </w:rPr>
            </w:pPr>
            <w:r w:rsidRPr="00453C23">
              <w:rPr>
                <w:rFonts w:ascii="Arial" w:eastAsia="Times New Roman" w:hAnsi="Arial" w:cs="Arial"/>
                <w:sz w:val="20"/>
                <w:szCs w:val="20"/>
                <w:lang w:eastAsia="hr-HR"/>
              </w:rPr>
              <w:t>Izdaci za otplatu glavnice primljenih kredita i zajmova</w:t>
            </w:r>
          </w:p>
        </w:tc>
        <w:tc>
          <w:tcPr>
            <w:tcW w:w="0" w:type="auto"/>
            <w:tcBorders>
              <w:top w:val="nil"/>
              <w:left w:val="nil"/>
              <w:bottom w:val="single" w:sz="4" w:space="0" w:color="auto"/>
              <w:right w:val="single" w:sz="4" w:space="0" w:color="auto"/>
            </w:tcBorders>
            <w:shd w:val="clear" w:color="000000" w:fill="FFFFFF"/>
            <w:noWrap/>
            <w:vAlign w:val="bottom"/>
            <w:hideMark/>
          </w:tcPr>
          <w:p w14:paraId="5D21C0D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2F01EA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D57E2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559E1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49DF4B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296886CB" w14:textId="77777777" w:rsidR="007F37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2721"/>
        <w:gridCol w:w="1217"/>
        <w:gridCol w:w="835"/>
        <w:gridCol w:w="1294"/>
        <w:gridCol w:w="1433"/>
        <w:gridCol w:w="1433"/>
      </w:tblGrid>
      <w:tr w:rsidR="007F3723" w:rsidRPr="00453C23" w14:paraId="1D1BA09F" w14:textId="77777777" w:rsidTr="008F69D5">
        <w:trPr>
          <w:trHeight w:val="840"/>
        </w:trPr>
        <w:tc>
          <w:tcPr>
            <w:tcW w:w="0" w:type="auto"/>
            <w:gridSpan w:val="6"/>
            <w:tcBorders>
              <w:top w:val="nil"/>
              <w:left w:val="nil"/>
              <w:bottom w:val="nil"/>
              <w:right w:val="nil"/>
            </w:tcBorders>
            <w:vAlign w:val="center"/>
            <w:hideMark/>
          </w:tcPr>
          <w:p w14:paraId="452E5264" w14:textId="2E45CB4D" w:rsidR="007F3723" w:rsidRPr="00453C23" w:rsidRDefault="007F3723" w:rsidP="0065007F">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432A82">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PROJEKCIJA ZA 202</w:t>
            </w:r>
            <w:r w:rsidR="00432A82">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I 202</w:t>
            </w:r>
            <w:r w:rsidR="00432A82">
              <w:rPr>
                <w:rFonts w:ascii="Arial" w:eastAsia="Times New Roman" w:hAnsi="Arial" w:cs="Arial"/>
                <w:b/>
                <w:bCs/>
                <w:color w:val="000000"/>
                <w:sz w:val="24"/>
                <w:szCs w:val="24"/>
                <w:lang w:eastAsia="hr-HR"/>
              </w:rPr>
              <w:t>9</w:t>
            </w:r>
            <w:r w:rsidRPr="00453C23">
              <w:rPr>
                <w:rFonts w:ascii="Arial" w:eastAsia="Times New Roman" w:hAnsi="Arial" w:cs="Arial"/>
                <w:b/>
                <w:bCs/>
                <w:color w:val="000000"/>
                <w:sz w:val="24"/>
                <w:szCs w:val="24"/>
                <w:lang w:eastAsia="hr-HR"/>
              </w:rPr>
              <w:t>. GODINU</w:t>
            </w:r>
          </w:p>
        </w:tc>
      </w:tr>
      <w:tr w:rsidR="007F3723" w:rsidRPr="00453C23" w14:paraId="3CF09FE8" w14:textId="77777777" w:rsidTr="008F69D5">
        <w:trPr>
          <w:trHeight w:val="360"/>
        </w:trPr>
        <w:tc>
          <w:tcPr>
            <w:tcW w:w="0" w:type="auto"/>
            <w:tcBorders>
              <w:top w:val="nil"/>
              <w:left w:val="nil"/>
              <w:bottom w:val="nil"/>
              <w:right w:val="nil"/>
            </w:tcBorders>
            <w:vAlign w:val="center"/>
            <w:hideMark/>
          </w:tcPr>
          <w:p w14:paraId="47EDA284"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28088F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813D5A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F86B0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42E794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5EE95A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r>
      <w:tr w:rsidR="007F3723" w:rsidRPr="00453C23" w14:paraId="2AD722CF" w14:textId="77777777" w:rsidTr="008F69D5">
        <w:trPr>
          <w:trHeight w:val="315"/>
        </w:trPr>
        <w:tc>
          <w:tcPr>
            <w:tcW w:w="0" w:type="auto"/>
            <w:gridSpan w:val="6"/>
            <w:tcBorders>
              <w:top w:val="nil"/>
              <w:left w:val="nil"/>
              <w:bottom w:val="nil"/>
              <w:right w:val="nil"/>
            </w:tcBorders>
            <w:vAlign w:val="center"/>
            <w:hideMark/>
          </w:tcPr>
          <w:p w14:paraId="76335880"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 OPĆI DIO</w:t>
            </w:r>
          </w:p>
        </w:tc>
      </w:tr>
      <w:tr w:rsidR="007F3723" w:rsidRPr="00453C23" w14:paraId="2C6D8653" w14:textId="77777777" w:rsidTr="008F69D5">
        <w:trPr>
          <w:trHeight w:val="360"/>
        </w:trPr>
        <w:tc>
          <w:tcPr>
            <w:tcW w:w="0" w:type="auto"/>
            <w:tcBorders>
              <w:top w:val="nil"/>
              <w:left w:val="nil"/>
              <w:bottom w:val="nil"/>
              <w:right w:val="nil"/>
            </w:tcBorders>
            <w:vAlign w:val="center"/>
            <w:hideMark/>
          </w:tcPr>
          <w:p w14:paraId="1A5F1FDD"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E5631C2"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BBFBC7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5ADE4AA"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B2A39E1"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DFB4AB2"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6C9D5783" w14:textId="77777777" w:rsidTr="008F69D5">
        <w:trPr>
          <w:trHeight w:val="360"/>
        </w:trPr>
        <w:tc>
          <w:tcPr>
            <w:tcW w:w="0" w:type="auto"/>
            <w:gridSpan w:val="6"/>
            <w:tcBorders>
              <w:top w:val="nil"/>
              <w:left w:val="nil"/>
              <w:bottom w:val="nil"/>
              <w:right w:val="nil"/>
            </w:tcBorders>
            <w:vAlign w:val="center"/>
            <w:hideMark/>
          </w:tcPr>
          <w:p w14:paraId="00C6FB24"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B. RAČUN FINANCIRANJA PREMA IZVORIMA FINANCIRANJA</w:t>
            </w:r>
          </w:p>
        </w:tc>
      </w:tr>
      <w:tr w:rsidR="007F3723" w:rsidRPr="00453C23" w14:paraId="2182188B" w14:textId="77777777" w:rsidTr="008F69D5">
        <w:trPr>
          <w:trHeight w:val="360"/>
        </w:trPr>
        <w:tc>
          <w:tcPr>
            <w:tcW w:w="0" w:type="auto"/>
            <w:tcBorders>
              <w:top w:val="nil"/>
              <w:left w:val="nil"/>
              <w:bottom w:val="nil"/>
              <w:right w:val="nil"/>
            </w:tcBorders>
            <w:vAlign w:val="center"/>
            <w:hideMark/>
          </w:tcPr>
          <w:p w14:paraId="6B3328B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4ADB7B1"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76CD89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5BE0A2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6981FDB"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550AFC69"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2A629EC5"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16F46284"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8742983" w14:textId="6290754B" w:rsidR="007F3723" w:rsidRPr="00453C23" w:rsidRDefault="007F3723" w:rsidP="0065007F">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B694BF9" w14:textId="5D321CB4" w:rsidR="007F3723" w:rsidRPr="00453C23" w:rsidRDefault="007F3723" w:rsidP="0065007F">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19470F0" w14:textId="725BDB29" w:rsidR="007F3723" w:rsidRPr="00453C23" w:rsidRDefault="007F3723" w:rsidP="0065007F">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6BD8D17" w14:textId="47D55A51" w:rsidR="007F3723" w:rsidRPr="00453C23" w:rsidRDefault="007F3723" w:rsidP="0065007F">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0DA8666" w14:textId="366CCF5F" w:rsidR="007F3723" w:rsidRPr="00453C23" w:rsidRDefault="007F3723" w:rsidP="0065007F">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4A0B15A2"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2471A962"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PRIMICI UKUPNO</w:t>
            </w:r>
          </w:p>
        </w:tc>
        <w:tc>
          <w:tcPr>
            <w:tcW w:w="0" w:type="auto"/>
            <w:tcBorders>
              <w:top w:val="nil"/>
              <w:left w:val="nil"/>
              <w:bottom w:val="single" w:sz="4" w:space="0" w:color="auto"/>
              <w:right w:val="single" w:sz="4" w:space="0" w:color="auto"/>
            </w:tcBorders>
            <w:vAlign w:val="center"/>
            <w:hideMark/>
          </w:tcPr>
          <w:p w14:paraId="377BE8D2"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79FA06D"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1DA2ACC"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9A8AC9A"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76F25746"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w:t>
            </w:r>
          </w:p>
        </w:tc>
      </w:tr>
      <w:tr w:rsidR="007F3723" w:rsidRPr="00453C23" w14:paraId="60613C20"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649D5C6"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8 Namjenski 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799AD24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83288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B7427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7DFDF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84B6A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CED68F9"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D4C8EB1"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81 Namjenski 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4D0AC17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0ACCFA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0A79A0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8CBEBC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22051C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144ACFB"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AE10F12"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470BED9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A7BC9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0F9A4F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439C07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98717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31284519"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2ACE41C"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DB7F89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5C87A5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0A525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06B62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87572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5AAA0F8"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70EF8B33"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IZDACI UKUPNO</w:t>
            </w:r>
          </w:p>
        </w:tc>
        <w:tc>
          <w:tcPr>
            <w:tcW w:w="0" w:type="auto"/>
            <w:tcBorders>
              <w:top w:val="nil"/>
              <w:left w:val="nil"/>
              <w:bottom w:val="single" w:sz="4" w:space="0" w:color="auto"/>
              <w:right w:val="single" w:sz="4" w:space="0" w:color="auto"/>
            </w:tcBorders>
            <w:shd w:val="clear" w:color="000000" w:fill="FFFFFF"/>
            <w:noWrap/>
            <w:vAlign w:val="bottom"/>
            <w:hideMark/>
          </w:tcPr>
          <w:p w14:paraId="30BC096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C29C0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E77A1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430F1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A66CD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0817F8D2"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DEDFF4C"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4E67B8B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26F1F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1E741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4596A7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555CFF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99D76C3"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B14BB6"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1EB23A2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6E4E2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B9E3E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69AAD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ECB558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802EAAF"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8E1D256" w14:textId="77777777" w:rsidR="007F3723" w:rsidRPr="00453C23" w:rsidRDefault="007F3723" w:rsidP="008F69D5">
            <w:pPr>
              <w:spacing w:after="0" w:line="240" w:lineRule="auto"/>
              <w:rPr>
                <w:rFonts w:ascii="Arial" w:eastAsia="Times New Roman" w:hAnsi="Arial" w:cs="Arial"/>
                <w:b/>
                <w:bCs/>
                <w:sz w:val="20"/>
                <w:szCs w:val="20"/>
                <w:lang w:eastAsia="hr-HR"/>
              </w:rPr>
            </w:pPr>
            <w:r w:rsidRPr="00453C23">
              <w:rPr>
                <w:rFonts w:ascii="Arial" w:eastAsia="Times New Roman" w:hAnsi="Arial" w:cs="Arial"/>
                <w:b/>
                <w:bCs/>
                <w:sz w:val="20"/>
                <w:szCs w:val="20"/>
                <w:lang w:eastAsia="hr-HR"/>
              </w:rPr>
              <w:t>3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2A4EE94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05775C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4DFCE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8EB165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DC3B4F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448F2BD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2F20BD3" w14:textId="77777777" w:rsidR="007F3723" w:rsidRPr="00453C23" w:rsidRDefault="007F3723" w:rsidP="008F69D5">
            <w:pPr>
              <w:spacing w:after="0" w:line="240" w:lineRule="auto"/>
              <w:rPr>
                <w:rFonts w:ascii="Arial" w:eastAsia="Times New Roman" w:hAnsi="Arial" w:cs="Arial"/>
                <w:i/>
                <w:iCs/>
                <w:sz w:val="20"/>
                <w:szCs w:val="20"/>
                <w:lang w:eastAsia="hr-HR"/>
              </w:rPr>
            </w:pPr>
            <w:r w:rsidRPr="00453C23">
              <w:rPr>
                <w:rFonts w:ascii="Arial" w:eastAsia="Times New Roman" w:hAnsi="Arial" w:cs="Arial"/>
                <w:i/>
                <w:iCs/>
                <w:sz w:val="20"/>
                <w:szCs w:val="20"/>
                <w:lang w:eastAsia="hr-HR"/>
              </w:rPr>
              <w:t xml:space="preserve">  31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6ABC65B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897AD1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DD85CB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69C10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741E2C1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43913D68" w14:textId="77777777" w:rsidR="007F3723" w:rsidRDefault="007F3723" w:rsidP="007F3723">
      <w:pPr>
        <w:spacing w:after="200" w:line="276" w:lineRule="auto"/>
        <w:jc w:val="both"/>
        <w:rPr>
          <w:rFonts w:ascii="Arial" w:eastAsia="Calibri" w:hAnsi="Arial" w:cs="Arial"/>
          <w:b/>
        </w:rPr>
      </w:pPr>
    </w:p>
    <w:p w14:paraId="35ED8D02" w14:textId="77777777" w:rsidR="007F3723" w:rsidRDefault="007F3723" w:rsidP="007F3723">
      <w:pPr>
        <w:spacing w:after="200" w:line="276" w:lineRule="auto"/>
        <w:jc w:val="both"/>
        <w:rPr>
          <w:rFonts w:ascii="Arial" w:eastAsia="Calibri" w:hAnsi="Arial" w:cs="Arial"/>
          <w:b/>
        </w:rPr>
      </w:pPr>
    </w:p>
    <w:tbl>
      <w:tblPr>
        <w:tblW w:w="0" w:type="auto"/>
        <w:tblInd w:w="93" w:type="dxa"/>
        <w:tblLook w:val="04A0" w:firstRow="1" w:lastRow="0" w:firstColumn="1" w:lastColumn="0" w:noHBand="0" w:noVBand="1"/>
      </w:tblPr>
      <w:tblGrid>
        <w:gridCol w:w="478"/>
        <w:gridCol w:w="464"/>
        <w:gridCol w:w="457"/>
        <w:gridCol w:w="1868"/>
        <w:gridCol w:w="1130"/>
        <w:gridCol w:w="766"/>
        <w:gridCol w:w="1178"/>
        <w:gridCol w:w="1296"/>
        <w:gridCol w:w="1296"/>
      </w:tblGrid>
      <w:tr w:rsidR="007F3723" w:rsidRPr="00453C23" w14:paraId="2F0FCEE6" w14:textId="77777777" w:rsidTr="008F69D5">
        <w:trPr>
          <w:trHeight w:val="840"/>
        </w:trPr>
        <w:tc>
          <w:tcPr>
            <w:tcW w:w="0" w:type="auto"/>
            <w:gridSpan w:val="9"/>
            <w:tcBorders>
              <w:top w:val="nil"/>
              <w:left w:val="nil"/>
              <w:bottom w:val="nil"/>
              <w:right w:val="nil"/>
            </w:tcBorders>
            <w:vAlign w:val="center"/>
            <w:hideMark/>
          </w:tcPr>
          <w:p w14:paraId="3B2900C8" w14:textId="3780985F" w:rsidR="007F3723" w:rsidRPr="00453C23" w:rsidRDefault="007F3723" w:rsidP="00493718">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PRORAČUN JEDINICE LOKALNE I PODRUČNE (REGIONALNE) SAMOUPRAVE ZA 202</w:t>
            </w:r>
            <w:r w:rsidR="00432A82">
              <w:rPr>
                <w:rFonts w:ascii="Arial" w:eastAsia="Times New Roman" w:hAnsi="Arial" w:cs="Arial"/>
                <w:b/>
                <w:bCs/>
                <w:color w:val="000000"/>
                <w:sz w:val="24"/>
                <w:szCs w:val="24"/>
                <w:lang w:eastAsia="hr-HR"/>
              </w:rPr>
              <w:t>7</w:t>
            </w:r>
            <w:r w:rsidRPr="00453C23">
              <w:rPr>
                <w:rFonts w:ascii="Arial" w:eastAsia="Times New Roman" w:hAnsi="Arial" w:cs="Arial"/>
                <w:b/>
                <w:bCs/>
                <w:color w:val="000000"/>
                <w:sz w:val="24"/>
                <w:szCs w:val="24"/>
                <w:lang w:eastAsia="hr-HR"/>
              </w:rPr>
              <w:t>. I PROJEKCIJA ZA 202</w:t>
            </w:r>
            <w:r w:rsidR="00432A82">
              <w:rPr>
                <w:rFonts w:ascii="Arial" w:eastAsia="Times New Roman" w:hAnsi="Arial" w:cs="Arial"/>
                <w:b/>
                <w:bCs/>
                <w:color w:val="000000"/>
                <w:sz w:val="24"/>
                <w:szCs w:val="24"/>
                <w:lang w:eastAsia="hr-HR"/>
              </w:rPr>
              <w:t>8</w:t>
            </w:r>
            <w:r w:rsidRPr="00453C23">
              <w:rPr>
                <w:rFonts w:ascii="Arial" w:eastAsia="Times New Roman" w:hAnsi="Arial" w:cs="Arial"/>
                <w:b/>
                <w:bCs/>
                <w:color w:val="000000"/>
                <w:sz w:val="24"/>
                <w:szCs w:val="24"/>
                <w:lang w:eastAsia="hr-HR"/>
              </w:rPr>
              <w:t>. I 202</w:t>
            </w:r>
            <w:r w:rsidR="00432A82">
              <w:rPr>
                <w:rFonts w:ascii="Arial" w:eastAsia="Times New Roman" w:hAnsi="Arial" w:cs="Arial"/>
                <w:b/>
                <w:bCs/>
                <w:color w:val="000000"/>
                <w:sz w:val="24"/>
                <w:szCs w:val="24"/>
                <w:lang w:eastAsia="hr-HR"/>
              </w:rPr>
              <w:t>9</w:t>
            </w:r>
            <w:r w:rsidRPr="00453C23">
              <w:rPr>
                <w:rFonts w:ascii="Arial" w:eastAsia="Times New Roman" w:hAnsi="Arial" w:cs="Arial"/>
                <w:b/>
                <w:bCs/>
                <w:color w:val="000000"/>
                <w:sz w:val="24"/>
                <w:szCs w:val="24"/>
                <w:lang w:eastAsia="hr-HR"/>
              </w:rPr>
              <w:t>. GODINU</w:t>
            </w:r>
          </w:p>
        </w:tc>
      </w:tr>
      <w:tr w:rsidR="007F3723" w:rsidRPr="00453C23" w14:paraId="621CC089" w14:textId="77777777" w:rsidTr="008F69D5">
        <w:trPr>
          <w:trHeight w:val="360"/>
        </w:trPr>
        <w:tc>
          <w:tcPr>
            <w:tcW w:w="0" w:type="auto"/>
            <w:tcBorders>
              <w:top w:val="nil"/>
              <w:left w:val="nil"/>
              <w:bottom w:val="nil"/>
              <w:right w:val="nil"/>
            </w:tcBorders>
            <w:vAlign w:val="center"/>
            <w:hideMark/>
          </w:tcPr>
          <w:p w14:paraId="0C812A0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35BAD6"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24D8658"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327DFAC"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BC8D25"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B7F9F1B"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A07A06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1A18833"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0CF3053E"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71303EF9" w14:textId="77777777" w:rsidTr="008F69D5">
        <w:trPr>
          <w:trHeight w:val="360"/>
        </w:trPr>
        <w:tc>
          <w:tcPr>
            <w:tcW w:w="0" w:type="auto"/>
            <w:gridSpan w:val="9"/>
            <w:tcBorders>
              <w:top w:val="nil"/>
              <w:left w:val="nil"/>
              <w:bottom w:val="nil"/>
              <w:right w:val="nil"/>
            </w:tcBorders>
            <w:vAlign w:val="center"/>
            <w:hideMark/>
          </w:tcPr>
          <w:p w14:paraId="04133DA3" w14:textId="77777777" w:rsidR="007F3723" w:rsidRPr="00453C23" w:rsidRDefault="007F3723" w:rsidP="008F69D5">
            <w:pPr>
              <w:spacing w:after="0" w:line="240" w:lineRule="auto"/>
              <w:jc w:val="center"/>
              <w:rPr>
                <w:rFonts w:ascii="Arial" w:eastAsia="Times New Roman" w:hAnsi="Arial" w:cs="Arial"/>
                <w:b/>
                <w:bCs/>
                <w:color w:val="000000"/>
                <w:sz w:val="24"/>
                <w:szCs w:val="24"/>
                <w:lang w:eastAsia="hr-HR"/>
              </w:rPr>
            </w:pPr>
            <w:r w:rsidRPr="00453C23">
              <w:rPr>
                <w:rFonts w:ascii="Arial" w:eastAsia="Times New Roman" w:hAnsi="Arial" w:cs="Arial"/>
                <w:b/>
                <w:bCs/>
                <w:color w:val="000000"/>
                <w:sz w:val="24"/>
                <w:szCs w:val="24"/>
                <w:lang w:eastAsia="hr-HR"/>
              </w:rPr>
              <w:t>II. POSEBNI DIO</w:t>
            </w:r>
          </w:p>
        </w:tc>
      </w:tr>
      <w:tr w:rsidR="007F3723" w:rsidRPr="00453C23" w14:paraId="6290F842" w14:textId="77777777" w:rsidTr="008F69D5">
        <w:trPr>
          <w:trHeight w:val="360"/>
        </w:trPr>
        <w:tc>
          <w:tcPr>
            <w:tcW w:w="0" w:type="auto"/>
            <w:tcBorders>
              <w:top w:val="nil"/>
              <w:left w:val="nil"/>
              <w:bottom w:val="nil"/>
              <w:right w:val="nil"/>
            </w:tcBorders>
            <w:vAlign w:val="center"/>
            <w:hideMark/>
          </w:tcPr>
          <w:p w14:paraId="62ECCF77"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1DFEF8F"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6F606EE"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774CB53"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6A91A87"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06B6BB0"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40EECB9" w14:textId="77777777" w:rsidR="007F3723" w:rsidRPr="00453C23" w:rsidRDefault="007F3723"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9C2802"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0B7B469" w14:textId="77777777" w:rsidR="007F3723" w:rsidRPr="00453C23" w:rsidRDefault="007F3723" w:rsidP="008F69D5">
            <w:pPr>
              <w:spacing w:after="0" w:line="240" w:lineRule="auto"/>
              <w:rPr>
                <w:rFonts w:ascii="Arial" w:eastAsia="Times New Roman" w:hAnsi="Arial" w:cs="Arial"/>
                <w:color w:val="000000"/>
                <w:sz w:val="20"/>
                <w:szCs w:val="20"/>
                <w:lang w:eastAsia="hr-HR"/>
              </w:rPr>
            </w:pPr>
          </w:p>
        </w:tc>
      </w:tr>
      <w:tr w:rsidR="007F3723" w:rsidRPr="00453C23" w14:paraId="0B347C60"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D9D9D9"/>
            <w:vAlign w:val="center"/>
            <w:hideMark/>
          </w:tcPr>
          <w:p w14:paraId="6E90ED31"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Šifra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8E85C3F" w14:textId="77777777" w:rsidR="007F3723" w:rsidRPr="00453C23" w:rsidRDefault="007F3723" w:rsidP="008F69D5">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Naziv </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527C903" w14:textId="65CC1FB6" w:rsidR="007F3723" w:rsidRPr="00453C23" w:rsidRDefault="007F3723" w:rsidP="00493718">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2572FB0" w14:textId="2F385AA9" w:rsidR="007F3723" w:rsidRPr="00453C23" w:rsidRDefault="00493718" w:rsidP="008F69D5">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007F3723"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5CD443C" w14:textId="7275FEF4" w:rsidR="007F3723" w:rsidRPr="00453C23" w:rsidRDefault="007F3723" w:rsidP="00493718">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EBF8EB5" w14:textId="5462B218" w:rsidR="007F3723" w:rsidRPr="00453C23" w:rsidRDefault="007F3723" w:rsidP="00493718">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453C23">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5D29895" w14:textId="503131A0" w:rsidR="007F3723" w:rsidRPr="00453C23" w:rsidRDefault="007F3723" w:rsidP="00493718">
            <w:pPr>
              <w:spacing w:after="0" w:line="240" w:lineRule="auto"/>
              <w:jc w:val="center"/>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Projekcija proračuna</w:t>
            </w:r>
            <w:r w:rsidRPr="00453C23">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453C23">
              <w:rPr>
                <w:rFonts w:ascii="Arial" w:eastAsia="Times New Roman" w:hAnsi="Arial" w:cs="Arial"/>
                <w:b/>
                <w:bCs/>
                <w:color w:val="000000"/>
                <w:sz w:val="20"/>
                <w:szCs w:val="20"/>
                <w:lang w:eastAsia="hr-HR"/>
              </w:rPr>
              <w:t>.</w:t>
            </w:r>
          </w:p>
        </w:tc>
      </w:tr>
      <w:tr w:rsidR="007F3723" w:rsidRPr="00453C23" w14:paraId="1FC08AF2" w14:textId="77777777" w:rsidTr="008F69D5">
        <w:trPr>
          <w:trHeight w:val="315"/>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7942618"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RAZDJEL xxx</w:t>
            </w:r>
          </w:p>
        </w:tc>
        <w:tc>
          <w:tcPr>
            <w:tcW w:w="0" w:type="auto"/>
            <w:tcBorders>
              <w:top w:val="nil"/>
              <w:left w:val="nil"/>
              <w:bottom w:val="single" w:sz="4" w:space="0" w:color="auto"/>
              <w:right w:val="single" w:sz="4" w:space="0" w:color="auto"/>
            </w:tcBorders>
            <w:shd w:val="clear" w:color="000000" w:fill="FFFFFF"/>
            <w:vAlign w:val="center"/>
            <w:hideMark/>
          </w:tcPr>
          <w:p w14:paraId="098661E8"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RAZDJELA</w:t>
            </w:r>
          </w:p>
        </w:tc>
        <w:tc>
          <w:tcPr>
            <w:tcW w:w="0" w:type="auto"/>
            <w:tcBorders>
              <w:top w:val="nil"/>
              <w:left w:val="nil"/>
              <w:bottom w:val="single" w:sz="4" w:space="0" w:color="auto"/>
              <w:right w:val="single" w:sz="4" w:space="0" w:color="auto"/>
            </w:tcBorders>
            <w:shd w:val="clear" w:color="000000" w:fill="FFFFFF"/>
            <w:noWrap/>
            <w:vAlign w:val="bottom"/>
            <w:hideMark/>
          </w:tcPr>
          <w:p w14:paraId="0366A61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3FDE18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DC0A0A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1DEEBA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0030AC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F0D3876" w14:textId="77777777" w:rsidTr="008F69D5">
        <w:trPr>
          <w:trHeight w:val="315"/>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389F30EB"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GLAVA </w:t>
            </w:r>
            <w:proofErr w:type="spellStart"/>
            <w:r w:rsidRPr="00453C23">
              <w:rPr>
                <w:rFonts w:ascii="Arial" w:eastAsia="Times New Roman" w:hAnsi="Arial" w:cs="Arial"/>
                <w:b/>
                <w:bCs/>
                <w:color w:val="000000"/>
                <w:sz w:val="20"/>
                <w:szCs w:val="20"/>
                <w:lang w:eastAsia="hr-HR"/>
              </w:rPr>
              <w:t>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4E247A64"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GLAVE</w:t>
            </w:r>
          </w:p>
        </w:tc>
        <w:tc>
          <w:tcPr>
            <w:tcW w:w="0" w:type="auto"/>
            <w:tcBorders>
              <w:top w:val="nil"/>
              <w:left w:val="nil"/>
              <w:bottom w:val="single" w:sz="4" w:space="0" w:color="auto"/>
              <w:right w:val="single" w:sz="4" w:space="0" w:color="auto"/>
            </w:tcBorders>
            <w:shd w:val="clear" w:color="000000" w:fill="FFFFFF"/>
            <w:noWrap/>
            <w:vAlign w:val="bottom"/>
            <w:hideMark/>
          </w:tcPr>
          <w:p w14:paraId="6878320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253A3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D376F3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B1F73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065738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5AF6263"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93BF8D6"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PROGRAM </w:t>
            </w:r>
            <w:proofErr w:type="spellStart"/>
            <w:r w:rsidRPr="00453C23">
              <w:rPr>
                <w:rFonts w:ascii="Arial" w:eastAsia="Times New Roman" w:hAnsi="Arial" w:cs="Arial"/>
                <w:b/>
                <w:bCs/>
                <w:color w:val="000000"/>
                <w:sz w:val="20"/>
                <w:szCs w:val="20"/>
                <w:lang w:eastAsia="hr-HR"/>
              </w:rPr>
              <w:t>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2CC5E7C9"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PROGRAMA</w:t>
            </w:r>
          </w:p>
        </w:tc>
        <w:tc>
          <w:tcPr>
            <w:tcW w:w="0" w:type="auto"/>
            <w:tcBorders>
              <w:top w:val="nil"/>
              <w:left w:val="nil"/>
              <w:bottom w:val="single" w:sz="4" w:space="0" w:color="auto"/>
              <w:right w:val="single" w:sz="4" w:space="0" w:color="auto"/>
            </w:tcBorders>
            <w:shd w:val="clear" w:color="000000" w:fill="FFFFFF"/>
            <w:noWrap/>
            <w:vAlign w:val="bottom"/>
            <w:hideMark/>
          </w:tcPr>
          <w:p w14:paraId="3F59CCC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11E86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10E7A4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76108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3649B8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F820BB2"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045E295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Aktivnost </w:t>
            </w:r>
            <w:proofErr w:type="spellStart"/>
            <w:r w:rsidRPr="00453C23">
              <w:rPr>
                <w:rFonts w:ascii="Arial" w:eastAsia="Times New Roman" w:hAnsi="Arial" w:cs="Arial"/>
                <w:b/>
                <w:bCs/>
                <w:color w:val="000000"/>
                <w:sz w:val="20"/>
                <w:szCs w:val="20"/>
                <w:lang w:eastAsia="hr-HR"/>
              </w:rPr>
              <w:t>Axxxxxx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2B658D82"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AKTIVNOSTI</w:t>
            </w:r>
          </w:p>
        </w:tc>
        <w:tc>
          <w:tcPr>
            <w:tcW w:w="0" w:type="auto"/>
            <w:tcBorders>
              <w:top w:val="nil"/>
              <w:left w:val="nil"/>
              <w:bottom w:val="single" w:sz="4" w:space="0" w:color="auto"/>
              <w:right w:val="single" w:sz="4" w:space="0" w:color="auto"/>
            </w:tcBorders>
            <w:shd w:val="clear" w:color="000000" w:fill="FFFFFF"/>
            <w:noWrap/>
            <w:vAlign w:val="bottom"/>
            <w:hideMark/>
          </w:tcPr>
          <w:p w14:paraId="71F27AF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E63F4D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BB42B2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9E9462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535E43E"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C5AB3AC"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2B07782B"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5899CE8E"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1F95FBA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7E2DB0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4F9745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0F0C41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F9F465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D6A0122"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6EABCA8A"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4F85F01E"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60597C9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40DE14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886FF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43CCE7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4BC8B23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2ED01CD1"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6BA59AF" w14:textId="77777777" w:rsidR="007F3723" w:rsidRPr="00453C23" w:rsidRDefault="007F3723" w:rsidP="008F69D5">
            <w:pPr>
              <w:spacing w:after="0" w:line="240" w:lineRule="auto"/>
              <w:ind w:firstLineChars="100" w:firstLine="200"/>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32</w:t>
            </w:r>
          </w:p>
        </w:tc>
        <w:tc>
          <w:tcPr>
            <w:tcW w:w="0" w:type="auto"/>
            <w:tcBorders>
              <w:top w:val="nil"/>
              <w:left w:val="nil"/>
              <w:bottom w:val="single" w:sz="4" w:space="0" w:color="auto"/>
              <w:right w:val="single" w:sz="4" w:space="0" w:color="auto"/>
            </w:tcBorders>
            <w:shd w:val="clear" w:color="000000" w:fill="FFFFFF"/>
            <w:vAlign w:val="center"/>
            <w:hideMark/>
          </w:tcPr>
          <w:p w14:paraId="060F4A72"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13A7AFE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31455D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E2DC49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DAAFA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C90EC9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6E48849"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00EE42D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GLAVA </w:t>
            </w:r>
            <w:proofErr w:type="spellStart"/>
            <w:r w:rsidRPr="00453C23">
              <w:rPr>
                <w:rFonts w:ascii="Arial" w:eastAsia="Times New Roman" w:hAnsi="Arial" w:cs="Arial"/>
                <w:b/>
                <w:bCs/>
                <w:color w:val="000000"/>
                <w:sz w:val="20"/>
                <w:szCs w:val="20"/>
                <w:lang w:eastAsia="hr-HR"/>
              </w:rPr>
              <w:t>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4F87CFF5"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GLAVE</w:t>
            </w:r>
          </w:p>
        </w:tc>
        <w:tc>
          <w:tcPr>
            <w:tcW w:w="0" w:type="auto"/>
            <w:tcBorders>
              <w:top w:val="nil"/>
              <w:left w:val="nil"/>
              <w:bottom w:val="single" w:sz="4" w:space="0" w:color="auto"/>
              <w:right w:val="single" w:sz="4" w:space="0" w:color="auto"/>
            </w:tcBorders>
            <w:shd w:val="clear" w:color="000000" w:fill="FFFFFF"/>
            <w:noWrap/>
            <w:vAlign w:val="bottom"/>
            <w:hideMark/>
          </w:tcPr>
          <w:p w14:paraId="2841C24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C6B55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26E5F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E5183E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83E3E3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D843236"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84D31F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 xml:space="preserve">PROGRAM </w:t>
            </w:r>
            <w:proofErr w:type="spellStart"/>
            <w:r w:rsidRPr="00453C23">
              <w:rPr>
                <w:rFonts w:ascii="Arial" w:eastAsia="Times New Roman" w:hAnsi="Arial" w:cs="Arial"/>
                <w:b/>
                <w:bCs/>
                <w:color w:val="000000"/>
                <w:sz w:val="20"/>
                <w:szCs w:val="20"/>
                <w:lang w:eastAsia="hr-HR"/>
              </w:rPr>
              <w:t>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648365B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PROGRAMA</w:t>
            </w:r>
          </w:p>
        </w:tc>
        <w:tc>
          <w:tcPr>
            <w:tcW w:w="0" w:type="auto"/>
            <w:tcBorders>
              <w:top w:val="nil"/>
              <w:left w:val="nil"/>
              <w:bottom w:val="single" w:sz="4" w:space="0" w:color="auto"/>
              <w:right w:val="single" w:sz="4" w:space="0" w:color="auto"/>
            </w:tcBorders>
            <w:shd w:val="clear" w:color="000000" w:fill="FFFFFF"/>
            <w:noWrap/>
            <w:vAlign w:val="bottom"/>
            <w:hideMark/>
          </w:tcPr>
          <w:p w14:paraId="1FE2F1A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05D866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EF93AF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57D5A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6ABF28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90E29E3"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386FD2F"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lastRenderedPageBreak/>
              <w:t xml:space="preserve">Kapitalni projekt </w:t>
            </w:r>
            <w:proofErr w:type="spellStart"/>
            <w:r w:rsidRPr="00453C23">
              <w:rPr>
                <w:rFonts w:ascii="Arial" w:eastAsia="Times New Roman" w:hAnsi="Arial" w:cs="Arial"/>
                <w:b/>
                <w:bCs/>
                <w:color w:val="000000"/>
                <w:sz w:val="20"/>
                <w:szCs w:val="20"/>
                <w:lang w:eastAsia="hr-HR"/>
              </w:rPr>
              <w:t>Kxxxxxx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1CABDD6D" w14:textId="77777777" w:rsidR="007F3723" w:rsidRPr="00453C23" w:rsidRDefault="007F3723" w:rsidP="008F69D5">
            <w:pPr>
              <w:spacing w:after="0" w:line="240" w:lineRule="auto"/>
              <w:rPr>
                <w:rFonts w:ascii="Arial" w:eastAsia="Times New Roman" w:hAnsi="Arial" w:cs="Arial"/>
                <w:b/>
                <w:bCs/>
                <w:color w:val="000000"/>
                <w:sz w:val="20"/>
                <w:szCs w:val="20"/>
                <w:lang w:eastAsia="hr-HR"/>
              </w:rPr>
            </w:pPr>
            <w:r w:rsidRPr="00453C23">
              <w:rPr>
                <w:rFonts w:ascii="Arial" w:eastAsia="Times New Roman" w:hAnsi="Arial" w:cs="Arial"/>
                <w:b/>
                <w:bCs/>
                <w:color w:val="000000"/>
                <w:sz w:val="20"/>
                <w:szCs w:val="20"/>
                <w:lang w:eastAsia="hr-HR"/>
              </w:rPr>
              <w:t>NAZIV KAPITALNOG PROJEKTA</w:t>
            </w:r>
          </w:p>
        </w:tc>
        <w:tc>
          <w:tcPr>
            <w:tcW w:w="0" w:type="auto"/>
            <w:tcBorders>
              <w:top w:val="nil"/>
              <w:left w:val="nil"/>
              <w:bottom w:val="single" w:sz="4" w:space="0" w:color="auto"/>
              <w:right w:val="single" w:sz="4" w:space="0" w:color="auto"/>
            </w:tcBorders>
            <w:shd w:val="clear" w:color="000000" w:fill="FFFFFF"/>
            <w:noWrap/>
            <w:vAlign w:val="bottom"/>
            <w:hideMark/>
          </w:tcPr>
          <w:p w14:paraId="085A611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E4A5AB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586BEE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D57568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A9F3703"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66F0DC3F"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F699AFE"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216BDE96"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4246F1F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BC6F0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5FC86D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CE708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51C0A7C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F98D004"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13E591E"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0FEDB3E3"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2D1AB2B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476A4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2C5F8EA"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FEB2D68"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6C39C71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1690D2CF"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24712F0D" w14:textId="77777777" w:rsidR="007F3723" w:rsidRPr="00453C23" w:rsidRDefault="007F3723" w:rsidP="008F69D5">
            <w:pPr>
              <w:spacing w:after="0" w:line="240" w:lineRule="auto"/>
              <w:ind w:firstLineChars="100" w:firstLine="200"/>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32</w:t>
            </w:r>
          </w:p>
        </w:tc>
        <w:tc>
          <w:tcPr>
            <w:tcW w:w="0" w:type="auto"/>
            <w:tcBorders>
              <w:top w:val="nil"/>
              <w:left w:val="nil"/>
              <w:bottom w:val="single" w:sz="4" w:space="0" w:color="auto"/>
              <w:right w:val="single" w:sz="4" w:space="0" w:color="auto"/>
            </w:tcBorders>
            <w:shd w:val="clear" w:color="000000" w:fill="FFFFFF"/>
            <w:vAlign w:val="center"/>
            <w:hideMark/>
          </w:tcPr>
          <w:p w14:paraId="2526DA78"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5E97F1C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234460"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02CBA1"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4A8E2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173CE7AF"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5B8EA6A0"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CF40572"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4881D3BC" w14:textId="77777777" w:rsidR="007F3723" w:rsidRPr="00453C23" w:rsidRDefault="007F3723" w:rsidP="008F69D5">
            <w:pPr>
              <w:spacing w:after="0" w:line="240" w:lineRule="auto"/>
              <w:rPr>
                <w:rFonts w:ascii="Arial" w:eastAsia="Times New Roman" w:hAnsi="Arial" w:cs="Arial"/>
                <w:i/>
                <w:iCs/>
                <w:color w:val="000000"/>
                <w:sz w:val="20"/>
                <w:szCs w:val="20"/>
                <w:lang w:eastAsia="hr-HR"/>
              </w:rPr>
            </w:pPr>
            <w:r w:rsidRPr="00453C23">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37A4ADA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A7087B"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9FD399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29726B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7BB4A0ED"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46F9C0C"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0A9B22B8"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4</w:t>
            </w:r>
          </w:p>
        </w:tc>
        <w:tc>
          <w:tcPr>
            <w:tcW w:w="0" w:type="auto"/>
            <w:tcBorders>
              <w:top w:val="nil"/>
              <w:left w:val="nil"/>
              <w:bottom w:val="single" w:sz="4" w:space="0" w:color="auto"/>
              <w:right w:val="single" w:sz="4" w:space="0" w:color="auto"/>
            </w:tcBorders>
            <w:shd w:val="clear" w:color="000000" w:fill="FFFFFF"/>
            <w:vAlign w:val="center"/>
            <w:hideMark/>
          </w:tcPr>
          <w:p w14:paraId="7C8F911B"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Rashodi za nabavu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2ABEB5B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4DFF86"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850B3E9"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B12D1C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C069ADC"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r w:rsidR="007F3723" w:rsidRPr="00453C23" w14:paraId="795EEC1D"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8C2660D" w14:textId="77777777" w:rsidR="007F3723" w:rsidRPr="00453C23" w:rsidRDefault="007F3723" w:rsidP="008F69D5">
            <w:pPr>
              <w:spacing w:after="0" w:line="240" w:lineRule="auto"/>
              <w:ind w:firstLineChars="100" w:firstLine="200"/>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42</w:t>
            </w:r>
          </w:p>
        </w:tc>
        <w:tc>
          <w:tcPr>
            <w:tcW w:w="0" w:type="auto"/>
            <w:tcBorders>
              <w:top w:val="nil"/>
              <w:left w:val="nil"/>
              <w:bottom w:val="single" w:sz="4" w:space="0" w:color="auto"/>
              <w:right w:val="single" w:sz="4" w:space="0" w:color="auto"/>
            </w:tcBorders>
            <w:shd w:val="clear" w:color="000000" w:fill="FFFFFF"/>
            <w:vAlign w:val="center"/>
            <w:hideMark/>
          </w:tcPr>
          <w:p w14:paraId="54D1FDED" w14:textId="77777777" w:rsidR="007F3723" w:rsidRPr="00453C23" w:rsidRDefault="007F3723" w:rsidP="008F69D5">
            <w:pPr>
              <w:spacing w:after="0" w:line="240" w:lineRule="auto"/>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Rashodi za nabavu proizvedene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17075B05"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3B9434"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8B14A0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47114A2"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1313F87" w14:textId="77777777" w:rsidR="007F3723" w:rsidRPr="00453C23" w:rsidRDefault="007F3723" w:rsidP="008F69D5">
            <w:pPr>
              <w:spacing w:after="0" w:line="240" w:lineRule="auto"/>
              <w:jc w:val="right"/>
              <w:rPr>
                <w:rFonts w:ascii="Arial" w:eastAsia="Times New Roman" w:hAnsi="Arial" w:cs="Arial"/>
                <w:color w:val="000000"/>
                <w:sz w:val="20"/>
                <w:szCs w:val="20"/>
                <w:lang w:eastAsia="hr-HR"/>
              </w:rPr>
            </w:pPr>
            <w:r w:rsidRPr="00453C23">
              <w:rPr>
                <w:rFonts w:ascii="Arial" w:eastAsia="Times New Roman" w:hAnsi="Arial" w:cs="Arial"/>
                <w:color w:val="000000"/>
                <w:sz w:val="20"/>
                <w:szCs w:val="20"/>
                <w:lang w:eastAsia="hr-HR"/>
              </w:rPr>
              <w:t> </w:t>
            </w:r>
          </w:p>
        </w:tc>
      </w:tr>
    </w:tbl>
    <w:p w14:paraId="49951F14" w14:textId="77777777" w:rsidR="007F3723" w:rsidRPr="00453C23" w:rsidRDefault="007F3723" w:rsidP="007F3723">
      <w:pPr>
        <w:spacing w:after="200" w:line="276" w:lineRule="auto"/>
        <w:jc w:val="both"/>
        <w:rPr>
          <w:rFonts w:ascii="Arial" w:eastAsia="Calibri" w:hAnsi="Arial" w:cs="Arial"/>
          <w:b/>
        </w:rPr>
      </w:pPr>
    </w:p>
    <w:p w14:paraId="78D6168F" w14:textId="77777777" w:rsidR="007F3723" w:rsidRPr="008354B2" w:rsidRDefault="007F3723" w:rsidP="007F3723">
      <w:pPr>
        <w:spacing w:after="0"/>
        <w:rPr>
          <w:rFonts w:ascii="Times New Roman" w:hAnsi="Times New Roman" w:cs="Times New Roman"/>
          <w:sz w:val="24"/>
          <w:szCs w:val="24"/>
        </w:rPr>
      </w:pPr>
    </w:p>
    <w:p w14:paraId="4A9E6101" w14:textId="22389837" w:rsidR="007F3723" w:rsidRPr="005A5504" w:rsidRDefault="005A5504" w:rsidP="005A5504">
      <w:pPr>
        <w:spacing w:after="0"/>
        <w:rPr>
          <w:rFonts w:ascii="Times New Roman" w:hAnsi="Times New Roman" w:cs="Times New Roman"/>
          <w:b/>
          <w:bCs/>
          <w:sz w:val="24"/>
          <w:szCs w:val="24"/>
          <w:u w:val="single"/>
        </w:rPr>
      </w:pPr>
      <w:r w:rsidRPr="005A5504">
        <w:rPr>
          <w:rFonts w:ascii="Times New Roman" w:hAnsi="Times New Roman" w:cs="Times New Roman"/>
          <w:b/>
          <w:bCs/>
          <w:sz w:val="24"/>
          <w:szCs w:val="24"/>
          <w:u w:val="single"/>
        </w:rPr>
        <w:t>10.</w:t>
      </w:r>
      <w:r w:rsidR="007F3723" w:rsidRPr="005A5504">
        <w:rPr>
          <w:rFonts w:ascii="Times New Roman" w:hAnsi="Times New Roman" w:cs="Times New Roman"/>
          <w:b/>
          <w:bCs/>
          <w:sz w:val="24"/>
          <w:szCs w:val="24"/>
          <w:u w:val="single"/>
        </w:rPr>
        <w:t>TABLICE ZA IZRADU FINANCIJSKOG PLANA PRORAČUNSKOG KORISNIKA</w:t>
      </w:r>
    </w:p>
    <w:p w14:paraId="726B3E33" w14:textId="77777777" w:rsidR="003A5FFF" w:rsidRPr="005A5504" w:rsidRDefault="003A5FFF" w:rsidP="008F69D5">
      <w:pPr>
        <w:spacing w:after="0"/>
        <w:rPr>
          <w:rFonts w:ascii="Times New Roman" w:hAnsi="Times New Roman" w:cs="Times New Roman"/>
          <w:b/>
          <w:bCs/>
          <w:sz w:val="24"/>
          <w:szCs w:val="24"/>
        </w:rPr>
      </w:pPr>
    </w:p>
    <w:p w14:paraId="6E2AA5B6" w14:textId="77777777" w:rsidR="008F69D5" w:rsidRDefault="008F69D5" w:rsidP="008F69D5">
      <w:pPr>
        <w:pStyle w:val="Bezproreda"/>
        <w:tabs>
          <w:tab w:val="left" w:pos="2790"/>
        </w:tabs>
        <w:spacing w:line="360" w:lineRule="auto"/>
        <w:jc w:val="both"/>
        <w:rPr>
          <w:rFonts w:ascii="Times New Roman" w:hAnsi="Times New Roman"/>
          <w:b/>
          <w:bCs/>
        </w:rPr>
      </w:pPr>
    </w:p>
    <w:tbl>
      <w:tblPr>
        <w:tblW w:w="0" w:type="auto"/>
        <w:tblInd w:w="93" w:type="dxa"/>
        <w:tblLook w:val="04A0" w:firstRow="1" w:lastRow="0" w:firstColumn="1" w:lastColumn="0" w:noHBand="0" w:noVBand="1"/>
      </w:tblPr>
      <w:tblGrid>
        <w:gridCol w:w="938"/>
        <w:gridCol w:w="925"/>
        <w:gridCol w:w="919"/>
        <w:gridCol w:w="914"/>
        <w:gridCol w:w="977"/>
        <w:gridCol w:w="866"/>
        <w:gridCol w:w="596"/>
        <w:gridCol w:w="882"/>
        <w:gridCol w:w="958"/>
        <w:gridCol w:w="958"/>
      </w:tblGrid>
      <w:tr w:rsidR="008F69D5" w:rsidRPr="00365E46" w14:paraId="2FED99AB" w14:textId="77777777" w:rsidTr="008F69D5">
        <w:trPr>
          <w:trHeight w:val="840"/>
        </w:trPr>
        <w:tc>
          <w:tcPr>
            <w:tcW w:w="0" w:type="auto"/>
            <w:gridSpan w:val="10"/>
            <w:tcBorders>
              <w:top w:val="nil"/>
              <w:left w:val="nil"/>
              <w:bottom w:val="nil"/>
              <w:right w:val="nil"/>
            </w:tcBorders>
            <w:vAlign w:val="center"/>
            <w:hideMark/>
          </w:tcPr>
          <w:p w14:paraId="57609980" w14:textId="7DB46BD4" w:rsidR="008F69D5" w:rsidRPr="00365E46" w:rsidRDefault="008F69D5" w:rsidP="00493718">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 xml:space="preserve">FINANCIJSKI PLAN PRORAČUNSKOG KORISNIKA JEDINICE LOKALNE I PODRUČNE (REGIONALNE) SAMOUPRAVE </w:t>
            </w:r>
            <w:r w:rsidRPr="00365E46">
              <w:rPr>
                <w:rFonts w:ascii="Arial" w:eastAsia="Times New Roman" w:hAnsi="Arial" w:cs="Arial"/>
                <w:b/>
                <w:bCs/>
                <w:color w:val="000000"/>
                <w:sz w:val="24"/>
                <w:szCs w:val="24"/>
                <w:lang w:eastAsia="hr-HR"/>
              </w:rPr>
              <w:br/>
              <w:t>ZA 202</w:t>
            </w:r>
            <w:r w:rsidR="00432A82">
              <w:rPr>
                <w:rFonts w:ascii="Arial" w:eastAsia="Times New Roman" w:hAnsi="Arial" w:cs="Arial"/>
                <w:b/>
                <w:bCs/>
                <w:color w:val="000000"/>
                <w:sz w:val="24"/>
                <w:szCs w:val="24"/>
                <w:lang w:eastAsia="hr-HR"/>
              </w:rPr>
              <w:t>7</w:t>
            </w:r>
            <w:r w:rsidRPr="00365E46">
              <w:rPr>
                <w:rFonts w:ascii="Arial" w:eastAsia="Times New Roman" w:hAnsi="Arial" w:cs="Arial"/>
                <w:b/>
                <w:bCs/>
                <w:color w:val="000000"/>
                <w:sz w:val="24"/>
                <w:szCs w:val="24"/>
                <w:lang w:eastAsia="hr-HR"/>
              </w:rPr>
              <w:t>. I PROJEKCIJA ZA 202</w:t>
            </w:r>
            <w:r w:rsidR="00432A82">
              <w:rPr>
                <w:rFonts w:ascii="Arial" w:eastAsia="Times New Roman" w:hAnsi="Arial" w:cs="Arial"/>
                <w:b/>
                <w:bCs/>
                <w:color w:val="000000"/>
                <w:sz w:val="24"/>
                <w:szCs w:val="24"/>
                <w:lang w:eastAsia="hr-HR"/>
              </w:rPr>
              <w:t>8</w:t>
            </w:r>
            <w:r w:rsidRPr="00365E46">
              <w:rPr>
                <w:rFonts w:ascii="Arial" w:eastAsia="Times New Roman" w:hAnsi="Arial" w:cs="Arial"/>
                <w:b/>
                <w:bCs/>
                <w:color w:val="000000"/>
                <w:sz w:val="24"/>
                <w:szCs w:val="24"/>
                <w:lang w:eastAsia="hr-HR"/>
              </w:rPr>
              <w:t>. I 202</w:t>
            </w:r>
            <w:r w:rsidR="00432A82">
              <w:rPr>
                <w:rFonts w:ascii="Arial" w:eastAsia="Times New Roman" w:hAnsi="Arial" w:cs="Arial"/>
                <w:b/>
                <w:bCs/>
                <w:color w:val="000000"/>
                <w:sz w:val="24"/>
                <w:szCs w:val="24"/>
                <w:lang w:eastAsia="hr-HR"/>
              </w:rPr>
              <w:t>9</w:t>
            </w:r>
            <w:r w:rsidRPr="00365E46">
              <w:rPr>
                <w:rFonts w:ascii="Arial" w:eastAsia="Times New Roman" w:hAnsi="Arial" w:cs="Arial"/>
                <w:b/>
                <w:bCs/>
                <w:color w:val="000000"/>
                <w:sz w:val="24"/>
                <w:szCs w:val="24"/>
                <w:lang w:eastAsia="hr-HR"/>
              </w:rPr>
              <w:t>. GODINU</w:t>
            </w:r>
          </w:p>
        </w:tc>
      </w:tr>
      <w:tr w:rsidR="008F69D5" w:rsidRPr="00365E46" w14:paraId="030C15A9" w14:textId="77777777" w:rsidTr="008F69D5">
        <w:trPr>
          <w:trHeight w:val="360"/>
        </w:trPr>
        <w:tc>
          <w:tcPr>
            <w:tcW w:w="0" w:type="auto"/>
            <w:tcBorders>
              <w:top w:val="nil"/>
              <w:left w:val="nil"/>
              <w:bottom w:val="nil"/>
              <w:right w:val="nil"/>
            </w:tcBorders>
            <w:vAlign w:val="center"/>
            <w:hideMark/>
          </w:tcPr>
          <w:p w14:paraId="492D0A9D"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FFD0C8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9D6EC5E"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5368AA6"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871B421"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D184E2C"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87BD54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1B3241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07D8CBB"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B8CC91D"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365E46" w14:paraId="1827C475" w14:textId="77777777" w:rsidTr="008F69D5">
        <w:trPr>
          <w:trHeight w:val="315"/>
        </w:trPr>
        <w:tc>
          <w:tcPr>
            <w:tcW w:w="0" w:type="auto"/>
            <w:gridSpan w:val="10"/>
            <w:tcBorders>
              <w:top w:val="nil"/>
              <w:left w:val="nil"/>
              <w:bottom w:val="nil"/>
              <w:right w:val="nil"/>
            </w:tcBorders>
            <w:vAlign w:val="center"/>
            <w:hideMark/>
          </w:tcPr>
          <w:p w14:paraId="01A7A9BF"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I. OPĆI DIO</w:t>
            </w:r>
          </w:p>
        </w:tc>
      </w:tr>
      <w:tr w:rsidR="008F69D5" w:rsidRPr="00365E46" w14:paraId="0CE3A70B" w14:textId="77777777" w:rsidTr="008F69D5">
        <w:trPr>
          <w:trHeight w:val="360"/>
        </w:trPr>
        <w:tc>
          <w:tcPr>
            <w:tcW w:w="0" w:type="auto"/>
            <w:tcBorders>
              <w:top w:val="nil"/>
              <w:left w:val="nil"/>
              <w:bottom w:val="nil"/>
              <w:right w:val="nil"/>
            </w:tcBorders>
            <w:vAlign w:val="center"/>
            <w:hideMark/>
          </w:tcPr>
          <w:p w14:paraId="48A86C3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4CCED6"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DA7A4A9"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364B4B9"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975F075"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C96646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96FAEC"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B24DCFE"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03ECB07"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53FF86CF"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598633C9" w14:textId="77777777" w:rsidTr="008F69D5">
        <w:trPr>
          <w:trHeight w:val="315"/>
        </w:trPr>
        <w:tc>
          <w:tcPr>
            <w:tcW w:w="0" w:type="auto"/>
            <w:gridSpan w:val="10"/>
            <w:tcBorders>
              <w:top w:val="nil"/>
              <w:left w:val="nil"/>
              <w:bottom w:val="nil"/>
              <w:right w:val="nil"/>
            </w:tcBorders>
            <w:vAlign w:val="center"/>
            <w:hideMark/>
          </w:tcPr>
          <w:p w14:paraId="148BFD6E"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A) SAŽETAK RAČUNA PRIHODA I RASHODA</w:t>
            </w:r>
          </w:p>
        </w:tc>
      </w:tr>
      <w:tr w:rsidR="008F69D5" w:rsidRPr="00365E46" w14:paraId="152F8B15" w14:textId="77777777" w:rsidTr="008F69D5">
        <w:trPr>
          <w:trHeight w:val="360"/>
        </w:trPr>
        <w:tc>
          <w:tcPr>
            <w:tcW w:w="0" w:type="auto"/>
            <w:tcBorders>
              <w:top w:val="nil"/>
              <w:left w:val="nil"/>
              <w:bottom w:val="nil"/>
              <w:right w:val="nil"/>
            </w:tcBorders>
            <w:vAlign w:val="bottom"/>
            <w:hideMark/>
          </w:tcPr>
          <w:p w14:paraId="0C7D8329" w14:textId="77777777" w:rsidR="008F69D5" w:rsidRPr="00365E46" w:rsidRDefault="008F69D5" w:rsidP="008F69D5">
            <w:pPr>
              <w:spacing w:after="0" w:line="240" w:lineRule="auto"/>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bottom"/>
            <w:hideMark/>
          </w:tcPr>
          <w:p w14:paraId="461D66E7" w14:textId="77777777" w:rsidR="008F69D5" w:rsidRPr="00365E46" w:rsidRDefault="008F69D5"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nil"/>
              <w:right w:val="nil"/>
            </w:tcBorders>
            <w:vAlign w:val="bottom"/>
            <w:hideMark/>
          </w:tcPr>
          <w:p w14:paraId="71018FCB" w14:textId="77777777" w:rsidR="008F69D5" w:rsidRPr="00365E46" w:rsidRDefault="008F69D5"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nil"/>
              <w:right w:val="nil"/>
            </w:tcBorders>
            <w:vAlign w:val="bottom"/>
            <w:hideMark/>
          </w:tcPr>
          <w:p w14:paraId="63F663D1" w14:textId="77777777" w:rsidR="008F69D5" w:rsidRPr="00365E46" w:rsidRDefault="008F69D5" w:rsidP="008F69D5">
            <w:pPr>
              <w:spacing w:after="0" w:line="240" w:lineRule="auto"/>
              <w:rPr>
                <w:rFonts w:ascii="Arial" w:eastAsia="Times New Roman" w:hAnsi="Arial" w:cs="Arial"/>
                <w:color w:val="000000"/>
                <w:sz w:val="28"/>
                <w:szCs w:val="28"/>
                <w:lang w:eastAsia="hr-HR"/>
              </w:rPr>
            </w:pPr>
          </w:p>
        </w:tc>
        <w:tc>
          <w:tcPr>
            <w:tcW w:w="0" w:type="auto"/>
            <w:tcBorders>
              <w:top w:val="nil"/>
              <w:left w:val="nil"/>
              <w:bottom w:val="single" w:sz="4" w:space="0" w:color="auto"/>
              <w:right w:val="nil"/>
            </w:tcBorders>
            <w:vAlign w:val="center"/>
            <w:hideMark/>
          </w:tcPr>
          <w:p w14:paraId="7E60398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r w:rsidRPr="00365E46">
              <w:rPr>
                <w:rFonts w:ascii="Arial" w:eastAsia="Times New Roman" w:hAnsi="Arial" w:cs="Arial"/>
                <w:b/>
                <w:bCs/>
                <w:color w:val="000000"/>
                <w:sz w:val="28"/>
                <w:szCs w:val="28"/>
                <w:lang w:eastAsia="hr-HR"/>
              </w:rPr>
              <w:t> </w:t>
            </w:r>
          </w:p>
        </w:tc>
        <w:tc>
          <w:tcPr>
            <w:tcW w:w="0" w:type="auto"/>
            <w:tcBorders>
              <w:top w:val="nil"/>
              <w:left w:val="nil"/>
              <w:bottom w:val="single" w:sz="4" w:space="0" w:color="auto"/>
              <w:right w:val="nil"/>
            </w:tcBorders>
            <w:noWrap/>
            <w:vAlign w:val="center"/>
            <w:hideMark/>
          </w:tcPr>
          <w:p w14:paraId="4C8C638F" w14:textId="77777777" w:rsidR="008F69D5" w:rsidRPr="00365E46" w:rsidRDefault="008F69D5" w:rsidP="008F69D5">
            <w:pPr>
              <w:spacing w:after="0" w:line="240" w:lineRule="auto"/>
              <w:jc w:val="center"/>
              <w:rPr>
                <w:rFonts w:ascii="Calibri" w:eastAsia="Times New Roman" w:hAnsi="Calibri" w:cs="Calibri"/>
                <w:b/>
                <w:bCs/>
                <w:color w:val="000000"/>
                <w:lang w:eastAsia="hr-HR"/>
              </w:rPr>
            </w:pPr>
            <w:r w:rsidRPr="00365E46">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40D44BAD" w14:textId="77777777" w:rsidR="008F69D5" w:rsidRPr="00365E46" w:rsidRDefault="008F69D5" w:rsidP="008F69D5">
            <w:pPr>
              <w:spacing w:after="0" w:line="240" w:lineRule="auto"/>
              <w:jc w:val="center"/>
              <w:rPr>
                <w:rFonts w:ascii="Calibri" w:eastAsia="Times New Roman" w:hAnsi="Calibri" w:cs="Calibri"/>
                <w:b/>
                <w:bCs/>
                <w:color w:val="000000"/>
                <w:lang w:eastAsia="hr-HR"/>
              </w:rPr>
            </w:pPr>
            <w:r w:rsidRPr="00365E46">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2B6806D0" w14:textId="77777777" w:rsidR="008F69D5" w:rsidRPr="00365E46" w:rsidRDefault="008F69D5" w:rsidP="008F69D5">
            <w:pPr>
              <w:spacing w:after="0" w:line="240" w:lineRule="auto"/>
              <w:jc w:val="center"/>
              <w:rPr>
                <w:rFonts w:ascii="Calibri" w:eastAsia="Times New Roman" w:hAnsi="Calibri" w:cs="Calibri"/>
                <w:b/>
                <w:bCs/>
                <w:color w:val="000000"/>
                <w:lang w:eastAsia="hr-HR"/>
              </w:rPr>
            </w:pPr>
            <w:r w:rsidRPr="00365E46">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50DA20AB" w14:textId="77777777" w:rsidR="008F69D5" w:rsidRPr="00365E46" w:rsidRDefault="008F69D5" w:rsidP="008F69D5">
            <w:pPr>
              <w:spacing w:after="0" w:line="240" w:lineRule="auto"/>
              <w:jc w:val="center"/>
              <w:rPr>
                <w:rFonts w:ascii="Calibri" w:eastAsia="Times New Roman" w:hAnsi="Calibri" w:cs="Calibri"/>
                <w:b/>
                <w:bCs/>
                <w:color w:val="000000"/>
                <w:lang w:eastAsia="hr-HR"/>
              </w:rPr>
            </w:pPr>
            <w:r w:rsidRPr="00365E46">
              <w:rPr>
                <w:rFonts w:ascii="Calibri" w:eastAsia="Times New Roman" w:hAnsi="Calibri" w:cs="Calibri"/>
                <w:b/>
                <w:bCs/>
                <w:color w:val="000000"/>
                <w:lang w:eastAsia="hr-HR"/>
              </w:rPr>
              <w:t> </w:t>
            </w:r>
          </w:p>
        </w:tc>
        <w:tc>
          <w:tcPr>
            <w:tcW w:w="0" w:type="auto"/>
            <w:tcBorders>
              <w:top w:val="nil"/>
              <w:left w:val="nil"/>
              <w:bottom w:val="single" w:sz="4" w:space="0" w:color="auto"/>
              <w:right w:val="nil"/>
            </w:tcBorders>
            <w:noWrap/>
            <w:vAlign w:val="center"/>
            <w:hideMark/>
          </w:tcPr>
          <w:p w14:paraId="5B24286C" w14:textId="77777777" w:rsidR="008F69D5" w:rsidRPr="00365E46" w:rsidRDefault="008F69D5" w:rsidP="008F69D5">
            <w:pPr>
              <w:spacing w:after="0" w:line="240" w:lineRule="auto"/>
              <w:jc w:val="right"/>
              <w:rPr>
                <w:rFonts w:ascii="Calibri" w:eastAsia="Times New Roman" w:hAnsi="Calibri" w:cs="Calibri"/>
                <w:b/>
                <w:bCs/>
                <w:color w:val="000000"/>
                <w:sz w:val="20"/>
                <w:szCs w:val="20"/>
                <w:lang w:eastAsia="hr-HR"/>
              </w:rPr>
            </w:pPr>
            <w:r w:rsidRPr="00365E46">
              <w:rPr>
                <w:rFonts w:ascii="Calibri" w:eastAsia="Times New Roman" w:hAnsi="Calibri" w:cs="Calibri"/>
                <w:b/>
                <w:bCs/>
                <w:color w:val="000000"/>
                <w:sz w:val="20"/>
                <w:szCs w:val="20"/>
                <w:lang w:eastAsia="hr-HR"/>
              </w:rPr>
              <w:t>EUR</w:t>
            </w:r>
          </w:p>
        </w:tc>
      </w:tr>
      <w:tr w:rsidR="008F69D5" w:rsidRPr="00365E46" w14:paraId="216BC0F0"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5BF761EB"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3C74648A"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5841D8C0"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712516B0"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nil"/>
            </w:tcBorders>
            <w:noWrap/>
            <w:vAlign w:val="bottom"/>
            <w:hideMark/>
          </w:tcPr>
          <w:p w14:paraId="36E44F15"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single" w:sz="4" w:space="0" w:color="auto"/>
              <w:bottom w:val="single" w:sz="4" w:space="0" w:color="auto"/>
              <w:right w:val="single" w:sz="4" w:space="0" w:color="auto"/>
            </w:tcBorders>
            <w:shd w:val="clear" w:color="000000" w:fill="FFFFFF"/>
            <w:vAlign w:val="center"/>
            <w:hideMark/>
          </w:tcPr>
          <w:p w14:paraId="6FBA96E4" w14:textId="57218DFD" w:rsidR="008F69D5" w:rsidRPr="00365E46" w:rsidRDefault="008F69D5" w:rsidP="00FA1304">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365E46">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643BA6DB" w14:textId="679B3C4F" w:rsidR="008F69D5" w:rsidRPr="00365E46" w:rsidRDefault="008F69D5" w:rsidP="00493718">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Pr="00365E46">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5F7D0D7A" w14:textId="55DD6680" w:rsidR="008F69D5" w:rsidRPr="00365E46" w:rsidRDefault="008F69D5" w:rsidP="00493718">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365E46">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5B7AED11" w14:textId="336B529C"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365E46">
              <w:rPr>
                <w:rFonts w:ascii="Arial" w:eastAsia="Times New Roman" w:hAnsi="Arial" w:cs="Arial"/>
                <w:b/>
                <w:bCs/>
                <w:color w:val="000000"/>
                <w:sz w:val="20"/>
                <w:szCs w:val="20"/>
                <w:lang w:eastAsia="hr-HR"/>
              </w:rPr>
              <w:t>.</w:t>
            </w:r>
          </w:p>
        </w:tc>
        <w:tc>
          <w:tcPr>
            <w:tcW w:w="0" w:type="auto"/>
            <w:tcBorders>
              <w:top w:val="nil"/>
              <w:left w:val="nil"/>
              <w:bottom w:val="single" w:sz="4" w:space="0" w:color="auto"/>
              <w:right w:val="single" w:sz="4" w:space="0" w:color="auto"/>
            </w:tcBorders>
            <w:shd w:val="clear" w:color="000000" w:fill="FFFFFF"/>
            <w:vAlign w:val="center"/>
            <w:hideMark/>
          </w:tcPr>
          <w:p w14:paraId="15E586A9" w14:textId="1FF24FEE"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365E46">
              <w:rPr>
                <w:rFonts w:ascii="Arial" w:eastAsia="Times New Roman" w:hAnsi="Arial" w:cs="Arial"/>
                <w:b/>
                <w:bCs/>
                <w:color w:val="000000"/>
                <w:sz w:val="20"/>
                <w:szCs w:val="20"/>
                <w:lang w:eastAsia="hr-HR"/>
              </w:rPr>
              <w:t>.</w:t>
            </w:r>
          </w:p>
        </w:tc>
      </w:tr>
      <w:tr w:rsidR="008F69D5" w:rsidRPr="00365E46" w14:paraId="2FF29578"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3DD56BDD"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PRIHODI UKUPNO</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3F97CB5C"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3D616C9A"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D90242A"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7DC83F63"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634BAE5"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2CDA7FAA" w14:textId="77777777" w:rsidTr="008F69D5">
        <w:trPr>
          <w:trHeight w:val="300"/>
        </w:trPr>
        <w:tc>
          <w:tcPr>
            <w:tcW w:w="0" w:type="auto"/>
            <w:gridSpan w:val="5"/>
            <w:tcBorders>
              <w:top w:val="single" w:sz="4" w:space="0" w:color="auto"/>
              <w:left w:val="single" w:sz="4" w:space="0" w:color="auto"/>
              <w:bottom w:val="single" w:sz="4" w:space="0" w:color="auto"/>
              <w:right w:val="nil"/>
            </w:tcBorders>
            <w:vAlign w:val="center"/>
            <w:hideMark/>
          </w:tcPr>
          <w:p w14:paraId="085CF1DE"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6 PRIHODI POSLOVANJA</w:t>
            </w:r>
          </w:p>
        </w:tc>
        <w:tc>
          <w:tcPr>
            <w:tcW w:w="0" w:type="auto"/>
            <w:tcBorders>
              <w:top w:val="nil"/>
              <w:left w:val="single" w:sz="4" w:space="0" w:color="auto"/>
              <w:bottom w:val="single" w:sz="4" w:space="0" w:color="auto"/>
              <w:right w:val="single" w:sz="4" w:space="0" w:color="auto"/>
            </w:tcBorders>
            <w:noWrap/>
            <w:vAlign w:val="bottom"/>
            <w:hideMark/>
          </w:tcPr>
          <w:p w14:paraId="70B779E2"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9CBC1B2"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8D2A76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346CD6D0"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E79AC79"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518E3245"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55607133"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7 PRIHODI OD PRODAJE NEFINANCIJSKE IMOVINE</w:t>
            </w:r>
          </w:p>
        </w:tc>
        <w:tc>
          <w:tcPr>
            <w:tcW w:w="0" w:type="auto"/>
            <w:tcBorders>
              <w:top w:val="nil"/>
              <w:left w:val="single" w:sz="4" w:space="0" w:color="auto"/>
              <w:bottom w:val="single" w:sz="4" w:space="0" w:color="auto"/>
              <w:right w:val="single" w:sz="4" w:space="0" w:color="auto"/>
            </w:tcBorders>
            <w:noWrap/>
            <w:vAlign w:val="bottom"/>
            <w:hideMark/>
          </w:tcPr>
          <w:p w14:paraId="6FE3A690"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0B79D7E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5C5B8610"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3E32FDE9"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543B54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08C28A47" w14:textId="77777777" w:rsidTr="008F69D5">
        <w:trPr>
          <w:trHeight w:val="300"/>
        </w:trPr>
        <w:tc>
          <w:tcPr>
            <w:tcW w:w="0" w:type="auto"/>
            <w:gridSpan w:val="2"/>
            <w:tcBorders>
              <w:top w:val="single" w:sz="4" w:space="0" w:color="auto"/>
              <w:left w:val="single" w:sz="4" w:space="0" w:color="auto"/>
              <w:bottom w:val="single" w:sz="4" w:space="0" w:color="auto"/>
              <w:right w:val="nil"/>
            </w:tcBorders>
            <w:shd w:val="clear" w:color="000000" w:fill="DDEBF7"/>
            <w:noWrap/>
            <w:vAlign w:val="center"/>
            <w:hideMark/>
          </w:tcPr>
          <w:p w14:paraId="572B53DC"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RASHODI UKUPNO</w:t>
            </w:r>
          </w:p>
        </w:tc>
        <w:tc>
          <w:tcPr>
            <w:tcW w:w="0" w:type="auto"/>
            <w:tcBorders>
              <w:top w:val="nil"/>
              <w:left w:val="nil"/>
              <w:bottom w:val="single" w:sz="4" w:space="0" w:color="auto"/>
              <w:right w:val="nil"/>
            </w:tcBorders>
            <w:shd w:val="clear" w:color="000000" w:fill="DDEBF7"/>
            <w:noWrap/>
            <w:vAlign w:val="center"/>
            <w:hideMark/>
          </w:tcPr>
          <w:p w14:paraId="343D141C"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nil"/>
            </w:tcBorders>
            <w:shd w:val="clear" w:color="000000" w:fill="DDEBF7"/>
            <w:noWrap/>
            <w:vAlign w:val="center"/>
            <w:hideMark/>
          </w:tcPr>
          <w:p w14:paraId="2639534F"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nil"/>
            </w:tcBorders>
            <w:shd w:val="clear" w:color="000000" w:fill="DDEBF7"/>
            <w:noWrap/>
            <w:vAlign w:val="center"/>
            <w:hideMark/>
          </w:tcPr>
          <w:p w14:paraId="003DCF13"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5E3DC96B"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0364EC9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1D4E8C5"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6FF2A2D5"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4A5DBA5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1227C662" w14:textId="77777777" w:rsidTr="008F69D5">
        <w:trPr>
          <w:trHeight w:val="300"/>
        </w:trPr>
        <w:tc>
          <w:tcPr>
            <w:tcW w:w="0" w:type="auto"/>
            <w:gridSpan w:val="5"/>
            <w:tcBorders>
              <w:top w:val="single" w:sz="4" w:space="0" w:color="auto"/>
              <w:left w:val="single" w:sz="4" w:space="0" w:color="auto"/>
              <w:bottom w:val="single" w:sz="4" w:space="0" w:color="auto"/>
              <w:right w:val="nil"/>
            </w:tcBorders>
            <w:vAlign w:val="center"/>
            <w:hideMark/>
          </w:tcPr>
          <w:p w14:paraId="2A3F8423"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3 RASHODI  POSLOVANJA</w:t>
            </w:r>
          </w:p>
        </w:tc>
        <w:tc>
          <w:tcPr>
            <w:tcW w:w="0" w:type="auto"/>
            <w:tcBorders>
              <w:top w:val="nil"/>
              <w:left w:val="single" w:sz="4" w:space="0" w:color="auto"/>
              <w:bottom w:val="single" w:sz="4" w:space="0" w:color="auto"/>
              <w:right w:val="single" w:sz="4" w:space="0" w:color="auto"/>
            </w:tcBorders>
            <w:noWrap/>
            <w:vAlign w:val="bottom"/>
            <w:hideMark/>
          </w:tcPr>
          <w:p w14:paraId="61BCEAFC"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78FAF33"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E40EF59"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C2B0F89"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0AFFCB52"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3592AB79"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1AF25CEB"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4 RASHODI ZA NABAVU NEFINANCIJSKE IMOVINE</w:t>
            </w:r>
          </w:p>
        </w:tc>
        <w:tc>
          <w:tcPr>
            <w:tcW w:w="0" w:type="auto"/>
            <w:tcBorders>
              <w:top w:val="nil"/>
              <w:left w:val="single" w:sz="4" w:space="0" w:color="auto"/>
              <w:bottom w:val="single" w:sz="4" w:space="0" w:color="auto"/>
              <w:right w:val="single" w:sz="4" w:space="0" w:color="auto"/>
            </w:tcBorders>
            <w:noWrap/>
            <w:vAlign w:val="bottom"/>
            <w:hideMark/>
          </w:tcPr>
          <w:p w14:paraId="5EE3698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5553544D"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78D5F10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28C7854"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21F0FFD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3C3EC8E8"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56C923C9"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RAZLIKA - VIŠAK / MANJAK</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7D6EC642"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1DB8D5ED"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6F3B9FE"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F331765"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46155A8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181C0AD5" w14:textId="77777777" w:rsidTr="008F69D5">
        <w:trPr>
          <w:trHeight w:val="360"/>
        </w:trPr>
        <w:tc>
          <w:tcPr>
            <w:tcW w:w="0" w:type="auto"/>
            <w:tcBorders>
              <w:top w:val="nil"/>
              <w:left w:val="nil"/>
              <w:bottom w:val="nil"/>
              <w:right w:val="nil"/>
            </w:tcBorders>
            <w:vAlign w:val="center"/>
            <w:hideMark/>
          </w:tcPr>
          <w:p w14:paraId="4FAE3A48"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9FEB95D"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6C1A237D"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41D0522B"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6FED1ADA"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762C1839"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14AA4CCE"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noWrap/>
            <w:vAlign w:val="bottom"/>
            <w:hideMark/>
          </w:tcPr>
          <w:p w14:paraId="64512552"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18119442"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757156CE"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34F7384C" w14:textId="77777777" w:rsidTr="008F69D5">
        <w:trPr>
          <w:trHeight w:val="315"/>
        </w:trPr>
        <w:tc>
          <w:tcPr>
            <w:tcW w:w="0" w:type="auto"/>
            <w:gridSpan w:val="10"/>
            <w:tcBorders>
              <w:top w:val="nil"/>
              <w:left w:val="nil"/>
              <w:bottom w:val="nil"/>
              <w:right w:val="nil"/>
            </w:tcBorders>
            <w:vAlign w:val="center"/>
            <w:hideMark/>
          </w:tcPr>
          <w:p w14:paraId="06D859BC"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B) SAŽETAK RAČUNA FINANCIRANJA</w:t>
            </w:r>
          </w:p>
        </w:tc>
      </w:tr>
      <w:tr w:rsidR="008F69D5" w:rsidRPr="00365E46" w14:paraId="3279C415" w14:textId="77777777" w:rsidTr="008F69D5">
        <w:trPr>
          <w:trHeight w:val="360"/>
        </w:trPr>
        <w:tc>
          <w:tcPr>
            <w:tcW w:w="0" w:type="auto"/>
            <w:tcBorders>
              <w:top w:val="nil"/>
              <w:left w:val="nil"/>
              <w:bottom w:val="nil"/>
              <w:right w:val="nil"/>
            </w:tcBorders>
            <w:vAlign w:val="center"/>
            <w:hideMark/>
          </w:tcPr>
          <w:p w14:paraId="0B377B87"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A8A9B32"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6270ACFF"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17A998B1"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605380E9"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7E8556D6"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5C615B08"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noWrap/>
            <w:vAlign w:val="bottom"/>
            <w:hideMark/>
          </w:tcPr>
          <w:p w14:paraId="1DEE3586"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56881392"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3D63A33A"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67750B3A"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04643592"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1367D0A6"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10BC2309"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1C98C2A0"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2B6F2A00"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62AB0C7A" w14:textId="1534AC94" w:rsidR="008F69D5" w:rsidRPr="00365E46" w:rsidRDefault="008F69D5" w:rsidP="00FA1304">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Izvršenje 202</w:t>
            </w:r>
            <w:r w:rsidR="00432A82">
              <w:rPr>
                <w:rFonts w:ascii="Arial" w:eastAsia="Times New Roman" w:hAnsi="Arial" w:cs="Arial"/>
                <w:b/>
                <w:bCs/>
                <w:color w:val="000000"/>
                <w:sz w:val="20"/>
                <w:szCs w:val="20"/>
                <w:lang w:eastAsia="hr-HR"/>
              </w:rPr>
              <w:t>5</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70A934A" w14:textId="003FD38E"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Plan 202</w:t>
            </w:r>
            <w:r w:rsidR="00432A82">
              <w:rPr>
                <w:rFonts w:ascii="Arial" w:eastAsia="Times New Roman" w:hAnsi="Arial" w:cs="Arial"/>
                <w:b/>
                <w:bCs/>
                <w:color w:val="000000"/>
                <w:sz w:val="20"/>
                <w:szCs w:val="20"/>
                <w:lang w:eastAsia="hr-HR"/>
              </w:rPr>
              <w:t>6</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BC15819" w14:textId="3F0BB74E"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Proračun za 202</w:t>
            </w:r>
            <w:r w:rsidR="00432A82">
              <w:rPr>
                <w:rFonts w:ascii="Arial" w:eastAsia="Times New Roman" w:hAnsi="Arial" w:cs="Arial"/>
                <w:b/>
                <w:bCs/>
                <w:color w:val="000000"/>
                <w:sz w:val="20"/>
                <w:szCs w:val="20"/>
                <w:lang w:eastAsia="hr-HR"/>
              </w:rPr>
              <w:t>7</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35D853B" w14:textId="47E9B3F5"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8</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5CD1395" w14:textId="64FF21F5"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432A82">
              <w:rPr>
                <w:rFonts w:ascii="Arial" w:eastAsia="Times New Roman" w:hAnsi="Arial" w:cs="Arial"/>
                <w:b/>
                <w:bCs/>
                <w:color w:val="000000"/>
                <w:sz w:val="20"/>
                <w:szCs w:val="20"/>
                <w:lang w:eastAsia="hr-HR"/>
              </w:rPr>
              <w:t>9</w:t>
            </w:r>
            <w:r w:rsidRPr="00365E46">
              <w:rPr>
                <w:rFonts w:ascii="Arial" w:eastAsia="Times New Roman" w:hAnsi="Arial" w:cs="Arial"/>
                <w:b/>
                <w:bCs/>
                <w:color w:val="000000"/>
                <w:sz w:val="20"/>
                <w:szCs w:val="20"/>
                <w:lang w:eastAsia="hr-HR"/>
              </w:rPr>
              <w:t>.</w:t>
            </w:r>
          </w:p>
        </w:tc>
      </w:tr>
      <w:tr w:rsidR="008F69D5" w:rsidRPr="00365E46" w14:paraId="14A63E28"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103C9095"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8 PRIMICI OD FINANCIJSKE IMOVINE I ZADUŽIVANJA</w:t>
            </w:r>
          </w:p>
        </w:tc>
        <w:tc>
          <w:tcPr>
            <w:tcW w:w="0" w:type="auto"/>
            <w:tcBorders>
              <w:top w:val="nil"/>
              <w:left w:val="single" w:sz="4" w:space="0" w:color="auto"/>
              <w:bottom w:val="single" w:sz="4" w:space="0" w:color="auto"/>
              <w:right w:val="single" w:sz="4" w:space="0" w:color="auto"/>
            </w:tcBorders>
            <w:noWrap/>
            <w:vAlign w:val="bottom"/>
            <w:hideMark/>
          </w:tcPr>
          <w:p w14:paraId="7E8355CE"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0F7FAA1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FACD759"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14CE448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4826D42B"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43F512D9" w14:textId="77777777" w:rsidTr="008F69D5">
        <w:trPr>
          <w:trHeight w:val="300"/>
        </w:trPr>
        <w:tc>
          <w:tcPr>
            <w:tcW w:w="0" w:type="auto"/>
            <w:gridSpan w:val="5"/>
            <w:tcBorders>
              <w:top w:val="single" w:sz="4" w:space="0" w:color="auto"/>
              <w:left w:val="single" w:sz="4" w:space="0" w:color="auto"/>
              <w:bottom w:val="single" w:sz="4" w:space="0" w:color="auto"/>
              <w:right w:val="nil"/>
            </w:tcBorders>
            <w:noWrap/>
            <w:vAlign w:val="center"/>
            <w:hideMark/>
          </w:tcPr>
          <w:p w14:paraId="48AB316A"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5 IZDACI ZA FINANCIJSKU IMOVINU I OTPLATE ZAJMOVA</w:t>
            </w:r>
          </w:p>
        </w:tc>
        <w:tc>
          <w:tcPr>
            <w:tcW w:w="0" w:type="auto"/>
            <w:tcBorders>
              <w:top w:val="nil"/>
              <w:left w:val="single" w:sz="4" w:space="0" w:color="auto"/>
              <w:bottom w:val="single" w:sz="4" w:space="0" w:color="auto"/>
              <w:right w:val="single" w:sz="4" w:space="0" w:color="auto"/>
            </w:tcBorders>
            <w:noWrap/>
            <w:vAlign w:val="bottom"/>
            <w:hideMark/>
          </w:tcPr>
          <w:p w14:paraId="6A9381C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37E69A1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24B151CC"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noWrap/>
            <w:vAlign w:val="bottom"/>
            <w:hideMark/>
          </w:tcPr>
          <w:p w14:paraId="419BCDDC"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bottom"/>
            <w:hideMark/>
          </w:tcPr>
          <w:p w14:paraId="11354718"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2F3EF560"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2BE0F257"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NETO FINANCIRANJE</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6FBDAF78"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B0193D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66909144"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321BD7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06E36F3"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599C951A"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1D582956"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VIŠAK / MANJAK + NETO FINANCIRANJE</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5A368A54"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79659A4B"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49DD310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45AE7DBC"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nil"/>
              <w:bottom w:val="single" w:sz="4" w:space="0" w:color="auto"/>
              <w:right w:val="single" w:sz="4" w:space="0" w:color="auto"/>
            </w:tcBorders>
            <w:shd w:val="clear" w:color="000000" w:fill="DDEBF7"/>
            <w:noWrap/>
            <w:vAlign w:val="bottom"/>
            <w:hideMark/>
          </w:tcPr>
          <w:p w14:paraId="521A64DF"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1350F16E" w14:textId="77777777" w:rsidTr="008F69D5">
        <w:trPr>
          <w:trHeight w:val="360"/>
        </w:trPr>
        <w:tc>
          <w:tcPr>
            <w:tcW w:w="0" w:type="auto"/>
            <w:tcBorders>
              <w:top w:val="nil"/>
              <w:left w:val="nil"/>
              <w:bottom w:val="nil"/>
              <w:right w:val="nil"/>
            </w:tcBorders>
            <w:vAlign w:val="center"/>
            <w:hideMark/>
          </w:tcPr>
          <w:p w14:paraId="6710FB55"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186D382"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7C6CDDB7"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7782BE39"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6DC87D93"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3F866DC2"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vAlign w:val="center"/>
            <w:hideMark/>
          </w:tcPr>
          <w:p w14:paraId="232D80F9" w14:textId="77777777" w:rsidR="008F69D5" w:rsidRPr="00365E46" w:rsidRDefault="008F69D5" w:rsidP="008F69D5">
            <w:pPr>
              <w:spacing w:after="0" w:line="240" w:lineRule="auto"/>
              <w:jc w:val="center"/>
              <w:rPr>
                <w:rFonts w:ascii="Arial" w:eastAsia="Times New Roman" w:hAnsi="Arial" w:cs="Arial"/>
                <w:color w:val="000000"/>
                <w:sz w:val="28"/>
                <w:szCs w:val="28"/>
                <w:lang w:eastAsia="hr-HR"/>
              </w:rPr>
            </w:pPr>
          </w:p>
        </w:tc>
        <w:tc>
          <w:tcPr>
            <w:tcW w:w="0" w:type="auto"/>
            <w:tcBorders>
              <w:top w:val="nil"/>
              <w:left w:val="nil"/>
              <w:bottom w:val="nil"/>
              <w:right w:val="nil"/>
            </w:tcBorders>
            <w:noWrap/>
            <w:vAlign w:val="bottom"/>
            <w:hideMark/>
          </w:tcPr>
          <w:p w14:paraId="23B98D9A"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207A08D1"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noWrap/>
            <w:vAlign w:val="bottom"/>
            <w:hideMark/>
          </w:tcPr>
          <w:p w14:paraId="04B0F26D"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03F85434" w14:textId="77777777" w:rsidTr="008F69D5">
        <w:trPr>
          <w:trHeight w:val="315"/>
        </w:trPr>
        <w:tc>
          <w:tcPr>
            <w:tcW w:w="0" w:type="auto"/>
            <w:gridSpan w:val="10"/>
            <w:tcBorders>
              <w:top w:val="nil"/>
              <w:left w:val="nil"/>
              <w:bottom w:val="nil"/>
              <w:right w:val="nil"/>
            </w:tcBorders>
            <w:vAlign w:val="center"/>
            <w:hideMark/>
          </w:tcPr>
          <w:p w14:paraId="7EFD0938" w14:textId="77777777" w:rsidR="00CE572E" w:rsidRDefault="00CE572E" w:rsidP="008F69D5">
            <w:pPr>
              <w:spacing w:after="0" w:line="240" w:lineRule="auto"/>
              <w:jc w:val="center"/>
              <w:rPr>
                <w:rFonts w:ascii="Arial" w:eastAsia="Times New Roman" w:hAnsi="Arial" w:cs="Arial"/>
                <w:b/>
                <w:bCs/>
                <w:color w:val="000000"/>
                <w:sz w:val="24"/>
                <w:szCs w:val="24"/>
                <w:lang w:eastAsia="hr-HR"/>
              </w:rPr>
            </w:pPr>
          </w:p>
          <w:p w14:paraId="4C5795C4" w14:textId="77777777" w:rsidR="00CE572E" w:rsidRDefault="00CE572E" w:rsidP="008F69D5">
            <w:pPr>
              <w:spacing w:after="0" w:line="240" w:lineRule="auto"/>
              <w:jc w:val="center"/>
              <w:rPr>
                <w:rFonts w:ascii="Arial" w:eastAsia="Times New Roman" w:hAnsi="Arial" w:cs="Arial"/>
                <w:b/>
                <w:bCs/>
                <w:color w:val="000000"/>
                <w:sz w:val="24"/>
                <w:szCs w:val="24"/>
                <w:lang w:eastAsia="hr-HR"/>
              </w:rPr>
            </w:pPr>
          </w:p>
          <w:p w14:paraId="234AB46C"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 xml:space="preserve">C) PRENESENI VIŠAK ILI PRENESENI MANJAK </w:t>
            </w:r>
          </w:p>
        </w:tc>
      </w:tr>
      <w:tr w:rsidR="008F69D5" w:rsidRPr="00365E46" w14:paraId="4829970A" w14:textId="77777777" w:rsidTr="008F69D5">
        <w:trPr>
          <w:trHeight w:val="315"/>
        </w:trPr>
        <w:tc>
          <w:tcPr>
            <w:tcW w:w="0" w:type="auto"/>
            <w:tcBorders>
              <w:top w:val="nil"/>
              <w:left w:val="nil"/>
              <w:bottom w:val="nil"/>
              <w:right w:val="nil"/>
            </w:tcBorders>
            <w:vAlign w:val="center"/>
            <w:hideMark/>
          </w:tcPr>
          <w:p w14:paraId="68C2EE82"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p>
        </w:tc>
        <w:tc>
          <w:tcPr>
            <w:tcW w:w="0" w:type="auto"/>
            <w:tcBorders>
              <w:top w:val="nil"/>
              <w:left w:val="nil"/>
              <w:bottom w:val="nil"/>
              <w:right w:val="nil"/>
            </w:tcBorders>
            <w:vAlign w:val="bottom"/>
            <w:hideMark/>
          </w:tcPr>
          <w:p w14:paraId="1944E418"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02EF31A8"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2D50B1B4"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0BBE1EA9"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17AB02D4"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169832CB"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67E15CED"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4BB6DF5E"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c>
          <w:tcPr>
            <w:tcW w:w="0" w:type="auto"/>
            <w:tcBorders>
              <w:top w:val="nil"/>
              <w:left w:val="nil"/>
              <w:bottom w:val="nil"/>
              <w:right w:val="nil"/>
            </w:tcBorders>
            <w:vAlign w:val="bottom"/>
            <w:hideMark/>
          </w:tcPr>
          <w:p w14:paraId="41A3E8DF" w14:textId="77777777" w:rsidR="008F69D5" w:rsidRPr="00365E46" w:rsidRDefault="008F69D5" w:rsidP="008F69D5">
            <w:pPr>
              <w:spacing w:after="0" w:line="240" w:lineRule="auto"/>
              <w:rPr>
                <w:rFonts w:ascii="Calibri" w:eastAsia="Times New Roman" w:hAnsi="Calibri" w:cs="Calibri"/>
                <w:color w:val="000000"/>
                <w:sz w:val="24"/>
                <w:szCs w:val="24"/>
                <w:lang w:eastAsia="hr-HR"/>
              </w:rPr>
            </w:pPr>
          </w:p>
        </w:tc>
      </w:tr>
      <w:tr w:rsidR="008F69D5" w:rsidRPr="00365E46" w14:paraId="23CBB5AD"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7E944746"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197F572C"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453FE782"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vAlign w:val="bottom"/>
            <w:hideMark/>
          </w:tcPr>
          <w:p w14:paraId="3FA14CBB"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2A0967FE"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45E74EBE" w14:textId="1383C1C8"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Izvršenje 202</w:t>
            </w:r>
            <w:r w:rsidR="00773309">
              <w:rPr>
                <w:rFonts w:ascii="Arial" w:eastAsia="Times New Roman" w:hAnsi="Arial" w:cs="Arial"/>
                <w:b/>
                <w:bCs/>
                <w:color w:val="000000"/>
                <w:sz w:val="20"/>
                <w:szCs w:val="20"/>
                <w:lang w:eastAsia="hr-HR"/>
              </w:rPr>
              <w:t>5</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5C4B633" w14:textId="698DA68B"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xml:space="preserve">Plan </w:t>
            </w:r>
            <w:r w:rsidR="00CE572E">
              <w:rPr>
                <w:rFonts w:ascii="Arial" w:eastAsia="Times New Roman" w:hAnsi="Arial" w:cs="Arial"/>
                <w:b/>
                <w:bCs/>
                <w:color w:val="000000"/>
                <w:sz w:val="20"/>
                <w:szCs w:val="20"/>
                <w:lang w:eastAsia="hr-HR"/>
              </w:rPr>
              <w:t>20</w:t>
            </w:r>
            <w:r w:rsidRPr="00365E46">
              <w:rPr>
                <w:rFonts w:ascii="Arial" w:eastAsia="Times New Roman" w:hAnsi="Arial" w:cs="Arial"/>
                <w:b/>
                <w:bCs/>
                <w:color w:val="000000"/>
                <w:sz w:val="20"/>
                <w:szCs w:val="20"/>
                <w:lang w:eastAsia="hr-HR"/>
              </w:rPr>
              <w:t>2</w:t>
            </w:r>
            <w:r w:rsidR="00773309">
              <w:rPr>
                <w:rFonts w:ascii="Arial" w:eastAsia="Times New Roman" w:hAnsi="Arial" w:cs="Arial"/>
                <w:b/>
                <w:bCs/>
                <w:color w:val="000000"/>
                <w:sz w:val="20"/>
                <w:szCs w:val="20"/>
                <w:lang w:eastAsia="hr-HR"/>
              </w:rPr>
              <w:t>6</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68EA0EF" w14:textId="4608C8BB"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Proračun za 202</w:t>
            </w:r>
            <w:r w:rsidR="00773309">
              <w:rPr>
                <w:rFonts w:ascii="Arial" w:eastAsia="Times New Roman" w:hAnsi="Arial" w:cs="Arial"/>
                <w:b/>
                <w:bCs/>
                <w:color w:val="000000"/>
                <w:sz w:val="20"/>
                <w:szCs w:val="20"/>
                <w:lang w:eastAsia="hr-HR"/>
              </w:rPr>
              <w:t>7</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8C0EBEE" w14:textId="3A1ACF12"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8</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7C27F415" w14:textId="15B9E855" w:rsidR="008F69D5" w:rsidRPr="00365E46" w:rsidRDefault="008F69D5" w:rsidP="00CE572E">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Projekcija proračuna</w:t>
            </w:r>
            <w:r w:rsidRPr="00365E46">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9</w:t>
            </w:r>
            <w:r w:rsidRPr="00365E46">
              <w:rPr>
                <w:rFonts w:ascii="Arial" w:eastAsia="Times New Roman" w:hAnsi="Arial" w:cs="Arial"/>
                <w:b/>
                <w:bCs/>
                <w:color w:val="000000"/>
                <w:sz w:val="20"/>
                <w:szCs w:val="20"/>
                <w:lang w:eastAsia="hr-HR"/>
              </w:rPr>
              <w:t>.</w:t>
            </w:r>
          </w:p>
        </w:tc>
      </w:tr>
      <w:tr w:rsidR="008F69D5" w:rsidRPr="00365E46" w14:paraId="4B2142DF"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590584FD"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PRIJENOS VIŠKA / MANJKA IZ PRETHODNE(IH) GODINE</w:t>
            </w:r>
          </w:p>
        </w:tc>
        <w:tc>
          <w:tcPr>
            <w:tcW w:w="0" w:type="auto"/>
            <w:tcBorders>
              <w:top w:val="nil"/>
              <w:left w:val="nil"/>
              <w:bottom w:val="single" w:sz="4" w:space="0" w:color="auto"/>
              <w:right w:val="nil"/>
            </w:tcBorders>
            <w:shd w:val="clear" w:color="000000" w:fill="D9D9D9"/>
            <w:noWrap/>
            <w:vAlign w:val="bottom"/>
            <w:hideMark/>
          </w:tcPr>
          <w:p w14:paraId="43CBC144"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7AC221FF"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049F1ABE"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66D19C19"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125E6A50"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0C9B29F7"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560F4D9C"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PRIJENOS VIŠKA / MANJKA U SLJEDEĆE RAZDOBLJE</w:t>
            </w:r>
          </w:p>
        </w:tc>
        <w:tc>
          <w:tcPr>
            <w:tcW w:w="0" w:type="auto"/>
            <w:tcBorders>
              <w:top w:val="nil"/>
              <w:left w:val="single" w:sz="4" w:space="0" w:color="auto"/>
              <w:bottom w:val="single" w:sz="4" w:space="0" w:color="auto"/>
              <w:right w:val="nil"/>
            </w:tcBorders>
            <w:shd w:val="clear" w:color="000000" w:fill="DDEBF7"/>
            <w:noWrap/>
            <w:vAlign w:val="bottom"/>
            <w:hideMark/>
          </w:tcPr>
          <w:p w14:paraId="24214964"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2C095480"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7CFB7DCD"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5716105E"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047EB966"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35C7DC33" w14:textId="77777777" w:rsidTr="008F69D5">
        <w:trPr>
          <w:trHeight w:val="900"/>
        </w:trPr>
        <w:tc>
          <w:tcPr>
            <w:tcW w:w="0" w:type="auto"/>
            <w:gridSpan w:val="5"/>
            <w:tcBorders>
              <w:top w:val="single" w:sz="4" w:space="0" w:color="auto"/>
              <w:left w:val="single" w:sz="4" w:space="0" w:color="auto"/>
              <w:bottom w:val="single" w:sz="4" w:space="0" w:color="auto"/>
              <w:right w:val="single" w:sz="4" w:space="0" w:color="000000"/>
            </w:tcBorders>
            <w:shd w:val="clear" w:color="000000" w:fill="DDEBF7"/>
            <w:vAlign w:val="center"/>
            <w:hideMark/>
          </w:tcPr>
          <w:p w14:paraId="37A5AD24"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VIŠAK / MANJAK + NETO FINANCIRANJE + PRIJENOS VIŠKA / MANJKA IZ PRETHODNE(IH) GODINE - PRIJENOS VIŠKA / MANJKA U SLJEDEĆE RAZDOBLJE</w:t>
            </w:r>
          </w:p>
        </w:tc>
        <w:tc>
          <w:tcPr>
            <w:tcW w:w="0" w:type="auto"/>
            <w:tcBorders>
              <w:top w:val="nil"/>
              <w:left w:val="nil"/>
              <w:bottom w:val="single" w:sz="4" w:space="0" w:color="auto"/>
              <w:right w:val="nil"/>
            </w:tcBorders>
            <w:shd w:val="clear" w:color="000000" w:fill="DDEBF7"/>
            <w:noWrap/>
            <w:vAlign w:val="bottom"/>
            <w:hideMark/>
          </w:tcPr>
          <w:p w14:paraId="69F011B2"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39E3CEC7"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73807E75"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23804A5D"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0BB18F01"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11AD5178" w14:textId="77777777" w:rsidTr="008F69D5">
        <w:trPr>
          <w:trHeight w:val="315"/>
        </w:trPr>
        <w:tc>
          <w:tcPr>
            <w:tcW w:w="0" w:type="auto"/>
            <w:tcBorders>
              <w:top w:val="nil"/>
              <w:left w:val="nil"/>
              <w:bottom w:val="nil"/>
              <w:right w:val="nil"/>
            </w:tcBorders>
            <w:vAlign w:val="center"/>
            <w:hideMark/>
          </w:tcPr>
          <w:p w14:paraId="4F576B44" w14:textId="77777777" w:rsidR="008F69D5" w:rsidRPr="00365E46" w:rsidRDefault="008F69D5" w:rsidP="008F69D5">
            <w:pPr>
              <w:spacing w:after="0" w:line="240" w:lineRule="auto"/>
              <w:jc w:val="center"/>
              <w:rPr>
                <w:rFonts w:ascii="Arial" w:eastAsia="Times New Roman" w:hAnsi="Arial" w:cs="Arial"/>
                <w:b/>
                <w:bCs/>
                <w:sz w:val="24"/>
                <w:szCs w:val="24"/>
                <w:lang w:eastAsia="hr-HR"/>
              </w:rPr>
            </w:pPr>
          </w:p>
        </w:tc>
        <w:tc>
          <w:tcPr>
            <w:tcW w:w="0" w:type="auto"/>
            <w:tcBorders>
              <w:top w:val="nil"/>
              <w:left w:val="nil"/>
              <w:bottom w:val="nil"/>
              <w:right w:val="nil"/>
            </w:tcBorders>
            <w:vAlign w:val="bottom"/>
            <w:hideMark/>
          </w:tcPr>
          <w:p w14:paraId="67BAE844"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086D6D5F"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690981DE"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2CC80FDF"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121598E9"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6197CD47"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17AB0432"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16CCBF1E" w14:textId="77777777" w:rsidR="008F69D5" w:rsidRPr="00365E46" w:rsidRDefault="008F69D5" w:rsidP="008F69D5">
            <w:pPr>
              <w:spacing w:after="0" w:line="240" w:lineRule="auto"/>
              <w:rPr>
                <w:rFonts w:ascii="Calibri" w:eastAsia="Times New Roman" w:hAnsi="Calibri" w:cs="Calibri"/>
                <w:sz w:val="24"/>
                <w:szCs w:val="24"/>
                <w:lang w:eastAsia="hr-HR"/>
              </w:rPr>
            </w:pPr>
          </w:p>
        </w:tc>
        <w:tc>
          <w:tcPr>
            <w:tcW w:w="0" w:type="auto"/>
            <w:tcBorders>
              <w:top w:val="nil"/>
              <w:left w:val="nil"/>
              <w:bottom w:val="nil"/>
              <w:right w:val="nil"/>
            </w:tcBorders>
            <w:vAlign w:val="bottom"/>
            <w:hideMark/>
          </w:tcPr>
          <w:p w14:paraId="47CCAA47" w14:textId="77777777" w:rsidR="008F69D5" w:rsidRPr="00365E46" w:rsidRDefault="008F69D5" w:rsidP="008F69D5">
            <w:pPr>
              <w:spacing w:after="0" w:line="240" w:lineRule="auto"/>
              <w:rPr>
                <w:rFonts w:ascii="Calibri" w:eastAsia="Times New Roman" w:hAnsi="Calibri" w:cs="Calibri"/>
                <w:sz w:val="24"/>
                <w:szCs w:val="24"/>
                <w:lang w:eastAsia="hr-HR"/>
              </w:rPr>
            </w:pPr>
          </w:p>
        </w:tc>
      </w:tr>
      <w:tr w:rsidR="008F69D5" w:rsidRPr="00365E46" w14:paraId="482A8F0C" w14:textId="77777777" w:rsidTr="008F69D5">
        <w:trPr>
          <w:trHeight w:val="315"/>
        </w:trPr>
        <w:tc>
          <w:tcPr>
            <w:tcW w:w="0" w:type="auto"/>
            <w:gridSpan w:val="10"/>
            <w:tcBorders>
              <w:top w:val="nil"/>
              <w:left w:val="nil"/>
              <w:bottom w:val="nil"/>
              <w:right w:val="nil"/>
            </w:tcBorders>
            <w:vAlign w:val="center"/>
            <w:hideMark/>
          </w:tcPr>
          <w:p w14:paraId="411B1CBE" w14:textId="77777777" w:rsidR="008F69D5" w:rsidRPr="00365E46" w:rsidRDefault="008F69D5" w:rsidP="008F69D5">
            <w:pPr>
              <w:spacing w:after="0" w:line="240" w:lineRule="auto"/>
              <w:jc w:val="center"/>
              <w:rPr>
                <w:rFonts w:ascii="Arial" w:eastAsia="Times New Roman" w:hAnsi="Arial" w:cs="Arial"/>
                <w:b/>
                <w:bCs/>
                <w:sz w:val="24"/>
                <w:szCs w:val="24"/>
                <w:lang w:eastAsia="hr-HR"/>
              </w:rPr>
            </w:pPr>
            <w:r w:rsidRPr="00365E46">
              <w:rPr>
                <w:rFonts w:ascii="Arial" w:eastAsia="Times New Roman" w:hAnsi="Arial" w:cs="Arial"/>
                <w:b/>
                <w:bCs/>
                <w:sz w:val="24"/>
                <w:szCs w:val="24"/>
                <w:lang w:eastAsia="hr-HR"/>
              </w:rPr>
              <w:t>D) VIŠEGODIŠNJI PLAN URAVNOTEŽENJA</w:t>
            </w:r>
          </w:p>
        </w:tc>
      </w:tr>
      <w:tr w:rsidR="008F69D5" w:rsidRPr="00365E46" w14:paraId="0BB85CD3" w14:textId="77777777" w:rsidTr="008F69D5">
        <w:trPr>
          <w:trHeight w:val="360"/>
        </w:trPr>
        <w:tc>
          <w:tcPr>
            <w:tcW w:w="0" w:type="auto"/>
            <w:tcBorders>
              <w:top w:val="nil"/>
              <w:left w:val="nil"/>
              <w:bottom w:val="nil"/>
              <w:right w:val="nil"/>
            </w:tcBorders>
            <w:vAlign w:val="center"/>
            <w:hideMark/>
          </w:tcPr>
          <w:p w14:paraId="23BE9A06" w14:textId="77777777" w:rsidR="008F69D5" w:rsidRPr="00365E46" w:rsidRDefault="008F69D5" w:rsidP="008F69D5">
            <w:pPr>
              <w:spacing w:after="0" w:line="240" w:lineRule="auto"/>
              <w:jc w:val="center"/>
              <w:rPr>
                <w:rFonts w:ascii="Arial" w:eastAsia="Times New Roman" w:hAnsi="Arial" w:cs="Arial"/>
                <w:b/>
                <w:bCs/>
                <w:sz w:val="28"/>
                <w:szCs w:val="28"/>
                <w:lang w:eastAsia="hr-HR"/>
              </w:rPr>
            </w:pPr>
          </w:p>
        </w:tc>
        <w:tc>
          <w:tcPr>
            <w:tcW w:w="0" w:type="auto"/>
            <w:tcBorders>
              <w:top w:val="nil"/>
              <w:left w:val="nil"/>
              <w:bottom w:val="nil"/>
              <w:right w:val="nil"/>
            </w:tcBorders>
            <w:vAlign w:val="center"/>
            <w:hideMark/>
          </w:tcPr>
          <w:p w14:paraId="6227A9C6"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26A909B7"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3DE683D4"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4F5C2765"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1D601D31"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vAlign w:val="center"/>
            <w:hideMark/>
          </w:tcPr>
          <w:p w14:paraId="0B4CAFEE" w14:textId="77777777" w:rsidR="008F69D5" w:rsidRPr="00365E46" w:rsidRDefault="008F69D5" w:rsidP="008F69D5">
            <w:pPr>
              <w:spacing w:after="0" w:line="240" w:lineRule="auto"/>
              <w:jc w:val="center"/>
              <w:rPr>
                <w:rFonts w:ascii="Arial" w:eastAsia="Times New Roman" w:hAnsi="Arial" w:cs="Arial"/>
                <w:sz w:val="28"/>
                <w:szCs w:val="28"/>
                <w:lang w:eastAsia="hr-HR"/>
              </w:rPr>
            </w:pPr>
          </w:p>
        </w:tc>
        <w:tc>
          <w:tcPr>
            <w:tcW w:w="0" w:type="auto"/>
            <w:tcBorders>
              <w:top w:val="nil"/>
              <w:left w:val="nil"/>
              <w:bottom w:val="nil"/>
              <w:right w:val="nil"/>
            </w:tcBorders>
            <w:noWrap/>
            <w:vAlign w:val="bottom"/>
            <w:hideMark/>
          </w:tcPr>
          <w:p w14:paraId="1805E9BF" w14:textId="77777777" w:rsidR="008F69D5" w:rsidRPr="00365E46" w:rsidRDefault="008F69D5" w:rsidP="008F69D5">
            <w:pPr>
              <w:spacing w:after="0" w:line="240" w:lineRule="auto"/>
              <w:rPr>
                <w:rFonts w:ascii="Arial" w:eastAsia="Times New Roman" w:hAnsi="Arial" w:cs="Arial"/>
                <w:sz w:val="20"/>
                <w:szCs w:val="20"/>
                <w:lang w:eastAsia="hr-HR"/>
              </w:rPr>
            </w:pPr>
          </w:p>
        </w:tc>
        <w:tc>
          <w:tcPr>
            <w:tcW w:w="0" w:type="auto"/>
            <w:tcBorders>
              <w:top w:val="nil"/>
              <w:left w:val="nil"/>
              <w:bottom w:val="nil"/>
              <w:right w:val="nil"/>
            </w:tcBorders>
            <w:noWrap/>
            <w:vAlign w:val="bottom"/>
            <w:hideMark/>
          </w:tcPr>
          <w:p w14:paraId="35E50547" w14:textId="77777777" w:rsidR="008F69D5" w:rsidRPr="00365E46" w:rsidRDefault="008F69D5" w:rsidP="008F69D5">
            <w:pPr>
              <w:spacing w:after="0" w:line="240" w:lineRule="auto"/>
              <w:rPr>
                <w:rFonts w:ascii="Arial" w:eastAsia="Times New Roman" w:hAnsi="Arial" w:cs="Arial"/>
                <w:sz w:val="20"/>
                <w:szCs w:val="20"/>
                <w:lang w:eastAsia="hr-HR"/>
              </w:rPr>
            </w:pPr>
          </w:p>
        </w:tc>
        <w:tc>
          <w:tcPr>
            <w:tcW w:w="0" w:type="auto"/>
            <w:tcBorders>
              <w:top w:val="nil"/>
              <w:left w:val="nil"/>
              <w:bottom w:val="nil"/>
              <w:right w:val="nil"/>
            </w:tcBorders>
            <w:noWrap/>
            <w:vAlign w:val="bottom"/>
            <w:hideMark/>
          </w:tcPr>
          <w:p w14:paraId="2E0833CF" w14:textId="77777777" w:rsidR="008F69D5" w:rsidRPr="00365E46" w:rsidRDefault="008F69D5" w:rsidP="008F69D5">
            <w:pPr>
              <w:spacing w:after="0" w:line="240" w:lineRule="auto"/>
              <w:rPr>
                <w:rFonts w:ascii="Arial" w:eastAsia="Times New Roman" w:hAnsi="Arial" w:cs="Arial"/>
                <w:sz w:val="20"/>
                <w:szCs w:val="20"/>
                <w:lang w:eastAsia="hr-HR"/>
              </w:rPr>
            </w:pPr>
          </w:p>
        </w:tc>
      </w:tr>
      <w:tr w:rsidR="008F69D5" w:rsidRPr="00365E46" w14:paraId="2E1F2EFA" w14:textId="77777777" w:rsidTr="008F69D5">
        <w:trPr>
          <w:trHeight w:val="510"/>
        </w:trPr>
        <w:tc>
          <w:tcPr>
            <w:tcW w:w="0" w:type="auto"/>
            <w:tcBorders>
              <w:top w:val="single" w:sz="4" w:space="0" w:color="auto"/>
              <w:left w:val="single" w:sz="4" w:space="0" w:color="auto"/>
              <w:bottom w:val="single" w:sz="4" w:space="0" w:color="auto"/>
              <w:right w:val="nil"/>
            </w:tcBorders>
            <w:vAlign w:val="bottom"/>
            <w:hideMark/>
          </w:tcPr>
          <w:p w14:paraId="3ACDCF36"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04932C2E"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1D1280DC"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vAlign w:val="bottom"/>
            <w:hideMark/>
          </w:tcPr>
          <w:p w14:paraId="69E62879" w14:textId="77777777" w:rsidR="008F69D5" w:rsidRPr="00365E46" w:rsidRDefault="008F69D5" w:rsidP="008F69D5">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single" w:sz="4" w:space="0" w:color="auto"/>
              <w:left w:val="nil"/>
              <w:bottom w:val="single" w:sz="4" w:space="0" w:color="auto"/>
              <w:right w:val="nil"/>
            </w:tcBorders>
            <w:noWrap/>
            <w:vAlign w:val="bottom"/>
            <w:hideMark/>
          </w:tcPr>
          <w:p w14:paraId="3DAB9EC5"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7BF6CC38" w14:textId="227EFDFD" w:rsidR="008F69D5" w:rsidRPr="00365E46" w:rsidRDefault="008F69D5" w:rsidP="0051273A">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Izvršenje 202</w:t>
            </w:r>
            <w:r w:rsidR="00773309">
              <w:rPr>
                <w:rFonts w:ascii="Arial" w:eastAsia="Times New Roman" w:hAnsi="Arial" w:cs="Arial"/>
                <w:b/>
                <w:bCs/>
                <w:sz w:val="20"/>
                <w:szCs w:val="20"/>
                <w:lang w:eastAsia="hr-HR"/>
              </w:rPr>
              <w:t>5</w:t>
            </w:r>
            <w:r w:rsidRPr="00365E46">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6058CAF" w14:textId="1D8EA47F" w:rsidR="008F69D5" w:rsidRPr="00365E46" w:rsidRDefault="008F69D5" w:rsidP="00CE572E">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Plan 202</w:t>
            </w:r>
            <w:r w:rsidR="00773309">
              <w:rPr>
                <w:rFonts w:ascii="Arial" w:eastAsia="Times New Roman" w:hAnsi="Arial" w:cs="Arial"/>
                <w:b/>
                <w:bCs/>
                <w:sz w:val="20"/>
                <w:szCs w:val="20"/>
                <w:lang w:eastAsia="hr-HR"/>
              </w:rPr>
              <w:t>6</w:t>
            </w:r>
            <w:r w:rsidRPr="00365E46">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5DF2F7A7" w14:textId="0C7D0054" w:rsidR="008F69D5" w:rsidRPr="00365E46" w:rsidRDefault="008F69D5" w:rsidP="00CE572E">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Proračun za 202</w:t>
            </w:r>
            <w:r w:rsidR="00773309">
              <w:rPr>
                <w:rFonts w:ascii="Arial" w:eastAsia="Times New Roman" w:hAnsi="Arial" w:cs="Arial"/>
                <w:b/>
                <w:bCs/>
                <w:sz w:val="20"/>
                <w:szCs w:val="20"/>
                <w:lang w:eastAsia="hr-HR"/>
              </w:rPr>
              <w:t>7</w:t>
            </w:r>
            <w:r w:rsidRPr="00365E46">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4D13B8F4" w14:textId="4E710382" w:rsidR="008F69D5" w:rsidRPr="00365E46" w:rsidRDefault="008F69D5" w:rsidP="00CE572E">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Projekcija proračuna</w:t>
            </w:r>
            <w:r w:rsidRPr="00365E46">
              <w:rPr>
                <w:rFonts w:ascii="Arial" w:eastAsia="Times New Roman" w:hAnsi="Arial" w:cs="Arial"/>
                <w:b/>
                <w:bCs/>
                <w:sz w:val="20"/>
                <w:szCs w:val="20"/>
                <w:lang w:eastAsia="hr-HR"/>
              </w:rPr>
              <w:br/>
              <w:t>za 202</w:t>
            </w:r>
            <w:r w:rsidR="00773309">
              <w:rPr>
                <w:rFonts w:ascii="Arial" w:eastAsia="Times New Roman" w:hAnsi="Arial" w:cs="Arial"/>
                <w:b/>
                <w:bCs/>
                <w:sz w:val="20"/>
                <w:szCs w:val="20"/>
                <w:lang w:eastAsia="hr-HR"/>
              </w:rPr>
              <w:t>8</w:t>
            </w:r>
            <w:r w:rsidRPr="00365E46">
              <w:rPr>
                <w:rFonts w:ascii="Arial" w:eastAsia="Times New Roman" w:hAnsi="Arial" w:cs="Arial"/>
                <w:b/>
                <w:bCs/>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08AB4914" w14:textId="088EF51F" w:rsidR="008F69D5" w:rsidRPr="00365E46" w:rsidRDefault="008F69D5" w:rsidP="00CE572E">
            <w:pPr>
              <w:spacing w:after="0" w:line="240" w:lineRule="auto"/>
              <w:jc w:val="center"/>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Projekcija proračuna</w:t>
            </w:r>
            <w:r w:rsidRPr="00365E46">
              <w:rPr>
                <w:rFonts w:ascii="Arial" w:eastAsia="Times New Roman" w:hAnsi="Arial" w:cs="Arial"/>
                <w:b/>
                <w:bCs/>
                <w:sz w:val="20"/>
                <w:szCs w:val="20"/>
                <w:lang w:eastAsia="hr-HR"/>
              </w:rPr>
              <w:br/>
              <w:t>za 202</w:t>
            </w:r>
            <w:r w:rsidR="00773309">
              <w:rPr>
                <w:rFonts w:ascii="Arial" w:eastAsia="Times New Roman" w:hAnsi="Arial" w:cs="Arial"/>
                <w:b/>
                <w:bCs/>
                <w:sz w:val="20"/>
                <w:szCs w:val="20"/>
                <w:lang w:eastAsia="hr-HR"/>
              </w:rPr>
              <w:t>9</w:t>
            </w:r>
            <w:r w:rsidRPr="00365E46">
              <w:rPr>
                <w:rFonts w:ascii="Arial" w:eastAsia="Times New Roman" w:hAnsi="Arial" w:cs="Arial"/>
                <w:b/>
                <w:bCs/>
                <w:sz w:val="20"/>
                <w:szCs w:val="20"/>
                <w:lang w:eastAsia="hr-HR"/>
              </w:rPr>
              <w:t>.</w:t>
            </w:r>
          </w:p>
        </w:tc>
      </w:tr>
      <w:tr w:rsidR="008F69D5" w:rsidRPr="00365E46" w14:paraId="351EF3F4"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7D59F4D3"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PRIJENOS VIŠKA / MANJKA IZ PRETHODNE(IH) GODINE</w:t>
            </w:r>
          </w:p>
        </w:tc>
        <w:tc>
          <w:tcPr>
            <w:tcW w:w="0" w:type="auto"/>
            <w:tcBorders>
              <w:top w:val="nil"/>
              <w:left w:val="nil"/>
              <w:bottom w:val="single" w:sz="4" w:space="0" w:color="auto"/>
              <w:right w:val="nil"/>
            </w:tcBorders>
            <w:shd w:val="clear" w:color="000000" w:fill="D9D9D9"/>
            <w:noWrap/>
            <w:vAlign w:val="bottom"/>
            <w:hideMark/>
          </w:tcPr>
          <w:p w14:paraId="7F1231D8"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780F1A96"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767BD4B7"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079C63CD"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15AD5191"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1ADDC628" w14:textId="77777777" w:rsidTr="008F69D5">
        <w:trPr>
          <w:trHeight w:val="57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7F81AE08"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VIŠAK / MANJAK IZ PRETHODNE(IH) GODINE KOJI ĆE SE RASPOREDITI / POKRITI</w:t>
            </w:r>
          </w:p>
        </w:tc>
        <w:tc>
          <w:tcPr>
            <w:tcW w:w="0" w:type="auto"/>
            <w:tcBorders>
              <w:top w:val="nil"/>
              <w:left w:val="nil"/>
              <w:bottom w:val="single" w:sz="4" w:space="0" w:color="auto"/>
              <w:right w:val="nil"/>
            </w:tcBorders>
            <w:shd w:val="clear" w:color="000000" w:fill="D9D9D9"/>
            <w:noWrap/>
            <w:vAlign w:val="bottom"/>
            <w:hideMark/>
          </w:tcPr>
          <w:p w14:paraId="2CFE534E"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33CEAE7B"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1B0861AE"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B97FE25"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00FD922F"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65311041" w14:textId="77777777" w:rsidTr="008F69D5">
        <w:trPr>
          <w:trHeight w:val="300"/>
        </w:trPr>
        <w:tc>
          <w:tcPr>
            <w:tcW w:w="0" w:type="auto"/>
            <w:gridSpan w:val="5"/>
            <w:tcBorders>
              <w:top w:val="single" w:sz="4" w:space="0" w:color="auto"/>
              <w:left w:val="single" w:sz="4" w:space="0" w:color="auto"/>
              <w:bottom w:val="single" w:sz="4" w:space="0" w:color="auto"/>
              <w:right w:val="single" w:sz="4" w:space="0" w:color="000000"/>
            </w:tcBorders>
            <w:shd w:val="clear" w:color="000000" w:fill="D9D9D9"/>
            <w:vAlign w:val="center"/>
            <w:hideMark/>
          </w:tcPr>
          <w:p w14:paraId="49079F09"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VIŠAK / MANJAK TEKUĆE GODINE</w:t>
            </w:r>
          </w:p>
        </w:tc>
        <w:tc>
          <w:tcPr>
            <w:tcW w:w="0" w:type="auto"/>
            <w:tcBorders>
              <w:top w:val="nil"/>
              <w:left w:val="nil"/>
              <w:bottom w:val="single" w:sz="4" w:space="0" w:color="auto"/>
              <w:right w:val="nil"/>
            </w:tcBorders>
            <w:shd w:val="clear" w:color="000000" w:fill="D9D9D9"/>
            <w:noWrap/>
            <w:vAlign w:val="bottom"/>
            <w:hideMark/>
          </w:tcPr>
          <w:p w14:paraId="446CEB95"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196840E"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2654C728"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nil"/>
            </w:tcBorders>
            <w:shd w:val="clear" w:color="000000" w:fill="D9D9D9"/>
            <w:noWrap/>
            <w:vAlign w:val="bottom"/>
            <w:hideMark/>
          </w:tcPr>
          <w:p w14:paraId="1D691A9B"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9D9D9"/>
            <w:vAlign w:val="bottom"/>
            <w:hideMark/>
          </w:tcPr>
          <w:p w14:paraId="642E7450" w14:textId="77777777" w:rsidR="008F69D5" w:rsidRPr="00365E46" w:rsidRDefault="008F69D5" w:rsidP="008F69D5">
            <w:pPr>
              <w:spacing w:after="0" w:line="240" w:lineRule="auto"/>
              <w:jc w:val="right"/>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0</w:t>
            </w:r>
          </w:p>
        </w:tc>
      </w:tr>
      <w:tr w:rsidR="008F69D5" w:rsidRPr="00365E46" w14:paraId="4AA1DEA4" w14:textId="77777777" w:rsidTr="008F69D5">
        <w:trPr>
          <w:trHeight w:val="300"/>
        </w:trPr>
        <w:tc>
          <w:tcPr>
            <w:tcW w:w="0" w:type="auto"/>
            <w:gridSpan w:val="5"/>
            <w:tcBorders>
              <w:top w:val="single" w:sz="4" w:space="0" w:color="auto"/>
              <w:left w:val="single" w:sz="4" w:space="0" w:color="auto"/>
              <w:bottom w:val="single" w:sz="4" w:space="0" w:color="auto"/>
              <w:right w:val="nil"/>
            </w:tcBorders>
            <w:shd w:val="clear" w:color="000000" w:fill="DDEBF7"/>
            <w:vAlign w:val="center"/>
            <w:hideMark/>
          </w:tcPr>
          <w:p w14:paraId="26497CBC"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PRIJENOS VIŠKA / MANJKA U SLJEDEĆE RAZDOBLJE</w:t>
            </w:r>
          </w:p>
        </w:tc>
        <w:tc>
          <w:tcPr>
            <w:tcW w:w="0" w:type="auto"/>
            <w:tcBorders>
              <w:top w:val="nil"/>
              <w:left w:val="single" w:sz="4" w:space="0" w:color="auto"/>
              <w:bottom w:val="single" w:sz="4" w:space="0" w:color="auto"/>
              <w:right w:val="nil"/>
            </w:tcBorders>
            <w:shd w:val="clear" w:color="000000" w:fill="DDEBF7"/>
            <w:noWrap/>
            <w:vAlign w:val="bottom"/>
            <w:hideMark/>
          </w:tcPr>
          <w:p w14:paraId="6C42FA15"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6080E3E6"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4BB3DA8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nil"/>
            </w:tcBorders>
            <w:shd w:val="clear" w:color="000000" w:fill="DDEBF7"/>
            <w:noWrap/>
            <w:vAlign w:val="bottom"/>
            <w:hideMark/>
          </w:tcPr>
          <w:p w14:paraId="4DD33D11"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c>
          <w:tcPr>
            <w:tcW w:w="0" w:type="auto"/>
            <w:tcBorders>
              <w:top w:val="nil"/>
              <w:left w:val="single" w:sz="4" w:space="0" w:color="auto"/>
              <w:bottom w:val="single" w:sz="4" w:space="0" w:color="auto"/>
              <w:right w:val="single" w:sz="4" w:space="0" w:color="auto"/>
            </w:tcBorders>
            <w:shd w:val="clear" w:color="000000" w:fill="DDEBF7"/>
            <w:noWrap/>
            <w:vAlign w:val="bottom"/>
            <w:hideMark/>
          </w:tcPr>
          <w:p w14:paraId="3BDA8EB7" w14:textId="77777777" w:rsidR="008F69D5" w:rsidRPr="00365E46" w:rsidRDefault="008F69D5" w:rsidP="008F69D5">
            <w:pPr>
              <w:spacing w:after="0" w:line="240" w:lineRule="auto"/>
              <w:jc w:val="right"/>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0</w:t>
            </w:r>
          </w:p>
        </w:tc>
      </w:tr>
      <w:tr w:rsidR="008F69D5" w:rsidRPr="00365E46" w14:paraId="4A4D3A0A" w14:textId="77777777" w:rsidTr="008F69D5">
        <w:trPr>
          <w:trHeight w:val="345"/>
        </w:trPr>
        <w:tc>
          <w:tcPr>
            <w:tcW w:w="0" w:type="auto"/>
            <w:tcBorders>
              <w:top w:val="nil"/>
              <w:left w:val="nil"/>
              <w:bottom w:val="nil"/>
              <w:right w:val="nil"/>
            </w:tcBorders>
            <w:noWrap/>
            <w:vAlign w:val="bottom"/>
            <w:hideMark/>
          </w:tcPr>
          <w:p w14:paraId="3EE72374"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447E5DE"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154A4F7E"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5ED84015"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291F3F05"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2EC1710B"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E1A7EC0"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697D57BA"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089B5B75"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B1045A9" w14:textId="77777777" w:rsidR="008F69D5" w:rsidRPr="00365E46" w:rsidRDefault="008F69D5" w:rsidP="008F69D5">
            <w:pPr>
              <w:spacing w:after="0" w:line="240" w:lineRule="auto"/>
              <w:rPr>
                <w:rFonts w:ascii="Calibri" w:eastAsia="Times New Roman" w:hAnsi="Calibri" w:cs="Calibri"/>
                <w:color w:val="000000"/>
                <w:lang w:eastAsia="hr-HR"/>
              </w:rPr>
            </w:pPr>
          </w:p>
        </w:tc>
      </w:tr>
    </w:tbl>
    <w:p w14:paraId="3D935AA9" w14:textId="77777777" w:rsidR="00072229" w:rsidRDefault="00072229"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883"/>
        <w:gridCol w:w="994"/>
        <w:gridCol w:w="2120"/>
        <w:gridCol w:w="1106"/>
        <w:gridCol w:w="745"/>
        <w:gridCol w:w="761"/>
        <w:gridCol w:w="1162"/>
        <w:gridCol w:w="1162"/>
      </w:tblGrid>
      <w:tr w:rsidR="008F69D5" w:rsidRPr="00365E46" w14:paraId="12FBFFCB" w14:textId="77777777" w:rsidTr="008F69D5">
        <w:trPr>
          <w:trHeight w:val="840"/>
        </w:trPr>
        <w:tc>
          <w:tcPr>
            <w:tcW w:w="0" w:type="auto"/>
            <w:gridSpan w:val="8"/>
            <w:tcBorders>
              <w:top w:val="nil"/>
              <w:left w:val="nil"/>
              <w:bottom w:val="nil"/>
              <w:right w:val="nil"/>
            </w:tcBorders>
            <w:vAlign w:val="center"/>
            <w:hideMark/>
          </w:tcPr>
          <w:p w14:paraId="6FBF2504" w14:textId="4F561FF6" w:rsidR="008F69D5" w:rsidRPr="00365E46" w:rsidRDefault="008F69D5" w:rsidP="0051273A">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lastRenderedPageBreak/>
              <w:t xml:space="preserve">FINANCIJSKI PLAN PRORAČUNSKOG KORISNIKA JEDINICE LOKALNE I PODRUČNE (REGIONALNE) SAMOUPRAVE </w:t>
            </w:r>
            <w:r w:rsidRPr="00365E46">
              <w:rPr>
                <w:rFonts w:ascii="Arial" w:eastAsia="Times New Roman" w:hAnsi="Arial" w:cs="Arial"/>
                <w:b/>
                <w:bCs/>
                <w:color w:val="000000"/>
                <w:sz w:val="24"/>
                <w:szCs w:val="24"/>
                <w:lang w:eastAsia="hr-HR"/>
              </w:rPr>
              <w:br/>
              <w:t>ZA 202</w:t>
            </w:r>
            <w:r w:rsidR="00773309">
              <w:rPr>
                <w:rFonts w:ascii="Arial" w:eastAsia="Times New Roman" w:hAnsi="Arial" w:cs="Arial"/>
                <w:b/>
                <w:bCs/>
                <w:color w:val="000000"/>
                <w:sz w:val="24"/>
                <w:szCs w:val="24"/>
                <w:lang w:eastAsia="hr-HR"/>
              </w:rPr>
              <w:t>7</w:t>
            </w:r>
            <w:r w:rsidRPr="00365E46">
              <w:rPr>
                <w:rFonts w:ascii="Arial" w:eastAsia="Times New Roman" w:hAnsi="Arial" w:cs="Arial"/>
                <w:b/>
                <w:bCs/>
                <w:color w:val="000000"/>
                <w:sz w:val="24"/>
                <w:szCs w:val="24"/>
                <w:lang w:eastAsia="hr-HR"/>
              </w:rPr>
              <w:t>. I PROJEKCIJA ZA 202</w:t>
            </w:r>
            <w:r w:rsidR="00773309">
              <w:rPr>
                <w:rFonts w:ascii="Arial" w:eastAsia="Times New Roman" w:hAnsi="Arial" w:cs="Arial"/>
                <w:b/>
                <w:bCs/>
                <w:color w:val="000000"/>
                <w:sz w:val="24"/>
                <w:szCs w:val="24"/>
                <w:lang w:eastAsia="hr-HR"/>
              </w:rPr>
              <w:t>8</w:t>
            </w:r>
            <w:r w:rsidRPr="00365E46">
              <w:rPr>
                <w:rFonts w:ascii="Arial" w:eastAsia="Times New Roman" w:hAnsi="Arial" w:cs="Arial"/>
                <w:b/>
                <w:bCs/>
                <w:color w:val="000000"/>
                <w:sz w:val="24"/>
                <w:szCs w:val="24"/>
                <w:lang w:eastAsia="hr-HR"/>
              </w:rPr>
              <w:t>. I 202</w:t>
            </w:r>
            <w:r w:rsidR="00773309">
              <w:rPr>
                <w:rFonts w:ascii="Arial" w:eastAsia="Times New Roman" w:hAnsi="Arial" w:cs="Arial"/>
                <w:b/>
                <w:bCs/>
                <w:color w:val="000000"/>
                <w:sz w:val="24"/>
                <w:szCs w:val="24"/>
                <w:lang w:eastAsia="hr-HR"/>
              </w:rPr>
              <w:t>9</w:t>
            </w:r>
            <w:r w:rsidRPr="00365E46">
              <w:rPr>
                <w:rFonts w:ascii="Arial" w:eastAsia="Times New Roman" w:hAnsi="Arial" w:cs="Arial"/>
                <w:b/>
                <w:bCs/>
                <w:color w:val="000000"/>
                <w:sz w:val="24"/>
                <w:szCs w:val="24"/>
                <w:lang w:eastAsia="hr-HR"/>
              </w:rPr>
              <w:t>. GODINU</w:t>
            </w:r>
          </w:p>
        </w:tc>
      </w:tr>
      <w:tr w:rsidR="008F69D5" w:rsidRPr="00365E46" w14:paraId="32831727" w14:textId="77777777" w:rsidTr="008F69D5">
        <w:trPr>
          <w:trHeight w:val="360"/>
        </w:trPr>
        <w:tc>
          <w:tcPr>
            <w:tcW w:w="0" w:type="auto"/>
            <w:tcBorders>
              <w:top w:val="nil"/>
              <w:left w:val="nil"/>
              <w:bottom w:val="nil"/>
              <w:right w:val="nil"/>
            </w:tcBorders>
            <w:vAlign w:val="center"/>
            <w:hideMark/>
          </w:tcPr>
          <w:p w14:paraId="6890D39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712B861"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4381743"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6E13DC2"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A0AFBD6"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26C4212"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E2F73CB"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D7A28FB"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365E46" w14:paraId="4D016761" w14:textId="77777777" w:rsidTr="008F69D5">
        <w:trPr>
          <w:trHeight w:val="315"/>
        </w:trPr>
        <w:tc>
          <w:tcPr>
            <w:tcW w:w="0" w:type="auto"/>
            <w:gridSpan w:val="8"/>
            <w:tcBorders>
              <w:top w:val="nil"/>
              <w:left w:val="nil"/>
              <w:bottom w:val="nil"/>
              <w:right w:val="nil"/>
            </w:tcBorders>
            <w:vAlign w:val="center"/>
            <w:hideMark/>
          </w:tcPr>
          <w:p w14:paraId="6A1BF135"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I. OPĆI DIO</w:t>
            </w:r>
          </w:p>
        </w:tc>
      </w:tr>
      <w:tr w:rsidR="008F69D5" w:rsidRPr="00365E46" w14:paraId="5A438961" w14:textId="77777777" w:rsidTr="008F69D5">
        <w:trPr>
          <w:trHeight w:val="360"/>
        </w:trPr>
        <w:tc>
          <w:tcPr>
            <w:tcW w:w="0" w:type="auto"/>
            <w:tcBorders>
              <w:top w:val="nil"/>
              <w:left w:val="nil"/>
              <w:bottom w:val="nil"/>
              <w:right w:val="nil"/>
            </w:tcBorders>
            <w:vAlign w:val="center"/>
            <w:hideMark/>
          </w:tcPr>
          <w:p w14:paraId="49E7C802"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BF0D169"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09E9D6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00A8192"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E197423"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1894219"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9B99BB0"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0968A46"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75FA6348" w14:textId="77777777" w:rsidTr="008F69D5">
        <w:trPr>
          <w:trHeight w:val="360"/>
        </w:trPr>
        <w:tc>
          <w:tcPr>
            <w:tcW w:w="0" w:type="auto"/>
            <w:gridSpan w:val="8"/>
            <w:tcBorders>
              <w:top w:val="nil"/>
              <w:left w:val="nil"/>
              <w:bottom w:val="nil"/>
              <w:right w:val="nil"/>
            </w:tcBorders>
            <w:vAlign w:val="center"/>
            <w:hideMark/>
          </w:tcPr>
          <w:p w14:paraId="6BFA2215"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 xml:space="preserve">A. RAČUN PRIHODA I RASHODA </w:t>
            </w:r>
          </w:p>
        </w:tc>
      </w:tr>
      <w:tr w:rsidR="008F69D5" w:rsidRPr="00365E46" w14:paraId="6DE65F11" w14:textId="77777777" w:rsidTr="008F69D5">
        <w:trPr>
          <w:trHeight w:val="360"/>
        </w:trPr>
        <w:tc>
          <w:tcPr>
            <w:tcW w:w="0" w:type="auto"/>
            <w:tcBorders>
              <w:top w:val="nil"/>
              <w:left w:val="nil"/>
              <w:bottom w:val="nil"/>
              <w:right w:val="nil"/>
            </w:tcBorders>
            <w:vAlign w:val="center"/>
            <w:hideMark/>
          </w:tcPr>
          <w:p w14:paraId="21BFB17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085396"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47B7929"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FE3E14D"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44724C8"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85AF661"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4AACC64"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076FFA6A"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78CA04D1" w14:textId="77777777" w:rsidTr="008F69D5">
        <w:trPr>
          <w:trHeight w:val="315"/>
        </w:trPr>
        <w:tc>
          <w:tcPr>
            <w:tcW w:w="0" w:type="auto"/>
            <w:gridSpan w:val="8"/>
            <w:tcBorders>
              <w:top w:val="nil"/>
              <w:left w:val="nil"/>
              <w:bottom w:val="nil"/>
              <w:right w:val="nil"/>
            </w:tcBorders>
            <w:vAlign w:val="center"/>
            <w:hideMark/>
          </w:tcPr>
          <w:p w14:paraId="39D9EF9C"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PRIHODI POSLOVANJA PREMA EKONOMSKOJ KLASIFIKACIJI</w:t>
            </w:r>
          </w:p>
        </w:tc>
      </w:tr>
      <w:tr w:rsidR="008F69D5" w:rsidRPr="00365E46" w14:paraId="544928A5" w14:textId="77777777" w:rsidTr="008F69D5">
        <w:trPr>
          <w:trHeight w:val="360"/>
        </w:trPr>
        <w:tc>
          <w:tcPr>
            <w:tcW w:w="0" w:type="auto"/>
            <w:tcBorders>
              <w:top w:val="nil"/>
              <w:left w:val="nil"/>
              <w:bottom w:val="nil"/>
              <w:right w:val="nil"/>
            </w:tcBorders>
            <w:vAlign w:val="center"/>
            <w:hideMark/>
          </w:tcPr>
          <w:p w14:paraId="7927BB43"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447E491"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5183F74"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E47287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AE9646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6BEB710"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D81B840"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24866E7B"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5D26D1C4"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15A9121E"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228CA04"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1DAA902"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Naziv prihoda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C929C59" w14:textId="5EEF07FE"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Izvršenje 202</w:t>
            </w:r>
            <w:r w:rsidR="00773309">
              <w:rPr>
                <w:rFonts w:ascii="Arial" w:eastAsia="Times New Roman" w:hAnsi="Arial" w:cs="Arial"/>
                <w:b/>
                <w:bCs/>
                <w:color w:val="000000"/>
                <w:sz w:val="20"/>
                <w:szCs w:val="20"/>
                <w:lang w:eastAsia="hr-HR"/>
              </w:rPr>
              <w:t>5</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F84EE62" w14:textId="478DDAE9" w:rsidR="008F69D5" w:rsidRPr="00365E46" w:rsidRDefault="0051273A" w:rsidP="008F69D5">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Plan 202</w:t>
            </w:r>
            <w:r w:rsidR="00773309">
              <w:rPr>
                <w:rFonts w:ascii="Arial" w:eastAsia="Times New Roman" w:hAnsi="Arial" w:cs="Arial"/>
                <w:b/>
                <w:bCs/>
                <w:color w:val="000000"/>
                <w:sz w:val="20"/>
                <w:szCs w:val="20"/>
                <w:lang w:eastAsia="hr-HR"/>
              </w:rPr>
              <w:t>6</w:t>
            </w:r>
            <w:r w:rsidR="008F69D5"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9B9D661" w14:textId="237EA6B8"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Plan za 202</w:t>
            </w:r>
            <w:r w:rsidR="00773309">
              <w:rPr>
                <w:rFonts w:ascii="Arial" w:eastAsia="Times New Roman" w:hAnsi="Arial" w:cs="Arial"/>
                <w:b/>
                <w:bCs/>
                <w:color w:val="000000"/>
                <w:sz w:val="20"/>
                <w:szCs w:val="20"/>
                <w:lang w:eastAsia="hr-HR"/>
              </w:rPr>
              <w:t>7</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9622A97" w14:textId="2C7E9B11"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xml:space="preserve">Projekcija </w:t>
            </w:r>
            <w:r w:rsidRPr="00365E46">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8</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608DD83" w14:textId="41CED819"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xml:space="preserve">Projekcija </w:t>
            </w:r>
            <w:r w:rsidRPr="00365E46">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9</w:t>
            </w:r>
            <w:r w:rsidRPr="00365E46">
              <w:rPr>
                <w:rFonts w:ascii="Arial" w:eastAsia="Times New Roman" w:hAnsi="Arial" w:cs="Arial"/>
                <w:b/>
                <w:bCs/>
                <w:color w:val="000000"/>
                <w:sz w:val="20"/>
                <w:szCs w:val="20"/>
                <w:lang w:eastAsia="hr-HR"/>
              </w:rPr>
              <w:t>.</w:t>
            </w:r>
          </w:p>
        </w:tc>
      </w:tr>
      <w:tr w:rsidR="008F69D5" w:rsidRPr="00365E46" w14:paraId="7620E13A"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354A2A9D"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79519DC7"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B1EC5D7"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PRIHODI UKUPNO</w:t>
            </w:r>
          </w:p>
        </w:tc>
        <w:tc>
          <w:tcPr>
            <w:tcW w:w="0" w:type="auto"/>
            <w:tcBorders>
              <w:top w:val="nil"/>
              <w:left w:val="nil"/>
              <w:bottom w:val="single" w:sz="4" w:space="0" w:color="auto"/>
              <w:right w:val="single" w:sz="4" w:space="0" w:color="auto"/>
            </w:tcBorders>
            <w:vAlign w:val="center"/>
            <w:hideMark/>
          </w:tcPr>
          <w:p w14:paraId="7698AE55"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A64DBED"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6A560669"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140D8E5"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FCD6823"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1F1FC7A5"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66D6398"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6</w:t>
            </w:r>
          </w:p>
        </w:tc>
        <w:tc>
          <w:tcPr>
            <w:tcW w:w="0" w:type="auto"/>
            <w:tcBorders>
              <w:top w:val="nil"/>
              <w:left w:val="nil"/>
              <w:bottom w:val="single" w:sz="4" w:space="0" w:color="auto"/>
              <w:right w:val="single" w:sz="4" w:space="0" w:color="auto"/>
            </w:tcBorders>
            <w:shd w:val="clear" w:color="000000" w:fill="FFFFFF"/>
            <w:vAlign w:val="center"/>
            <w:hideMark/>
          </w:tcPr>
          <w:p w14:paraId="0D92A7A5"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4E362E39"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0F980CEA"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734161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43F78B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061B6F"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F5731D7"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68EE78FC"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13AC3CF"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66769EE2"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63</w:t>
            </w:r>
          </w:p>
        </w:tc>
        <w:tc>
          <w:tcPr>
            <w:tcW w:w="0" w:type="auto"/>
            <w:tcBorders>
              <w:top w:val="nil"/>
              <w:left w:val="nil"/>
              <w:bottom w:val="single" w:sz="4" w:space="0" w:color="auto"/>
              <w:right w:val="single" w:sz="4" w:space="0" w:color="auto"/>
            </w:tcBorders>
            <w:shd w:val="clear" w:color="000000" w:fill="FFFFFF"/>
            <w:vAlign w:val="center"/>
            <w:hideMark/>
          </w:tcPr>
          <w:p w14:paraId="6FBA3744"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Pomoći iz inozemstva i od subjekata unutar općeg proračuna</w:t>
            </w:r>
          </w:p>
        </w:tc>
        <w:tc>
          <w:tcPr>
            <w:tcW w:w="0" w:type="auto"/>
            <w:tcBorders>
              <w:top w:val="nil"/>
              <w:left w:val="nil"/>
              <w:bottom w:val="single" w:sz="4" w:space="0" w:color="auto"/>
              <w:right w:val="single" w:sz="4" w:space="0" w:color="auto"/>
            </w:tcBorders>
            <w:shd w:val="clear" w:color="000000" w:fill="FFFFFF"/>
            <w:noWrap/>
            <w:vAlign w:val="bottom"/>
            <w:hideMark/>
          </w:tcPr>
          <w:p w14:paraId="55E70C82"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D7CB25"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98FDD8"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84F122C"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78FF7F"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4308BE0D"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FA45130"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DCB58A7"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center"/>
            <w:hideMark/>
          </w:tcPr>
          <w:p w14:paraId="7D150409" w14:textId="77777777" w:rsidR="008F69D5" w:rsidRPr="00365E46" w:rsidRDefault="008F69D5" w:rsidP="008F69D5">
            <w:pPr>
              <w:spacing w:after="0" w:line="240" w:lineRule="auto"/>
              <w:rPr>
                <w:rFonts w:ascii="Arial" w:eastAsia="Times New Roman" w:hAnsi="Arial" w:cs="Arial"/>
                <w:i/>
                <w:iCs/>
                <w:sz w:val="20"/>
                <w:szCs w:val="20"/>
                <w:lang w:eastAsia="hr-HR"/>
              </w:rPr>
            </w:pPr>
            <w:r w:rsidRPr="00365E46">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A48D9C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7D6D77F"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815EBD2"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04921C"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66063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5A10F3E8"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16FC560"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F3C6BE"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67</w:t>
            </w:r>
          </w:p>
        </w:tc>
        <w:tc>
          <w:tcPr>
            <w:tcW w:w="0" w:type="auto"/>
            <w:tcBorders>
              <w:top w:val="nil"/>
              <w:left w:val="nil"/>
              <w:bottom w:val="single" w:sz="4" w:space="0" w:color="auto"/>
              <w:right w:val="single" w:sz="4" w:space="0" w:color="auto"/>
            </w:tcBorders>
            <w:shd w:val="clear" w:color="000000" w:fill="FFFFFF"/>
            <w:vAlign w:val="center"/>
            <w:hideMark/>
          </w:tcPr>
          <w:p w14:paraId="5E1C632E"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Prihodi iz nadležnog proračuna i od HZZO-a temeljem ugovornih obveza</w:t>
            </w:r>
          </w:p>
        </w:tc>
        <w:tc>
          <w:tcPr>
            <w:tcW w:w="0" w:type="auto"/>
            <w:tcBorders>
              <w:top w:val="nil"/>
              <w:left w:val="nil"/>
              <w:bottom w:val="single" w:sz="4" w:space="0" w:color="auto"/>
              <w:right w:val="single" w:sz="4" w:space="0" w:color="auto"/>
            </w:tcBorders>
            <w:shd w:val="clear" w:color="000000" w:fill="FFFFFF"/>
            <w:noWrap/>
            <w:vAlign w:val="bottom"/>
            <w:hideMark/>
          </w:tcPr>
          <w:p w14:paraId="0215B4CE"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C5F53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5C0EAD"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4ABE454"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163506C"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4EEE0862"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769FFB8"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7</w:t>
            </w:r>
          </w:p>
        </w:tc>
        <w:tc>
          <w:tcPr>
            <w:tcW w:w="0" w:type="auto"/>
            <w:tcBorders>
              <w:top w:val="nil"/>
              <w:left w:val="nil"/>
              <w:bottom w:val="single" w:sz="4" w:space="0" w:color="auto"/>
              <w:right w:val="single" w:sz="4" w:space="0" w:color="auto"/>
            </w:tcBorders>
            <w:shd w:val="clear" w:color="000000" w:fill="FFFFFF"/>
            <w:noWrap/>
            <w:vAlign w:val="center"/>
            <w:hideMark/>
          </w:tcPr>
          <w:p w14:paraId="1884257D"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09EF89D"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Prihodi od prodaje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0DB46E76"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DFE6D06"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4A955F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F530BCA"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FF82D48"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3640AD73"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CC480A7"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39885378"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72</w:t>
            </w:r>
          </w:p>
        </w:tc>
        <w:tc>
          <w:tcPr>
            <w:tcW w:w="0" w:type="auto"/>
            <w:tcBorders>
              <w:top w:val="nil"/>
              <w:left w:val="nil"/>
              <w:bottom w:val="single" w:sz="4" w:space="0" w:color="auto"/>
              <w:right w:val="single" w:sz="4" w:space="0" w:color="auto"/>
            </w:tcBorders>
            <w:shd w:val="clear" w:color="000000" w:fill="FFFFFF"/>
            <w:vAlign w:val="center"/>
            <w:hideMark/>
          </w:tcPr>
          <w:p w14:paraId="3DF70367"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Prihodi od prodaje proizvedene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484A53F8"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6842ADB"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6D049F"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574BA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BFD7A1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31FCC4D6" w14:textId="77777777" w:rsidTr="00072229">
        <w:trPr>
          <w:trHeight w:val="814"/>
        </w:trPr>
        <w:tc>
          <w:tcPr>
            <w:tcW w:w="0" w:type="auto"/>
            <w:tcBorders>
              <w:top w:val="nil"/>
              <w:left w:val="nil"/>
              <w:bottom w:val="nil"/>
              <w:right w:val="nil"/>
            </w:tcBorders>
            <w:noWrap/>
            <w:vAlign w:val="bottom"/>
            <w:hideMark/>
          </w:tcPr>
          <w:p w14:paraId="23BF106D"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73E5EE80"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56FB9A96" w14:textId="77777777" w:rsidR="008F69D5" w:rsidRDefault="008F69D5" w:rsidP="008F69D5">
            <w:pPr>
              <w:spacing w:after="0" w:line="240" w:lineRule="auto"/>
              <w:rPr>
                <w:rFonts w:ascii="Calibri" w:eastAsia="Times New Roman" w:hAnsi="Calibri" w:cs="Calibri"/>
                <w:color w:val="000000"/>
                <w:lang w:eastAsia="hr-HR"/>
              </w:rPr>
            </w:pPr>
          </w:p>
          <w:p w14:paraId="0D665086" w14:textId="77777777" w:rsidR="008F69D5" w:rsidRDefault="008F69D5" w:rsidP="008F69D5">
            <w:pPr>
              <w:spacing w:after="0" w:line="240" w:lineRule="auto"/>
              <w:rPr>
                <w:rFonts w:ascii="Calibri" w:eastAsia="Times New Roman" w:hAnsi="Calibri" w:cs="Calibri"/>
                <w:color w:val="000000"/>
                <w:lang w:eastAsia="hr-HR"/>
              </w:rPr>
            </w:pPr>
          </w:p>
          <w:p w14:paraId="292BEAF7" w14:textId="77777777" w:rsidR="008F69D5" w:rsidRDefault="008F69D5" w:rsidP="008F69D5">
            <w:pPr>
              <w:spacing w:after="0" w:line="240" w:lineRule="auto"/>
              <w:rPr>
                <w:rFonts w:ascii="Calibri" w:eastAsia="Times New Roman" w:hAnsi="Calibri" w:cs="Calibri"/>
                <w:color w:val="000000"/>
                <w:lang w:eastAsia="hr-HR"/>
              </w:rPr>
            </w:pPr>
          </w:p>
          <w:p w14:paraId="14E1C7BF" w14:textId="77777777" w:rsidR="008F69D5" w:rsidRDefault="008F69D5" w:rsidP="008F69D5">
            <w:pPr>
              <w:spacing w:after="0" w:line="240" w:lineRule="auto"/>
              <w:rPr>
                <w:rFonts w:ascii="Calibri" w:eastAsia="Times New Roman" w:hAnsi="Calibri" w:cs="Calibri"/>
                <w:color w:val="000000"/>
                <w:lang w:eastAsia="hr-HR"/>
              </w:rPr>
            </w:pPr>
          </w:p>
          <w:p w14:paraId="34B89ED6"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29B25747"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39CB08F9"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3D240B8E"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2ADC0AEC" w14:textId="77777777" w:rsidR="008F69D5" w:rsidRPr="00365E46"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569BCC63" w14:textId="77777777" w:rsidR="008F69D5" w:rsidRPr="00365E46" w:rsidRDefault="008F69D5" w:rsidP="008F69D5">
            <w:pPr>
              <w:spacing w:after="0" w:line="240" w:lineRule="auto"/>
              <w:rPr>
                <w:rFonts w:ascii="Calibri" w:eastAsia="Times New Roman" w:hAnsi="Calibri" w:cs="Calibri"/>
                <w:color w:val="000000"/>
                <w:lang w:eastAsia="hr-HR"/>
              </w:rPr>
            </w:pPr>
          </w:p>
        </w:tc>
      </w:tr>
      <w:tr w:rsidR="008F69D5" w:rsidRPr="00365E46" w14:paraId="3CE52FC9" w14:textId="77777777" w:rsidTr="008F69D5">
        <w:trPr>
          <w:trHeight w:val="315"/>
        </w:trPr>
        <w:tc>
          <w:tcPr>
            <w:tcW w:w="0" w:type="auto"/>
            <w:gridSpan w:val="8"/>
            <w:tcBorders>
              <w:top w:val="nil"/>
              <w:left w:val="nil"/>
              <w:bottom w:val="nil"/>
              <w:right w:val="nil"/>
            </w:tcBorders>
            <w:vAlign w:val="center"/>
            <w:hideMark/>
          </w:tcPr>
          <w:p w14:paraId="49181B89" w14:textId="77777777" w:rsidR="008F69D5" w:rsidRPr="00365E46" w:rsidRDefault="008F69D5" w:rsidP="008F69D5">
            <w:pPr>
              <w:spacing w:after="0" w:line="240" w:lineRule="auto"/>
              <w:jc w:val="center"/>
              <w:rPr>
                <w:rFonts w:ascii="Arial" w:eastAsia="Times New Roman" w:hAnsi="Arial" w:cs="Arial"/>
                <w:b/>
                <w:bCs/>
                <w:color w:val="000000"/>
                <w:sz w:val="24"/>
                <w:szCs w:val="24"/>
                <w:lang w:eastAsia="hr-HR"/>
              </w:rPr>
            </w:pPr>
            <w:r w:rsidRPr="00365E46">
              <w:rPr>
                <w:rFonts w:ascii="Arial" w:eastAsia="Times New Roman" w:hAnsi="Arial" w:cs="Arial"/>
                <w:b/>
                <w:bCs/>
                <w:color w:val="000000"/>
                <w:sz w:val="24"/>
                <w:szCs w:val="24"/>
                <w:lang w:eastAsia="hr-HR"/>
              </w:rPr>
              <w:t>RASHODI POSLOVANJA PREMA EKONOMSKOJ KLASIFIKACIJI</w:t>
            </w:r>
          </w:p>
        </w:tc>
      </w:tr>
      <w:tr w:rsidR="008F69D5" w:rsidRPr="00365E46" w14:paraId="048C2A87" w14:textId="77777777" w:rsidTr="008F69D5">
        <w:trPr>
          <w:trHeight w:val="360"/>
        </w:trPr>
        <w:tc>
          <w:tcPr>
            <w:tcW w:w="0" w:type="auto"/>
            <w:tcBorders>
              <w:top w:val="nil"/>
              <w:left w:val="nil"/>
              <w:bottom w:val="nil"/>
              <w:right w:val="nil"/>
            </w:tcBorders>
            <w:vAlign w:val="center"/>
            <w:hideMark/>
          </w:tcPr>
          <w:p w14:paraId="3F6703C4"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E08568F"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0ED9C6A"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6968113"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6E28554"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B21AFAD" w14:textId="77777777" w:rsidR="008F69D5" w:rsidRPr="00365E46"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65D3041"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6010EE20" w14:textId="77777777" w:rsidR="008F69D5" w:rsidRPr="00365E46" w:rsidRDefault="008F69D5" w:rsidP="008F69D5">
            <w:pPr>
              <w:spacing w:after="0" w:line="240" w:lineRule="auto"/>
              <w:rPr>
                <w:rFonts w:ascii="Arial" w:eastAsia="Times New Roman" w:hAnsi="Arial" w:cs="Arial"/>
                <w:color w:val="000000"/>
                <w:sz w:val="20"/>
                <w:szCs w:val="20"/>
                <w:lang w:eastAsia="hr-HR"/>
              </w:rPr>
            </w:pPr>
          </w:p>
        </w:tc>
      </w:tr>
      <w:tr w:rsidR="008F69D5" w:rsidRPr="00365E46" w14:paraId="04C6F158"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10483BE9"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E2F1C55"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05EB5AF"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Naziv rashoda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C6CB505" w14:textId="6CD85FBC"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Izvršenje 202</w:t>
            </w:r>
            <w:r w:rsidR="00773309">
              <w:rPr>
                <w:rFonts w:ascii="Arial" w:eastAsia="Times New Roman" w:hAnsi="Arial" w:cs="Arial"/>
                <w:b/>
                <w:bCs/>
                <w:color w:val="000000"/>
                <w:sz w:val="20"/>
                <w:szCs w:val="20"/>
                <w:lang w:eastAsia="hr-HR"/>
              </w:rPr>
              <w:t>5</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1694E5E" w14:textId="29BC9D98"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Plan 202</w:t>
            </w:r>
            <w:r w:rsidR="00773309">
              <w:rPr>
                <w:rFonts w:ascii="Arial" w:eastAsia="Times New Roman" w:hAnsi="Arial" w:cs="Arial"/>
                <w:b/>
                <w:bCs/>
                <w:color w:val="000000"/>
                <w:sz w:val="20"/>
                <w:szCs w:val="20"/>
                <w:lang w:eastAsia="hr-HR"/>
              </w:rPr>
              <w:t>6</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FF045EA" w14:textId="678B02C4"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Plan za 202</w:t>
            </w:r>
            <w:r w:rsidR="00773309">
              <w:rPr>
                <w:rFonts w:ascii="Arial" w:eastAsia="Times New Roman" w:hAnsi="Arial" w:cs="Arial"/>
                <w:b/>
                <w:bCs/>
                <w:color w:val="000000"/>
                <w:sz w:val="20"/>
                <w:szCs w:val="20"/>
                <w:lang w:eastAsia="hr-HR"/>
              </w:rPr>
              <w:t>7</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FB6ECB6" w14:textId="2E255D5C"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xml:space="preserve">Projekcija </w:t>
            </w:r>
            <w:r w:rsidRPr="00365E46">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8</w:t>
            </w:r>
            <w:r w:rsidRPr="00365E46">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7A3DFA1" w14:textId="1A76C937" w:rsidR="008F69D5" w:rsidRPr="00365E46" w:rsidRDefault="008F69D5" w:rsidP="0051273A">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xml:space="preserve">Projekcija </w:t>
            </w:r>
            <w:r w:rsidRPr="00365E46">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9</w:t>
            </w:r>
            <w:r w:rsidRPr="00365E46">
              <w:rPr>
                <w:rFonts w:ascii="Arial" w:eastAsia="Times New Roman" w:hAnsi="Arial" w:cs="Arial"/>
                <w:b/>
                <w:bCs/>
                <w:color w:val="000000"/>
                <w:sz w:val="20"/>
                <w:szCs w:val="20"/>
                <w:lang w:eastAsia="hr-HR"/>
              </w:rPr>
              <w:t>.</w:t>
            </w:r>
          </w:p>
        </w:tc>
      </w:tr>
      <w:tr w:rsidR="008F69D5" w:rsidRPr="00365E46" w14:paraId="55EE1AA0"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5F2565E1"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8C24952"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083ADCD" w14:textId="77777777" w:rsidR="008F69D5" w:rsidRPr="00365E46" w:rsidRDefault="008F69D5" w:rsidP="008F69D5">
            <w:pPr>
              <w:spacing w:after="0" w:line="240" w:lineRule="auto"/>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RASHODI UKUPNO</w:t>
            </w:r>
          </w:p>
        </w:tc>
        <w:tc>
          <w:tcPr>
            <w:tcW w:w="0" w:type="auto"/>
            <w:tcBorders>
              <w:top w:val="nil"/>
              <w:left w:val="nil"/>
              <w:bottom w:val="single" w:sz="4" w:space="0" w:color="auto"/>
              <w:right w:val="single" w:sz="4" w:space="0" w:color="auto"/>
            </w:tcBorders>
            <w:vAlign w:val="center"/>
            <w:hideMark/>
          </w:tcPr>
          <w:p w14:paraId="26AF513D"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ECC5ABE"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70C1ECBC"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AA3CD99"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59135699" w14:textId="77777777" w:rsidR="008F69D5" w:rsidRPr="00365E46" w:rsidRDefault="008F69D5" w:rsidP="008F69D5">
            <w:pPr>
              <w:spacing w:after="0" w:line="240" w:lineRule="auto"/>
              <w:jc w:val="center"/>
              <w:rPr>
                <w:rFonts w:ascii="Arial" w:eastAsia="Times New Roman" w:hAnsi="Arial" w:cs="Arial"/>
                <w:b/>
                <w:bCs/>
                <w:color w:val="000000"/>
                <w:sz w:val="20"/>
                <w:szCs w:val="20"/>
                <w:lang w:eastAsia="hr-HR"/>
              </w:rPr>
            </w:pPr>
            <w:r w:rsidRPr="00365E46">
              <w:rPr>
                <w:rFonts w:ascii="Arial" w:eastAsia="Times New Roman" w:hAnsi="Arial" w:cs="Arial"/>
                <w:b/>
                <w:bCs/>
                <w:color w:val="000000"/>
                <w:sz w:val="20"/>
                <w:szCs w:val="20"/>
                <w:lang w:eastAsia="hr-HR"/>
              </w:rPr>
              <w:t> </w:t>
            </w:r>
          </w:p>
        </w:tc>
      </w:tr>
      <w:tr w:rsidR="008F69D5" w:rsidRPr="00365E46" w14:paraId="732E24F3"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A804D4F"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172299BB"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5706018"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6323454B"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B26408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585BB80"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6771C8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28D5622"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755A2549"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4C4C6CDF"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AF984C0"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31</w:t>
            </w:r>
          </w:p>
        </w:tc>
        <w:tc>
          <w:tcPr>
            <w:tcW w:w="0" w:type="auto"/>
            <w:tcBorders>
              <w:top w:val="nil"/>
              <w:left w:val="nil"/>
              <w:bottom w:val="single" w:sz="4" w:space="0" w:color="auto"/>
              <w:right w:val="single" w:sz="4" w:space="0" w:color="auto"/>
            </w:tcBorders>
            <w:shd w:val="clear" w:color="000000" w:fill="FFFFFF"/>
            <w:vAlign w:val="center"/>
            <w:hideMark/>
          </w:tcPr>
          <w:p w14:paraId="41667624"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Rashodi za zaposlene</w:t>
            </w:r>
          </w:p>
        </w:tc>
        <w:tc>
          <w:tcPr>
            <w:tcW w:w="0" w:type="auto"/>
            <w:tcBorders>
              <w:top w:val="nil"/>
              <w:left w:val="nil"/>
              <w:bottom w:val="single" w:sz="4" w:space="0" w:color="auto"/>
              <w:right w:val="single" w:sz="4" w:space="0" w:color="auto"/>
            </w:tcBorders>
            <w:shd w:val="clear" w:color="000000" w:fill="FFFFFF"/>
            <w:noWrap/>
            <w:vAlign w:val="bottom"/>
            <w:hideMark/>
          </w:tcPr>
          <w:p w14:paraId="12CF2C5B"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0E55A67"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9C9F5DC"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E9EDF7"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5AC59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04914DA1"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E556B04"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F737EB"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32</w:t>
            </w:r>
          </w:p>
        </w:tc>
        <w:tc>
          <w:tcPr>
            <w:tcW w:w="0" w:type="auto"/>
            <w:tcBorders>
              <w:top w:val="nil"/>
              <w:left w:val="nil"/>
              <w:bottom w:val="single" w:sz="4" w:space="0" w:color="auto"/>
              <w:right w:val="single" w:sz="4" w:space="0" w:color="auto"/>
            </w:tcBorders>
            <w:shd w:val="clear" w:color="000000" w:fill="FFFFFF"/>
            <w:noWrap/>
            <w:vAlign w:val="center"/>
            <w:hideMark/>
          </w:tcPr>
          <w:p w14:paraId="20290671"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60E8EF3F"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2F27B0"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312890B"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9203960"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445CB34"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22536EBE"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55BD4C1"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EFDE3F4"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center"/>
            <w:hideMark/>
          </w:tcPr>
          <w:p w14:paraId="2D1EDA70" w14:textId="77777777" w:rsidR="008F69D5" w:rsidRPr="00365E46" w:rsidRDefault="008F69D5" w:rsidP="008F69D5">
            <w:pPr>
              <w:spacing w:after="0" w:line="240" w:lineRule="auto"/>
              <w:rPr>
                <w:rFonts w:ascii="Arial" w:eastAsia="Times New Roman" w:hAnsi="Arial" w:cs="Arial"/>
                <w:i/>
                <w:iCs/>
                <w:sz w:val="20"/>
                <w:szCs w:val="20"/>
                <w:lang w:eastAsia="hr-HR"/>
              </w:rPr>
            </w:pPr>
            <w:r w:rsidRPr="00365E46">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3AEC984"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37583BA"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E4B47F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913CC6E"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79676AC"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053F1117"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5CC22B9"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4</w:t>
            </w:r>
          </w:p>
        </w:tc>
        <w:tc>
          <w:tcPr>
            <w:tcW w:w="0" w:type="auto"/>
            <w:tcBorders>
              <w:top w:val="nil"/>
              <w:left w:val="nil"/>
              <w:bottom w:val="single" w:sz="4" w:space="0" w:color="auto"/>
              <w:right w:val="single" w:sz="4" w:space="0" w:color="auto"/>
            </w:tcBorders>
            <w:shd w:val="clear" w:color="000000" w:fill="FFFFFF"/>
            <w:noWrap/>
            <w:vAlign w:val="center"/>
            <w:hideMark/>
          </w:tcPr>
          <w:p w14:paraId="335CF9C9"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10E76120" w14:textId="77777777" w:rsidR="008F69D5" w:rsidRPr="00365E46" w:rsidRDefault="008F69D5" w:rsidP="008F69D5">
            <w:pPr>
              <w:spacing w:after="0" w:line="240" w:lineRule="auto"/>
              <w:rPr>
                <w:rFonts w:ascii="Arial" w:eastAsia="Times New Roman" w:hAnsi="Arial" w:cs="Arial"/>
                <w:b/>
                <w:bCs/>
                <w:sz w:val="20"/>
                <w:szCs w:val="20"/>
                <w:lang w:eastAsia="hr-HR"/>
              </w:rPr>
            </w:pPr>
            <w:r w:rsidRPr="00365E46">
              <w:rPr>
                <w:rFonts w:ascii="Arial" w:eastAsia="Times New Roman" w:hAnsi="Arial" w:cs="Arial"/>
                <w:b/>
                <w:bCs/>
                <w:sz w:val="20"/>
                <w:szCs w:val="20"/>
                <w:lang w:eastAsia="hr-HR"/>
              </w:rPr>
              <w:t>Rashodi za nabavu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1785B895"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06E933"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42CFE6E"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D297E94"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BE9D937"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r w:rsidR="008F69D5" w:rsidRPr="00365E46" w14:paraId="0E327351" w14:textId="77777777" w:rsidTr="008F69D5">
        <w:trPr>
          <w:trHeight w:val="76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F7F4771"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30E49AB6"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41</w:t>
            </w:r>
          </w:p>
        </w:tc>
        <w:tc>
          <w:tcPr>
            <w:tcW w:w="0" w:type="auto"/>
            <w:tcBorders>
              <w:top w:val="nil"/>
              <w:left w:val="nil"/>
              <w:bottom w:val="single" w:sz="4" w:space="0" w:color="auto"/>
              <w:right w:val="single" w:sz="4" w:space="0" w:color="auto"/>
            </w:tcBorders>
            <w:shd w:val="clear" w:color="000000" w:fill="FFFFFF"/>
            <w:vAlign w:val="center"/>
            <w:hideMark/>
          </w:tcPr>
          <w:p w14:paraId="4D0FF7BB" w14:textId="77777777" w:rsidR="008F69D5" w:rsidRPr="00365E46" w:rsidRDefault="008F69D5" w:rsidP="008F69D5">
            <w:pPr>
              <w:spacing w:after="0" w:line="240" w:lineRule="auto"/>
              <w:rPr>
                <w:rFonts w:ascii="Arial" w:eastAsia="Times New Roman" w:hAnsi="Arial" w:cs="Arial"/>
                <w:sz w:val="20"/>
                <w:szCs w:val="20"/>
                <w:lang w:eastAsia="hr-HR"/>
              </w:rPr>
            </w:pPr>
            <w:r w:rsidRPr="00365E46">
              <w:rPr>
                <w:rFonts w:ascii="Arial" w:eastAsia="Times New Roman" w:hAnsi="Arial" w:cs="Arial"/>
                <w:sz w:val="20"/>
                <w:szCs w:val="20"/>
                <w:lang w:eastAsia="hr-HR"/>
              </w:rPr>
              <w:t xml:space="preserve">Rashodi za nabavu </w:t>
            </w:r>
            <w:proofErr w:type="spellStart"/>
            <w:r w:rsidRPr="00365E46">
              <w:rPr>
                <w:rFonts w:ascii="Arial" w:eastAsia="Times New Roman" w:hAnsi="Arial" w:cs="Arial"/>
                <w:sz w:val="20"/>
                <w:szCs w:val="20"/>
                <w:lang w:eastAsia="hr-HR"/>
              </w:rPr>
              <w:t>neproizvedene</w:t>
            </w:r>
            <w:proofErr w:type="spellEnd"/>
            <w:r w:rsidRPr="00365E46">
              <w:rPr>
                <w:rFonts w:ascii="Arial" w:eastAsia="Times New Roman" w:hAnsi="Arial" w:cs="Arial"/>
                <w:sz w:val="20"/>
                <w:szCs w:val="20"/>
                <w:lang w:eastAsia="hr-HR"/>
              </w:rPr>
              <w:t xml:space="preserv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789FA2F0"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3AC182"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1E567E"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2E8F771"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5E697175" w14:textId="77777777" w:rsidR="008F69D5" w:rsidRPr="00365E46" w:rsidRDefault="008F69D5" w:rsidP="008F69D5">
            <w:pPr>
              <w:spacing w:after="0" w:line="240" w:lineRule="auto"/>
              <w:jc w:val="right"/>
              <w:rPr>
                <w:rFonts w:ascii="Arial" w:eastAsia="Times New Roman" w:hAnsi="Arial" w:cs="Arial"/>
                <w:color w:val="000000"/>
                <w:sz w:val="20"/>
                <w:szCs w:val="20"/>
                <w:lang w:eastAsia="hr-HR"/>
              </w:rPr>
            </w:pPr>
            <w:r w:rsidRPr="00365E46">
              <w:rPr>
                <w:rFonts w:ascii="Arial" w:eastAsia="Times New Roman" w:hAnsi="Arial" w:cs="Arial"/>
                <w:color w:val="000000"/>
                <w:sz w:val="20"/>
                <w:szCs w:val="20"/>
                <w:lang w:eastAsia="hr-HR"/>
              </w:rPr>
              <w:t> </w:t>
            </w:r>
          </w:p>
        </w:tc>
      </w:tr>
    </w:tbl>
    <w:p w14:paraId="407EADC9" w14:textId="77777777" w:rsidR="008F69D5" w:rsidRDefault="008F69D5"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3062"/>
        <w:gridCol w:w="1361"/>
        <w:gridCol w:w="947"/>
        <w:gridCol w:w="1041"/>
        <w:gridCol w:w="1261"/>
        <w:gridCol w:w="1261"/>
      </w:tblGrid>
      <w:tr w:rsidR="008F69D5" w:rsidRPr="00CD4B3C" w14:paraId="187AC311" w14:textId="77777777" w:rsidTr="008F69D5">
        <w:trPr>
          <w:trHeight w:val="840"/>
        </w:trPr>
        <w:tc>
          <w:tcPr>
            <w:tcW w:w="0" w:type="auto"/>
            <w:gridSpan w:val="6"/>
            <w:tcBorders>
              <w:top w:val="nil"/>
              <w:left w:val="nil"/>
              <w:bottom w:val="nil"/>
              <w:right w:val="nil"/>
            </w:tcBorders>
            <w:vAlign w:val="center"/>
            <w:hideMark/>
          </w:tcPr>
          <w:p w14:paraId="56DDDD2C" w14:textId="6660B8E9" w:rsidR="008F69D5" w:rsidRPr="00CD4B3C" w:rsidRDefault="008F69D5" w:rsidP="00FC304E">
            <w:pPr>
              <w:spacing w:after="0" w:line="240" w:lineRule="auto"/>
              <w:jc w:val="center"/>
              <w:rPr>
                <w:rFonts w:ascii="Arial" w:eastAsia="Times New Roman" w:hAnsi="Arial" w:cs="Arial"/>
                <w:b/>
                <w:bCs/>
                <w:color w:val="000000"/>
                <w:sz w:val="24"/>
                <w:szCs w:val="24"/>
                <w:lang w:eastAsia="hr-HR"/>
              </w:rPr>
            </w:pPr>
            <w:r w:rsidRPr="00CD4B3C">
              <w:rPr>
                <w:rFonts w:ascii="Arial" w:eastAsia="Times New Roman" w:hAnsi="Arial" w:cs="Arial"/>
                <w:b/>
                <w:bCs/>
                <w:color w:val="000000"/>
                <w:sz w:val="24"/>
                <w:szCs w:val="24"/>
                <w:lang w:eastAsia="hr-HR"/>
              </w:rPr>
              <w:t xml:space="preserve">FINANCIJSKI PLAN PRORAČUNSKOG KORISNIKA JEDINICE LOKALNE I PODRUČNE (REGIONALNE) SAMOUPRAVE </w:t>
            </w:r>
            <w:r w:rsidRPr="00CD4B3C">
              <w:rPr>
                <w:rFonts w:ascii="Arial" w:eastAsia="Times New Roman" w:hAnsi="Arial" w:cs="Arial"/>
                <w:b/>
                <w:bCs/>
                <w:color w:val="000000"/>
                <w:sz w:val="24"/>
                <w:szCs w:val="24"/>
                <w:lang w:eastAsia="hr-HR"/>
              </w:rPr>
              <w:br/>
              <w:t>ZA 202</w:t>
            </w:r>
            <w:r w:rsidR="00773309">
              <w:rPr>
                <w:rFonts w:ascii="Arial" w:eastAsia="Times New Roman" w:hAnsi="Arial" w:cs="Arial"/>
                <w:b/>
                <w:bCs/>
                <w:color w:val="000000"/>
                <w:sz w:val="24"/>
                <w:szCs w:val="24"/>
                <w:lang w:eastAsia="hr-HR"/>
              </w:rPr>
              <w:t>7</w:t>
            </w:r>
            <w:r w:rsidRPr="00CD4B3C">
              <w:rPr>
                <w:rFonts w:ascii="Arial" w:eastAsia="Times New Roman" w:hAnsi="Arial" w:cs="Arial"/>
                <w:b/>
                <w:bCs/>
                <w:color w:val="000000"/>
                <w:sz w:val="24"/>
                <w:szCs w:val="24"/>
                <w:lang w:eastAsia="hr-HR"/>
              </w:rPr>
              <w:t>. I PROJEKCIJA ZA 202</w:t>
            </w:r>
            <w:r w:rsidR="00773309">
              <w:rPr>
                <w:rFonts w:ascii="Arial" w:eastAsia="Times New Roman" w:hAnsi="Arial" w:cs="Arial"/>
                <w:b/>
                <w:bCs/>
                <w:color w:val="000000"/>
                <w:sz w:val="24"/>
                <w:szCs w:val="24"/>
                <w:lang w:eastAsia="hr-HR"/>
              </w:rPr>
              <w:t>8</w:t>
            </w:r>
            <w:r w:rsidRPr="00CD4B3C">
              <w:rPr>
                <w:rFonts w:ascii="Arial" w:eastAsia="Times New Roman" w:hAnsi="Arial" w:cs="Arial"/>
                <w:b/>
                <w:bCs/>
                <w:color w:val="000000"/>
                <w:sz w:val="24"/>
                <w:szCs w:val="24"/>
                <w:lang w:eastAsia="hr-HR"/>
              </w:rPr>
              <w:t>. I 202</w:t>
            </w:r>
            <w:r w:rsidR="00773309">
              <w:rPr>
                <w:rFonts w:ascii="Arial" w:eastAsia="Times New Roman" w:hAnsi="Arial" w:cs="Arial"/>
                <w:b/>
                <w:bCs/>
                <w:color w:val="000000"/>
                <w:sz w:val="24"/>
                <w:szCs w:val="24"/>
                <w:lang w:eastAsia="hr-HR"/>
              </w:rPr>
              <w:t>9</w:t>
            </w:r>
            <w:r w:rsidRPr="00CD4B3C">
              <w:rPr>
                <w:rFonts w:ascii="Arial" w:eastAsia="Times New Roman" w:hAnsi="Arial" w:cs="Arial"/>
                <w:b/>
                <w:bCs/>
                <w:color w:val="000000"/>
                <w:sz w:val="24"/>
                <w:szCs w:val="24"/>
                <w:lang w:eastAsia="hr-HR"/>
              </w:rPr>
              <w:t>. GODINU</w:t>
            </w:r>
          </w:p>
        </w:tc>
      </w:tr>
      <w:tr w:rsidR="008F69D5" w:rsidRPr="00CD4B3C" w14:paraId="1F2B5526" w14:textId="77777777" w:rsidTr="008F69D5">
        <w:trPr>
          <w:trHeight w:val="360"/>
        </w:trPr>
        <w:tc>
          <w:tcPr>
            <w:tcW w:w="0" w:type="auto"/>
            <w:tcBorders>
              <w:top w:val="nil"/>
              <w:left w:val="nil"/>
              <w:bottom w:val="nil"/>
              <w:right w:val="nil"/>
            </w:tcBorders>
            <w:vAlign w:val="center"/>
            <w:hideMark/>
          </w:tcPr>
          <w:p w14:paraId="389A3419"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ECD8385"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D3B3006"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2AE448C"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889E21"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E2727B6"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CD4B3C" w14:paraId="105C895F" w14:textId="77777777" w:rsidTr="008F69D5">
        <w:trPr>
          <w:trHeight w:val="315"/>
        </w:trPr>
        <w:tc>
          <w:tcPr>
            <w:tcW w:w="0" w:type="auto"/>
            <w:gridSpan w:val="6"/>
            <w:tcBorders>
              <w:top w:val="nil"/>
              <w:left w:val="nil"/>
              <w:bottom w:val="nil"/>
              <w:right w:val="nil"/>
            </w:tcBorders>
            <w:vAlign w:val="center"/>
            <w:hideMark/>
          </w:tcPr>
          <w:p w14:paraId="5C6E5916" w14:textId="77777777" w:rsidR="008F69D5" w:rsidRPr="00CD4B3C" w:rsidRDefault="008F69D5" w:rsidP="008F69D5">
            <w:pPr>
              <w:spacing w:after="0" w:line="240" w:lineRule="auto"/>
              <w:jc w:val="center"/>
              <w:rPr>
                <w:rFonts w:ascii="Arial" w:eastAsia="Times New Roman" w:hAnsi="Arial" w:cs="Arial"/>
                <w:b/>
                <w:bCs/>
                <w:color w:val="000000"/>
                <w:sz w:val="24"/>
                <w:szCs w:val="24"/>
                <w:lang w:eastAsia="hr-HR"/>
              </w:rPr>
            </w:pPr>
            <w:r w:rsidRPr="00CD4B3C">
              <w:rPr>
                <w:rFonts w:ascii="Arial" w:eastAsia="Times New Roman" w:hAnsi="Arial" w:cs="Arial"/>
                <w:b/>
                <w:bCs/>
                <w:color w:val="000000"/>
                <w:sz w:val="24"/>
                <w:szCs w:val="24"/>
                <w:lang w:eastAsia="hr-HR"/>
              </w:rPr>
              <w:t>I. OPĆI DIO</w:t>
            </w:r>
          </w:p>
        </w:tc>
      </w:tr>
      <w:tr w:rsidR="008F69D5" w:rsidRPr="00CD4B3C" w14:paraId="24CF06F6" w14:textId="77777777" w:rsidTr="008F69D5">
        <w:trPr>
          <w:trHeight w:val="360"/>
        </w:trPr>
        <w:tc>
          <w:tcPr>
            <w:tcW w:w="0" w:type="auto"/>
            <w:tcBorders>
              <w:top w:val="nil"/>
              <w:left w:val="nil"/>
              <w:bottom w:val="nil"/>
              <w:right w:val="nil"/>
            </w:tcBorders>
            <w:noWrap/>
            <w:vAlign w:val="bottom"/>
            <w:hideMark/>
          </w:tcPr>
          <w:p w14:paraId="490EB5F6"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vAlign w:val="center"/>
            <w:hideMark/>
          </w:tcPr>
          <w:p w14:paraId="54677DE6"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155D119"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4437F2D"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C72CC0B"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3B0AB503"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r>
      <w:tr w:rsidR="008F69D5" w:rsidRPr="00CD4B3C" w14:paraId="14ACBAEA" w14:textId="77777777" w:rsidTr="008F69D5">
        <w:trPr>
          <w:trHeight w:val="360"/>
        </w:trPr>
        <w:tc>
          <w:tcPr>
            <w:tcW w:w="0" w:type="auto"/>
            <w:gridSpan w:val="6"/>
            <w:tcBorders>
              <w:top w:val="nil"/>
              <w:left w:val="nil"/>
              <w:bottom w:val="nil"/>
              <w:right w:val="nil"/>
            </w:tcBorders>
            <w:vAlign w:val="center"/>
            <w:hideMark/>
          </w:tcPr>
          <w:p w14:paraId="354AE129" w14:textId="77777777" w:rsidR="008F69D5" w:rsidRPr="00CD4B3C" w:rsidRDefault="008F69D5" w:rsidP="008F69D5">
            <w:pPr>
              <w:spacing w:after="0" w:line="240" w:lineRule="auto"/>
              <w:jc w:val="center"/>
              <w:rPr>
                <w:rFonts w:ascii="Arial" w:eastAsia="Times New Roman" w:hAnsi="Arial" w:cs="Arial"/>
                <w:b/>
                <w:bCs/>
                <w:color w:val="000000"/>
                <w:sz w:val="24"/>
                <w:szCs w:val="24"/>
                <w:lang w:eastAsia="hr-HR"/>
              </w:rPr>
            </w:pPr>
            <w:r w:rsidRPr="00CD4B3C">
              <w:rPr>
                <w:rFonts w:ascii="Arial" w:eastAsia="Times New Roman" w:hAnsi="Arial" w:cs="Arial"/>
                <w:b/>
                <w:bCs/>
                <w:color w:val="000000"/>
                <w:sz w:val="24"/>
                <w:szCs w:val="24"/>
                <w:lang w:eastAsia="hr-HR"/>
              </w:rPr>
              <w:t xml:space="preserve">A. RAČUN PRIHODA I RASHODA </w:t>
            </w:r>
          </w:p>
        </w:tc>
      </w:tr>
      <w:tr w:rsidR="008F69D5" w:rsidRPr="00CD4B3C" w14:paraId="1A5E29AD" w14:textId="77777777" w:rsidTr="008F69D5">
        <w:trPr>
          <w:trHeight w:val="360"/>
        </w:trPr>
        <w:tc>
          <w:tcPr>
            <w:tcW w:w="0" w:type="auto"/>
            <w:tcBorders>
              <w:top w:val="nil"/>
              <w:left w:val="nil"/>
              <w:bottom w:val="nil"/>
              <w:right w:val="nil"/>
            </w:tcBorders>
            <w:vAlign w:val="center"/>
            <w:hideMark/>
          </w:tcPr>
          <w:p w14:paraId="418B4E64"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84B32B0"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7E4540B"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D78F620"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486F215"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1801DBE9"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r>
      <w:tr w:rsidR="008F69D5" w:rsidRPr="00CD4B3C" w14:paraId="058FD63F" w14:textId="77777777" w:rsidTr="008F69D5">
        <w:trPr>
          <w:trHeight w:val="315"/>
        </w:trPr>
        <w:tc>
          <w:tcPr>
            <w:tcW w:w="0" w:type="auto"/>
            <w:gridSpan w:val="6"/>
            <w:tcBorders>
              <w:top w:val="nil"/>
              <w:left w:val="nil"/>
              <w:bottom w:val="nil"/>
              <w:right w:val="nil"/>
            </w:tcBorders>
            <w:vAlign w:val="center"/>
            <w:hideMark/>
          </w:tcPr>
          <w:p w14:paraId="297195E2" w14:textId="77777777" w:rsidR="008F69D5" w:rsidRPr="00CD4B3C" w:rsidRDefault="008F69D5" w:rsidP="008F69D5">
            <w:pPr>
              <w:spacing w:after="0" w:line="240" w:lineRule="auto"/>
              <w:jc w:val="center"/>
              <w:rPr>
                <w:rFonts w:ascii="Arial" w:eastAsia="Times New Roman" w:hAnsi="Arial" w:cs="Arial"/>
                <w:b/>
                <w:bCs/>
                <w:color w:val="000000"/>
                <w:sz w:val="24"/>
                <w:szCs w:val="24"/>
                <w:lang w:eastAsia="hr-HR"/>
              </w:rPr>
            </w:pPr>
            <w:r w:rsidRPr="00CD4B3C">
              <w:rPr>
                <w:rFonts w:ascii="Arial" w:eastAsia="Times New Roman" w:hAnsi="Arial" w:cs="Arial"/>
                <w:b/>
                <w:bCs/>
                <w:color w:val="000000"/>
                <w:sz w:val="24"/>
                <w:szCs w:val="24"/>
                <w:lang w:eastAsia="hr-HR"/>
              </w:rPr>
              <w:t>PRIHODI POSLOVANJA PREMA IZVORIMA FINANCIRANJA</w:t>
            </w:r>
          </w:p>
        </w:tc>
      </w:tr>
      <w:tr w:rsidR="008F69D5" w:rsidRPr="00CD4B3C" w14:paraId="2E2E9868" w14:textId="77777777" w:rsidTr="008F69D5">
        <w:trPr>
          <w:trHeight w:val="360"/>
        </w:trPr>
        <w:tc>
          <w:tcPr>
            <w:tcW w:w="0" w:type="auto"/>
            <w:tcBorders>
              <w:top w:val="nil"/>
              <w:left w:val="nil"/>
              <w:bottom w:val="nil"/>
              <w:right w:val="nil"/>
            </w:tcBorders>
            <w:vAlign w:val="center"/>
            <w:hideMark/>
          </w:tcPr>
          <w:p w14:paraId="7A1AEBE0"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5D7EB08"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7607914"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11F91D"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B8EA953"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B029C2E"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r>
      <w:tr w:rsidR="008F69D5" w:rsidRPr="00CD4B3C" w14:paraId="3EAE9311"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4C99A5D2"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D7B538A" w14:textId="24DB6CE7"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Izvršenje 202</w:t>
            </w:r>
            <w:r w:rsidR="00773309">
              <w:rPr>
                <w:rFonts w:ascii="Arial" w:eastAsia="Times New Roman" w:hAnsi="Arial" w:cs="Arial"/>
                <w:b/>
                <w:bCs/>
                <w:color w:val="000000"/>
                <w:sz w:val="20"/>
                <w:szCs w:val="20"/>
                <w:lang w:eastAsia="hr-HR"/>
              </w:rPr>
              <w:t>5</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F409E57" w14:textId="05394327"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Plan 202</w:t>
            </w:r>
            <w:r w:rsidR="00773309">
              <w:rPr>
                <w:rFonts w:ascii="Arial" w:eastAsia="Times New Roman" w:hAnsi="Arial" w:cs="Arial"/>
                <w:b/>
                <w:bCs/>
                <w:color w:val="000000"/>
                <w:sz w:val="20"/>
                <w:szCs w:val="20"/>
                <w:lang w:eastAsia="hr-HR"/>
              </w:rPr>
              <w:t>6</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D0734D7" w14:textId="0C13A698"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Plan za 202</w:t>
            </w:r>
            <w:r w:rsidR="00773309">
              <w:rPr>
                <w:rFonts w:ascii="Arial" w:eastAsia="Times New Roman" w:hAnsi="Arial" w:cs="Arial"/>
                <w:b/>
                <w:bCs/>
                <w:color w:val="000000"/>
                <w:sz w:val="20"/>
                <w:szCs w:val="20"/>
                <w:lang w:eastAsia="hr-HR"/>
              </w:rPr>
              <w:t>7</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882EFA7" w14:textId="1452B89F"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xml:space="preserve">Projekcija </w:t>
            </w:r>
            <w:r w:rsidRPr="00CD4B3C">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8</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230A174" w14:textId="6236A32C"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xml:space="preserve">Projekcija </w:t>
            </w:r>
            <w:r w:rsidRPr="00CD4B3C">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9.</w:t>
            </w:r>
          </w:p>
        </w:tc>
      </w:tr>
      <w:tr w:rsidR="008F69D5" w:rsidRPr="00CD4B3C" w14:paraId="4377A450"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4A4CC84B" w14:textId="77777777" w:rsidR="008F69D5" w:rsidRPr="00CD4B3C" w:rsidRDefault="008F69D5" w:rsidP="008F69D5">
            <w:pPr>
              <w:spacing w:after="0" w:line="240" w:lineRule="auto"/>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PRIHODI UKUPNO</w:t>
            </w:r>
          </w:p>
        </w:tc>
        <w:tc>
          <w:tcPr>
            <w:tcW w:w="0" w:type="auto"/>
            <w:tcBorders>
              <w:top w:val="nil"/>
              <w:left w:val="nil"/>
              <w:bottom w:val="single" w:sz="4" w:space="0" w:color="auto"/>
              <w:right w:val="single" w:sz="4" w:space="0" w:color="auto"/>
            </w:tcBorders>
            <w:vAlign w:val="center"/>
            <w:hideMark/>
          </w:tcPr>
          <w:p w14:paraId="7EACCC45"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62569E7"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45CA00E"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0750A76"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751F0E61"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r>
      <w:tr w:rsidR="008F69D5" w:rsidRPr="00CD4B3C" w14:paraId="2D6F08AE"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FE75B51" w14:textId="77777777" w:rsidR="008F69D5" w:rsidRPr="00CD4B3C" w:rsidRDefault="008F69D5" w:rsidP="008F69D5">
            <w:pPr>
              <w:spacing w:after="0" w:line="240" w:lineRule="auto"/>
              <w:rPr>
                <w:rFonts w:ascii="Arial" w:eastAsia="Times New Roman" w:hAnsi="Arial" w:cs="Arial"/>
                <w:b/>
                <w:bCs/>
                <w:sz w:val="20"/>
                <w:szCs w:val="20"/>
                <w:lang w:eastAsia="hr-HR"/>
              </w:rPr>
            </w:pPr>
            <w:r w:rsidRPr="00CD4B3C">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vAlign w:val="center"/>
            <w:hideMark/>
          </w:tcPr>
          <w:p w14:paraId="49A70C7D"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896FDFD"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39A9FF0"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DF6898A"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6073453"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r>
      <w:tr w:rsidR="008F69D5" w:rsidRPr="00CD4B3C" w14:paraId="7A085B6C"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7ACBB5A" w14:textId="77777777" w:rsidR="008F69D5" w:rsidRPr="00CD4B3C" w:rsidRDefault="008F69D5" w:rsidP="008F69D5">
            <w:pPr>
              <w:spacing w:after="0" w:line="240" w:lineRule="auto"/>
              <w:rPr>
                <w:rFonts w:ascii="Arial" w:eastAsia="Times New Roman" w:hAnsi="Arial" w:cs="Arial"/>
                <w:i/>
                <w:iCs/>
                <w:sz w:val="20"/>
                <w:szCs w:val="20"/>
                <w:lang w:eastAsia="hr-HR"/>
              </w:rPr>
            </w:pPr>
            <w:r w:rsidRPr="00CD4B3C">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589C31C1"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B2D8C95"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D77174F"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C5E9D1"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FA7F900"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08CF68D5"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2DA84A0D" w14:textId="77777777" w:rsidR="008F69D5" w:rsidRPr="00CD4B3C" w:rsidRDefault="008F69D5" w:rsidP="008F69D5">
            <w:pPr>
              <w:spacing w:after="0" w:line="240" w:lineRule="auto"/>
              <w:rPr>
                <w:rFonts w:ascii="Arial" w:eastAsia="Times New Roman" w:hAnsi="Arial" w:cs="Arial"/>
                <w:sz w:val="20"/>
                <w:szCs w:val="20"/>
                <w:lang w:eastAsia="hr-HR"/>
              </w:rPr>
            </w:pPr>
            <w:r w:rsidRPr="00CD4B3C">
              <w:rPr>
                <w:rFonts w:ascii="Arial" w:eastAsia="Times New Roman" w:hAnsi="Arial" w:cs="Arial"/>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2C2DAC77"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F3E1F9A"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D4F5700"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7C95ED0"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4713CC"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0B03D5FD"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7F56044" w14:textId="77777777" w:rsidR="008F69D5" w:rsidRPr="00CD4B3C" w:rsidRDefault="008F69D5" w:rsidP="008F69D5">
            <w:pPr>
              <w:spacing w:after="0" w:line="240" w:lineRule="auto"/>
              <w:rPr>
                <w:rFonts w:ascii="Arial" w:eastAsia="Times New Roman" w:hAnsi="Arial" w:cs="Arial"/>
                <w:b/>
                <w:bCs/>
                <w:sz w:val="20"/>
                <w:szCs w:val="20"/>
                <w:lang w:eastAsia="hr-HR"/>
              </w:rPr>
            </w:pPr>
            <w:r w:rsidRPr="00CD4B3C">
              <w:rPr>
                <w:rFonts w:ascii="Arial" w:eastAsia="Times New Roman" w:hAnsi="Arial" w:cs="Arial"/>
                <w:b/>
                <w:bCs/>
                <w:sz w:val="20"/>
                <w:szCs w:val="20"/>
                <w:lang w:eastAsia="hr-HR"/>
              </w:rPr>
              <w:t>4 Prihodi za posebne namjene</w:t>
            </w:r>
          </w:p>
        </w:tc>
        <w:tc>
          <w:tcPr>
            <w:tcW w:w="0" w:type="auto"/>
            <w:tcBorders>
              <w:top w:val="nil"/>
              <w:left w:val="nil"/>
              <w:bottom w:val="single" w:sz="4" w:space="0" w:color="auto"/>
              <w:right w:val="single" w:sz="4" w:space="0" w:color="auto"/>
            </w:tcBorders>
            <w:shd w:val="clear" w:color="000000" w:fill="FFFFFF"/>
            <w:noWrap/>
            <w:vAlign w:val="bottom"/>
            <w:hideMark/>
          </w:tcPr>
          <w:p w14:paraId="3B7ABC9D"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EA29771"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E98C40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5A55C04"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C8020F"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7CA8A9C8"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D350AE7" w14:textId="77777777" w:rsidR="008F69D5" w:rsidRPr="00CD4B3C" w:rsidRDefault="008F69D5" w:rsidP="008F69D5">
            <w:pPr>
              <w:spacing w:after="0" w:line="240" w:lineRule="auto"/>
              <w:rPr>
                <w:rFonts w:ascii="Arial" w:eastAsia="Times New Roman" w:hAnsi="Arial" w:cs="Arial"/>
                <w:i/>
                <w:iCs/>
                <w:sz w:val="20"/>
                <w:szCs w:val="20"/>
                <w:lang w:eastAsia="hr-HR"/>
              </w:rPr>
            </w:pPr>
            <w:r w:rsidRPr="00CD4B3C">
              <w:rPr>
                <w:rFonts w:ascii="Arial" w:eastAsia="Times New Roman" w:hAnsi="Arial" w:cs="Arial"/>
                <w:i/>
                <w:iCs/>
                <w:sz w:val="20"/>
                <w:szCs w:val="20"/>
                <w:lang w:eastAsia="hr-HR"/>
              </w:rPr>
              <w:t xml:space="preserve">  43 Ostali prihodi za posebne namjene</w:t>
            </w:r>
          </w:p>
        </w:tc>
        <w:tc>
          <w:tcPr>
            <w:tcW w:w="0" w:type="auto"/>
            <w:tcBorders>
              <w:top w:val="nil"/>
              <w:left w:val="nil"/>
              <w:bottom w:val="single" w:sz="4" w:space="0" w:color="auto"/>
              <w:right w:val="single" w:sz="4" w:space="0" w:color="auto"/>
            </w:tcBorders>
            <w:shd w:val="clear" w:color="000000" w:fill="FFFFFF"/>
            <w:noWrap/>
            <w:vAlign w:val="bottom"/>
            <w:hideMark/>
          </w:tcPr>
          <w:p w14:paraId="66EFF80A"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0B7359"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54DD66"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BE5124"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3BD00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1DEC5A11"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6D86468E" w14:textId="77777777" w:rsidR="008F69D5" w:rsidRPr="00CD4B3C" w:rsidRDefault="008F69D5" w:rsidP="008F69D5">
            <w:pPr>
              <w:spacing w:after="0" w:line="240" w:lineRule="auto"/>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5 Pomoći</w:t>
            </w:r>
          </w:p>
        </w:tc>
        <w:tc>
          <w:tcPr>
            <w:tcW w:w="0" w:type="auto"/>
            <w:tcBorders>
              <w:top w:val="nil"/>
              <w:left w:val="nil"/>
              <w:bottom w:val="single" w:sz="4" w:space="0" w:color="auto"/>
              <w:right w:val="single" w:sz="4" w:space="0" w:color="auto"/>
            </w:tcBorders>
            <w:shd w:val="clear" w:color="000000" w:fill="FFFFFF"/>
            <w:noWrap/>
            <w:vAlign w:val="bottom"/>
            <w:hideMark/>
          </w:tcPr>
          <w:p w14:paraId="534D9AD0"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3906AF"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DC261B6"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52B3971"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64771FA"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11CA96F7"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F47F447" w14:textId="77777777" w:rsidR="008F69D5" w:rsidRPr="00CD4B3C" w:rsidRDefault="008F69D5" w:rsidP="008F69D5">
            <w:pPr>
              <w:spacing w:after="0" w:line="240" w:lineRule="auto"/>
              <w:rPr>
                <w:rFonts w:ascii="Arial" w:eastAsia="Times New Roman" w:hAnsi="Arial" w:cs="Arial"/>
                <w:i/>
                <w:iCs/>
                <w:sz w:val="20"/>
                <w:szCs w:val="20"/>
                <w:lang w:eastAsia="hr-HR"/>
              </w:rPr>
            </w:pPr>
            <w:r w:rsidRPr="00CD4B3C">
              <w:rPr>
                <w:rFonts w:ascii="Arial" w:eastAsia="Times New Roman" w:hAnsi="Arial" w:cs="Arial"/>
                <w:i/>
                <w:iCs/>
                <w:sz w:val="20"/>
                <w:szCs w:val="20"/>
                <w:lang w:eastAsia="hr-HR"/>
              </w:rPr>
              <w:t xml:space="preserve">  52 Ostale pomoći</w:t>
            </w:r>
          </w:p>
        </w:tc>
        <w:tc>
          <w:tcPr>
            <w:tcW w:w="0" w:type="auto"/>
            <w:tcBorders>
              <w:top w:val="nil"/>
              <w:left w:val="nil"/>
              <w:bottom w:val="single" w:sz="4" w:space="0" w:color="auto"/>
              <w:right w:val="single" w:sz="4" w:space="0" w:color="auto"/>
            </w:tcBorders>
            <w:shd w:val="clear" w:color="000000" w:fill="FFFFFF"/>
            <w:noWrap/>
            <w:vAlign w:val="bottom"/>
            <w:hideMark/>
          </w:tcPr>
          <w:p w14:paraId="567300D0"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4F30E2C"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7362F5"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4A83AF4"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64EA7655"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1C8E97C9" w14:textId="77777777" w:rsidTr="008F69D5">
        <w:trPr>
          <w:trHeight w:val="300"/>
        </w:trPr>
        <w:tc>
          <w:tcPr>
            <w:tcW w:w="0" w:type="auto"/>
            <w:tcBorders>
              <w:top w:val="nil"/>
              <w:left w:val="nil"/>
              <w:bottom w:val="nil"/>
              <w:right w:val="nil"/>
            </w:tcBorders>
            <w:noWrap/>
            <w:vAlign w:val="bottom"/>
            <w:hideMark/>
          </w:tcPr>
          <w:p w14:paraId="240E2D6A"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EF11160" w14:textId="77777777" w:rsidR="008F69D5" w:rsidRDefault="008F69D5" w:rsidP="008F69D5">
            <w:pPr>
              <w:spacing w:after="0" w:line="240" w:lineRule="auto"/>
              <w:rPr>
                <w:rFonts w:ascii="Calibri" w:eastAsia="Times New Roman" w:hAnsi="Calibri" w:cs="Calibri"/>
                <w:color w:val="000000"/>
                <w:lang w:eastAsia="hr-HR"/>
              </w:rPr>
            </w:pPr>
          </w:p>
          <w:p w14:paraId="11346FDC" w14:textId="77777777" w:rsidR="008F69D5" w:rsidRDefault="008F69D5" w:rsidP="008F69D5">
            <w:pPr>
              <w:spacing w:after="0" w:line="240" w:lineRule="auto"/>
              <w:rPr>
                <w:rFonts w:ascii="Calibri" w:eastAsia="Times New Roman" w:hAnsi="Calibri" w:cs="Calibri"/>
                <w:color w:val="000000"/>
                <w:lang w:eastAsia="hr-HR"/>
              </w:rPr>
            </w:pPr>
          </w:p>
          <w:p w14:paraId="23B4188D"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F1E9397"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6310F4CD"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1C8C3A5C"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AA7A5C0" w14:textId="77777777" w:rsidR="008F69D5" w:rsidRPr="00CD4B3C" w:rsidRDefault="008F69D5" w:rsidP="008F69D5">
            <w:pPr>
              <w:spacing w:after="0" w:line="240" w:lineRule="auto"/>
              <w:rPr>
                <w:rFonts w:ascii="Calibri" w:eastAsia="Times New Roman" w:hAnsi="Calibri" w:cs="Calibri"/>
                <w:color w:val="000000"/>
                <w:lang w:eastAsia="hr-HR"/>
              </w:rPr>
            </w:pPr>
          </w:p>
        </w:tc>
      </w:tr>
      <w:tr w:rsidR="008F69D5" w:rsidRPr="00CD4B3C" w14:paraId="50A17B69" w14:textId="77777777" w:rsidTr="008F69D5">
        <w:trPr>
          <w:trHeight w:val="300"/>
        </w:trPr>
        <w:tc>
          <w:tcPr>
            <w:tcW w:w="0" w:type="auto"/>
            <w:tcBorders>
              <w:top w:val="nil"/>
              <w:left w:val="nil"/>
              <w:bottom w:val="nil"/>
              <w:right w:val="nil"/>
            </w:tcBorders>
            <w:noWrap/>
            <w:vAlign w:val="bottom"/>
            <w:hideMark/>
          </w:tcPr>
          <w:p w14:paraId="2561B61D"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309443F0"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2FF1A04"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F95DE66"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4381CBD1" w14:textId="77777777" w:rsidR="008F69D5" w:rsidRPr="00CD4B3C" w:rsidRDefault="008F69D5" w:rsidP="008F69D5">
            <w:pPr>
              <w:spacing w:after="0" w:line="240" w:lineRule="auto"/>
              <w:rPr>
                <w:rFonts w:ascii="Calibri" w:eastAsia="Times New Roman" w:hAnsi="Calibri" w:cs="Calibri"/>
                <w:color w:val="000000"/>
                <w:lang w:eastAsia="hr-HR"/>
              </w:rPr>
            </w:pPr>
          </w:p>
        </w:tc>
        <w:tc>
          <w:tcPr>
            <w:tcW w:w="0" w:type="auto"/>
            <w:tcBorders>
              <w:top w:val="nil"/>
              <w:left w:val="nil"/>
              <w:bottom w:val="nil"/>
              <w:right w:val="nil"/>
            </w:tcBorders>
            <w:noWrap/>
            <w:vAlign w:val="bottom"/>
            <w:hideMark/>
          </w:tcPr>
          <w:p w14:paraId="6574E5D1" w14:textId="77777777" w:rsidR="008F69D5" w:rsidRPr="00CD4B3C" w:rsidRDefault="008F69D5" w:rsidP="008F69D5">
            <w:pPr>
              <w:spacing w:after="0" w:line="240" w:lineRule="auto"/>
              <w:rPr>
                <w:rFonts w:ascii="Calibri" w:eastAsia="Times New Roman" w:hAnsi="Calibri" w:cs="Calibri"/>
                <w:color w:val="000000"/>
                <w:lang w:eastAsia="hr-HR"/>
              </w:rPr>
            </w:pPr>
          </w:p>
        </w:tc>
      </w:tr>
      <w:tr w:rsidR="008F69D5" w:rsidRPr="00CD4B3C" w14:paraId="7EBE440B" w14:textId="77777777" w:rsidTr="008F69D5">
        <w:trPr>
          <w:trHeight w:val="315"/>
        </w:trPr>
        <w:tc>
          <w:tcPr>
            <w:tcW w:w="0" w:type="auto"/>
            <w:gridSpan w:val="6"/>
            <w:tcBorders>
              <w:top w:val="nil"/>
              <w:left w:val="nil"/>
              <w:bottom w:val="nil"/>
              <w:right w:val="nil"/>
            </w:tcBorders>
            <w:vAlign w:val="center"/>
            <w:hideMark/>
          </w:tcPr>
          <w:p w14:paraId="5E0847FB" w14:textId="77777777" w:rsidR="008F69D5" w:rsidRPr="00CD4B3C" w:rsidRDefault="008F69D5" w:rsidP="008F69D5">
            <w:pPr>
              <w:spacing w:after="0" w:line="240" w:lineRule="auto"/>
              <w:jc w:val="center"/>
              <w:rPr>
                <w:rFonts w:ascii="Arial" w:eastAsia="Times New Roman" w:hAnsi="Arial" w:cs="Arial"/>
                <w:b/>
                <w:bCs/>
                <w:color w:val="000000"/>
                <w:sz w:val="24"/>
                <w:szCs w:val="24"/>
                <w:lang w:eastAsia="hr-HR"/>
              </w:rPr>
            </w:pPr>
            <w:r w:rsidRPr="00CD4B3C">
              <w:rPr>
                <w:rFonts w:ascii="Arial" w:eastAsia="Times New Roman" w:hAnsi="Arial" w:cs="Arial"/>
                <w:b/>
                <w:bCs/>
                <w:color w:val="000000"/>
                <w:sz w:val="24"/>
                <w:szCs w:val="24"/>
                <w:lang w:eastAsia="hr-HR"/>
              </w:rPr>
              <w:t>RASHODI POSLOVANJA PREMA IZVORIMA FINANCIRANJA</w:t>
            </w:r>
          </w:p>
        </w:tc>
      </w:tr>
      <w:tr w:rsidR="008F69D5" w:rsidRPr="00CD4B3C" w14:paraId="103F5BC6" w14:textId="77777777" w:rsidTr="008F69D5">
        <w:trPr>
          <w:trHeight w:val="360"/>
        </w:trPr>
        <w:tc>
          <w:tcPr>
            <w:tcW w:w="0" w:type="auto"/>
            <w:tcBorders>
              <w:top w:val="nil"/>
              <w:left w:val="nil"/>
              <w:bottom w:val="nil"/>
              <w:right w:val="nil"/>
            </w:tcBorders>
            <w:vAlign w:val="center"/>
            <w:hideMark/>
          </w:tcPr>
          <w:p w14:paraId="64454E5C"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1DBFCB5"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F7A8B0F"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B35C074" w14:textId="77777777" w:rsidR="008F69D5" w:rsidRPr="00CD4B3C"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824DB4F"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38FE563E" w14:textId="77777777" w:rsidR="008F69D5" w:rsidRPr="00CD4B3C" w:rsidRDefault="008F69D5" w:rsidP="008F69D5">
            <w:pPr>
              <w:spacing w:after="0" w:line="240" w:lineRule="auto"/>
              <w:rPr>
                <w:rFonts w:ascii="Arial" w:eastAsia="Times New Roman" w:hAnsi="Arial" w:cs="Arial"/>
                <w:color w:val="000000"/>
                <w:sz w:val="20"/>
                <w:szCs w:val="20"/>
                <w:lang w:eastAsia="hr-HR"/>
              </w:rPr>
            </w:pPr>
          </w:p>
        </w:tc>
      </w:tr>
      <w:tr w:rsidR="008F69D5" w:rsidRPr="00CD4B3C" w14:paraId="72E0EAB1"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69B066D6"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F660A84" w14:textId="68BD4497"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Izvršenje 202</w:t>
            </w:r>
            <w:r w:rsidR="00773309">
              <w:rPr>
                <w:rFonts w:ascii="Arial" w:eastAsia="Times New Roman" w:hAnsi="Arial" w:cs="Arial"/>
                <w:b/>
                <w:bCs/>
                <w:color w:val="000000"/>
                <w:sz w:val="20"/>
                <w:szCs w:val="20"/>
                <w:lang w:eastAsia="hr-HR"/>
              </w:rPr>
              <w:t>5</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8AE3D92" w14:textId="74D1B0D3"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Plan 202</w:t>
            </w:r>
            <w:r w:rsidR="00773309">
              <w:rPr>
                <w:rFonts w:ascii="Arial" w:eastAsia="Times New Roman" w:hAnsi="Arial" w:cs="Arial"/>
                <w:b/>
                <w:bCs/>
                <w:color w:val="000000"/>
                <w:sz w:val="20"/>
                <w:szCs w:val="20"/>
                <w:lang w:eastAsia="hr-HR"/>
              </w:rPr>
              <w:t>6</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F7CFF27" w14:textId="70EBBEFE" w:rsidR="008F69D5" w:rsidRPr="00CD4B3C" w:rsidRDefault="008F69D5" w:rsidP="00FC3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Plan za 202</w:t>
            </w:r>
            <w:r w:rsidR="00773309">
              <w:rPr>
                <w:rFonts w:ascii="Arial" w:eastAsia="Times New Roman" w:hAnsi="Arial" w:cs="Arial"/>
                <w:b/>
                <w:bCs/>
                <w:color w:val="000000"/>
                <w:sz w:val="20"/>
                <w:szCs w:val="20"/>
                <w:lang w:eastAsia="hr-HR"/>
              </w:rPr>
              <w:t>7</w:t>
            </w:r>
            <w:r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955516A" w14:textId="06D1BF00" w:rsidR="008F69D5" w:rsidRPr="00CD4B3C" w:rsidRDefault="00DA404E" w:rsidP="008F69D5">
            <w:pPr>
              <w:spacing w:after="0" w:line="240" w:lineRule="auto"/>
              <w:jc w:val="center"/>
              <w:rPr>
                <w:rFonts w:ascii="Arial" w:eastAsia="Times New Roman" w:hAnsi="Arial" w:cs="Arial"/>
                <w:b/>
                <w:bCs/>
                <w:color w:val="000000"/>
                <w:sz w:val="20"/>
                <w:szCs w:val="20"/>
                <w:lang w:eastAsia="hr-HR"/>
              </w:rPr>
            </w:pPr>
            <w:r>
              <w:rPr>
                <w:rFonts w:ascii="Arial" w:eastAsia="Times New Roman" w:hAnsi="Arial" w:cs="Arial"/>
                <w:b/>
                <w:bCs/>
                <w:color w:val="000000"/>
                <w:sz w:val="20"/>
                <w:szCs w:val="20"/>
                <w:lang w:eastAsia="hr-HR"/>
              </w:rPr>
              <w:t xml:space="preserve">Projekcija </w:t>
            </w:r>
            <w:r>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8</w:t>
            </w:r>
            <w:r w:rsidR="008F69D5" w:rsidRPr="00CD4B3C">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921059C" w14:textId="07423505" w:rsidR="008F69D5" w:rsidRPr="00CD4B3C" w:rsidRDefault="008F69D5" w:rsidP="00DA404E">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xml:space="preserve">Projekcija </w:t>
            </w:r>
            <w:r w:rsidRPr="00CD4B3C">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9</w:t>
            </w:r>
            <w:r w:rsidRPr="00CD4B3C">
              <w:rPr>
                <w:rFonts w:ascii="Arial" w:eastAsia="Times New Roman" w:hAnsi="Arial" w:cs="Arial"/>
                <w:b/>
                <w:bCs/>
                <w:color w:val="000000"/>
                <w:sz w:val="20"/>
                <w:szCs w:val="20"/>
                <w:lang w:eastAsia="hr-HR"/>
              </w:rPr>
              <w:t>.</w:t>
            </w:r>
          </w:p>
        </w:tc>
      </w:tr>
      <w:tr w:rsidR="008F69D5" w:rsidRPr="00CD4B3C" w14:paraId="08A1AFD6"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39986AE8" w14:textId="77777777" w:rsidR="008F69D5" w:rsidRPr="00CD4B3C" w:rsidRDefault="008F69D5" w:rsidP="008F69D5">
            <w:pPr>
              <w:spacing w:after="0" w:line="240" w:lineRule="auto"/>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RASHODI UKUPNO</w:t>
            </w:r>
          </w:p>
        </w:tc>
        <w:tc>
          <w:tcPr>
            <w:tcW w:w="0" w:type="auto"/>
            <w:tcBorders>
              <w:top w:val="nil"/>
              <w:left w:val="nil"/>
              <w:bottom w:val="single" w:sz="4" w:space="0" w:color="auto"/>
              <w:right w:val="single" w:sz="4" w:space="0" w:color="auto"/>
            </w:tcBorders>
            <w:vAlign w:val="center"/>
            <w:hideMark/>
          </w:tcPr>
          <w:p w14:paraId="274A219F"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61F89458"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85FEE08"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33B5843"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6B5D464" w14:textId="77777777" w:rsidR="008F69D5" w:rsidRPr="00CD4B3C" w:rsidRDefault="008F69D5" w:rsidP="008F69D5">
            <w:pPr>
              <w:spacing w:after="0" w:line="240" w:lineRule="auto"/>
              <w:jc w:val="center"/>
              <w:rPr>
                <w:rFonts w:ascii="Arial" w:eastAsia="Times New Roman" w:hAnsi="Arial" w:cs="Arial"/>
                <w:b/>
                <w:bCs/>
                <w:color w:val="000000"/>
                <w:sz w:val="20"/>
                <w:szCs w:val="20"/>
                <w:lang w:eastAsia="hr-HR"/>
              </w:rPr>
            </w:pPr>
            <w:r w:rsidRPr="00CD4B3C">
              <w:rPr>
                <w:rFonts w:ascii="Arial" w:eastAsia="Times New Roman" w:hAnsi="Arial" w:cs="Arial"/>
                <w:b/>
                <w:bCs/>
                <w:color w:val="000000"/>
                <w:sz w:val="20"/>
                <w:szCs w:val="20"/>
                <w:lang w:eastAsia="hr-HR"/>
              </w:rPr>
              <w:t> </w:t>
            </w:r>
          </w:p>
        </w:tc>
      </w:tr>
      <w:tr w:rsidR="008F69D5" w:rsidRPr="00CD4B3C" w14:paraId="53E3CEB4"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DE35E5D" w14:textId="77777777" w:rsidR="008F69D5" w:rsidRPr="00CD4B3C" w:rsidRDefault="008F69D5" w:rsidP="008F69D5">
            <w:pPr>
              <w:spacing w:after="0" w:line="240" w:lineRule="auto"/>
              <w:rPr>
                <w:rFonts w:ascii="Arial" w:eastAsia="Times New Roman" w:hAnsi="Arial" w:cs="Arial"/>
                <w:b/>
                <w:bCs/>
                <w:sz w:val="20"/>
                <w:szCs w:val="20"/>
                <w:lang w:eastAsia="hr-HR"/>
              </w:rPr>
            </w:pPr>
            <w:r w:rsidRPr="00CD4B3C">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56A7E369"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1CC13E2"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D236553"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1F2D8AE"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6F462B"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3B54EE05"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657DA0FC" w14:textId="77777777" w:rsidR="008F69D5" w:rsidRPr="00CD4B3C" w:rsidRDefault="008F69D5" w:rsidP="008F69D5">
            <w:pPr>
              <w:spacing w:after="0" w:line="240" w:lineRule="auto"/>
              <w:rPr>
                <w:rFonts w:ascii="Arial" w:eastAsia="Times New Roman" w:hAnsi="Arial" w:cs="Arial"/>
                <w:i/>
                <w:iCs/>
                <w:sz w:val="20"/>
                <w:szCs w:val="20"/>
                <w:lang w:eastAsia="hr-HR"/>
              </w:rPr>
            </w:pPr>
            <w:r w:rsidRPr="00CD4B3C">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1F95DC55"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3327B39"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2AE2B73"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EC5AA46"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2234EC"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57654A41"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43BF6B5" w14:textId="77777777" w:rsidR="008F69D5" w:rsidRPr="00CD4B3C" w:rsidRDefault="008F69D5" w:rsidP="008F69D5">
            <w:pPr>
              <w:spacing w:after="0" w:line="240" w:lineRule="auto"/>
              <w:rPr>
                <w:rFonts w:ascii="Arial" w:eastAsia="Times New Roman" w:hAnsi="Arial" w:cs="Arial"/>
                <w:sz w:val="20"/>
                <w:szCs w:val="20"/>
                <w:lang w:eastAsia="hr-HR"/>
              </w:rPr>
            </w:pPr>
            <w:r w:rsidRPr="00CD4B3C">
              <w:rPr>
                <w:rFonts w:ascii="Arial" w:eastAsia="Times New Roman" w:hAnsi="Arial" w:cs="Arial"/>
                <w:sz w:val="20"/>
                <w:szCs w:val="20"/>
                <w:lang w:eastAsia="hr-HR"/>
              </w:rPr>
              <w:t>…</w:t>
            </w:r>
          </w:p>
        </w:tc>
        <w:tc>
          <w:tcPr>
            <w:tcW w:w="0" w:type="auto"/>
            <w:tcBorders>
              <w:top w:val="nil"/>
              <w:left w:val="nil"/>
              <w:bottom w:val="single" w:sz="4" w:space="0" w:color="auto"/>
              <w:right w:val="single" w:sz="4" w:space="0" w:color="auto"/>
            </w:tcBorders>
            <w:shd w:val="clear" w:color="000000" w:fill="FFFFFF"/>
            <w:noWrap/>
            <w:vAlign w:val="bottom"/>
            <w:hideMark/>
          </w:tcPr>
          <w:p w14:paraId="4B744B2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774095C"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997E15E"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ADAFE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C42528A"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73BD2AE6"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3DE7C73" w14:textId="77777777" w:rsidR="008F69D5" w:rsidRPr="00CD4B3C" w:rsidRDefault="008F69D5" w:rsidP="008F69D5">
            <w:pPr>
              <w:spacing w:after="0" w:line="240" w:lineRule="auto"/>
              <w:rPr>
                <w:rFonts w:ascii="Arial" w:eastAsia="Times New Roman" w:hAnsi="Arial" w:cs="Arial"/>
                <w:b/>
                <w:bCs/>
                <w:sz w:val="20"/>
                <w:szCs w:val="20"/>
                <w:lang w:eastAsia="hr-HR"/>
              </w:rPr>
            </w:pPr>
            <w:r w:rsidRPr="00CD4B3C">
              <w:rPr>
                <w:rFonts w:ascii="Arial" w:eastAsia="Times New Roman" w:hAnsi="Arial" w:cs="Arial"/>
                <w:b/>
                <w:bCs/>
                <w:sz w:val="20"/>
                <w:szCs w:val="20"/>
                <w:lang w:eastAsia="hr-HR"/>
              </w:rPr>
              <w:t>3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695923A3"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B91895"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F0C2FA"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74C92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45609A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r w:rsidR="008F69D5" w:rsidRPr="00CD4B3C" w14:paraId="773C8758"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B23B496" w14:textId="77777777" w:rsidR="008F69D5" w:rsidRPr="00CD4B3C" w:rsidRDefault="008F69D5" w:rsidP="008F69D5">
            <w:pPr>
              <w:spacing w:after="0" w:line="240" w:lineRule="auto"/>
              <w:rPr>
                <w:rFonts w:ascii="Arial" w:eastAsia="Times New Roman" w:hAnsi="Arial" w:cs="Arial"/>
                <w:i/>
                <w:iCs/>
                <w:sz w:val="20"/>
                <w:szCs w:val="20"/>
                <w:lang w:eastAsia="hr-HR"/>
              </w:rPr>
            </w:pPr>
            <w:r w:rsidRPr="00CD4B3C">
              <w:rPr>
                <w:rFonts w:ascii="Arial" w:eastAsia="Times New Roman" w:hAnsi="Arial" w:cs="Arial"/>
                <w:i/>
                <w:iCs/>
                <w:sz w:val="20"/>
                <w:szCs w:val="20"/>
                <w:lang w:eastAsia="hr-HR"/>
              </w:rPr>
              <w:t xml:space="preserve">  31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63D3C238"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DCED57B"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E0A22F"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EBA9806"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67670BCC" w14:textId="77777777" w:rsidR="008F69D5" w:rsidRPr="00CD4B3C" w:rsidRDefault="008F69D5" w:rsidP="008F69D5">
            <w:pPr>
              <w:spacing w:after="0" w:line="240" w:lineRule="auto"/>
              <w:jc w:val="right"/>
              <w:rPr>
                <w:rFonts w:ascii="Arial" w:eastAsia="Times New Roman" w:hAnsi="Arial" w:cs="Arial"/>
                <w:color w:val="000000"/>
                <w:sz w:val="20"/>
                <w:szCs w:val="20"/>
                <w:lang w:eastAsia="hr-HR"/>
              </w:rPr>
            </w:pPr>
            <w:r w:rsidRPr="00CD4B3C">
              <w:rPr>
                <w:rFonts w:ascii="Arial" w:eastAsia="Times New Roman" w:hAnsi="Arial" w:cs="Arial"/>
                <w:color w:val="000000"/>
                <w:sz w:val="20"/>
                <w:szCs w:val="20"/>
                <w:lang w:eastAsia="hr-HR"/>
              </w:rPr>
              <w:t> </w:t>
            </w:r>
          </w:p>
        </w:tc>
      </w:tr>
    </w:tbl>
    <w:p w14:paraId="68212CEF" w14:textId="77777777" w:rsidR="008F69D5" w:rsidRDefault="008F69D5"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3225"/>
        <w:gridCol w:w="1329"/>
        <w:gridCol w:w="928"/>
        <w:gridCol w:w="1029"/>
        <w:gridCol w:w="1211"/>
        <w:gridCol w:w="1211"/>
      </w:tblGrid>
      <w:tr w:rsidR="008F69D5" w:rsidRPr="00293045" w14:paraId="25F4A6D4" w14:textId="77777777" w:rsidTr="008F69D5">
        <w:trPr>
          <w:trHeight w:val="840"/>
        </w:trPr>
        <w:tc>
          <w:tcPr>
            <w:tcW w:w="0" w:type="auto"/>
            <w:gridSpan w:val="6"/>
            <w:tcBorders>
              <w:top w:val="nil"/>
              <w:left w:val="nil"/>
              <w:bottom w:val="nil"/>
              <w:right w:val="nil"/>
            </w:tcBorders>
            <w:vAlign w:val="center"/>
            <w:hideMark/>
          </w:tcPr>
          <w:p w14:paraId="4A2FC711" w14:textId="2CD734A6" w:rsidR="008F69D5" w:rsidRPr="00293045" w:rsidRDefault="008F69D5" w:rsidP="00CA1C93">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 xml:space="preserve">FINANCIJSKI PLAN PRORAČUNSKOG KORISNIKA JEDINICE LOKALNE I PODRUČNE (REGIONALNE) SAMOUPRAVE </w:t>
            </w:r>
            <w:r w:rsidRPr="00293045">
              <w:rPr>
                <w:rFonts w:ascii="Arial" w:eastAsia="Times New Roman" w:hAnsi="Arial" w:cs="Arial"/>
                <w:b/>
                <w:bCs/>
                <w:color w:val="000000"/>
                <w:sz w:val="24"/>
                <w:szCs w:val="24"/>
                <w:lang w:eastAsia="hr-HR"/>
              </w:rPr>
              <w:br/>
              <w:t>ZA 202</w:t>
            </w:r>
            <w:r w:rsidR="00773309">
              <w:rPr>
                <w:rFonts w:ascii="Arial" w:eastAsia="Times New Roman" w:hAnsi="Arial" w:cs="Arial"/>
                <w:b/>
                <w:bCs/>
                <w:color w:val="000000"/>
                <w:sz w:val="24"/>
                <w:szCs w:val="24"/>
                <w:lang w:eastAsia="hr-HR"/>
              </w:rPr>
              <w:t>7</w:t>
            </w:r>
            <w:r w:rsidRPr="00293045">
              <w:rPr>
                <w:rFonts w:ascii="Arial" w:eastAsia="Times New Roman" w:hAnsi="Arial" w:cs="Arial"/>
                <w:b/>
                <w:bCs/>
                <w:color w:val="000000"/>
                <w:sz w:val="24"/>
                <w:szCs w:val="24"/>
                <w:lang w:eastAsia="hr-HR"/>
              </w:rPr>
              <w:t>. I PROJEKCIJA ZA 202</w:t>
            </w:r>
            <w:r w:rsidR="00773309">
              <w:rPr>
                <w:rFonts w:ascii="Arial" w:eastAsia="Times New Roman" w:hAnsi="Arial" w:cs="Arial"/>
                <w:b/>
                <w:bCs/>
                <w:color w:val="000000"/>
                <w:sz w:val="24"/>
                <w:szCs w:val="24"/>
                <w:lang w:eastAsia="hr-HR"/>
              </w:rPr>
              <w:t>8</w:t>
            </w:r>
            <w:r w:rsidRPr="00293045">
              <w:rPr>
                <w:rFonts w:ascii="Arial" w:eastAsia="Times New Roman" w:hAnsi="Arial" w:cs="Arial"/>
                <w:b/>
                <w:bCs/>
                <w:color w:val="000000"/>
                <w:sz w:val="24"/>
                <w:szCs w:val="24"/>
                <w:lang w:eastAsia="hr-HR"/>
              </w:rPr>
              <w:t>. I 202</w:t>
            </w:r>
            <w:r w:rsidR="00773309">
              <w:rPr>
                <w:rFonts w:ascii="Arial" w:eastAsia="Times New Roman" w:hAnsi="Arial" w:cs="Arial"/>
                <w:b/>
                <w:bCs/>
                <w:color w:val="000000"/>
                <w:sz w:val="24"/>
                <w:szCs w:val="24"/>
                <w:lang w:eastAsia="hr-HR"/>
              </w:rPr>
              <w:t>9</w:t>
            </w:r>
            <w:r w:rsidRPr="00293045">
              <w:rPr>
                <w:rFonts w:ascii="Arial" w:eastAsia="Times New Roman" w:hAnsi="Arial" w:cs="Arial"/>
                <w:b/>
                <w:bCs/>
                <w:color w:val="000000"/>
                <w:sz w:val="24"/>
                <w:szCs w:val="24"/>
                <w:lang w:eastAsia="hr-HR"/>
              </w:rPr>
              <w:t>. GODINU</w:t>
            </w:r>
          </w:p>
        </w:tc>
      </w:tr>
      <w:tr w:rsidR="008F69D5" w:rsidRPr="00293045" w14:paraId="3F4F1131" w14:textId="77777777" w:rsidTr="008F69D5">
        <w:trPr>
          <w:trHeight w:val="360"/>
        </w:trPr>
        <w:tc>
          <w:tcPr>
            <w:tcW w:w="0" w:type="auto"/>
            <w:tcBorders>
              <w:top w:val="nil"/>
              <w:left w:val="nil"/>
              <w:bottom w:val="nil"/>
              <w:right w:val="nil"/>
            </w:tcBorders>
            <w:vAlign w:val="center"/>
            <w:hideMark/>
          </w:tcPr>
          <w:p w14:paraId="35B0C9B7"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A373BE2"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401351B"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D5F04C9"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1473A6F"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4997CA1"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293045" w14:paraId="351A82F9" w14:textId="77777777" w:rsidTr="008F69D5">
        <w:trPr>
          <w:trHeight w:val="315"/>
        </w:trPr>
        <w:tc>
          <w:tcPr>
            <w:tcW w:w="0" w:type="auto"/>
            <w:gridSpan w:val="6"/>
            <w:tcBorders>
              <w:top w:val="nil"/>
              <w:left w:val="nil"/>
              <w:bottom w:val="nil"/>
              <w:right w:val="nil"/>
            </w:tcBorders>
            <w:vAlign w:val="center"/>
            <w:hideMark/>
          </w:tcPr>
          <w:p w14:paraId="5753636F"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I. OPĆI DIO</w:t>
            </w:r>
          </w:p>
        </w:tc>
      </w:tr>
      <w:tr w:rsidR="008F69D5" w:rsidRPr="00293045" w14:paraId="0B912A49" w14:textId="77777777" w:rsidTr="008F69D5">
        <w:trPr>
          <w:trHeight w:val="360"/>
        </w:trPr>
        <w:tc>
          <w:tcPr>
            <w:tcW w:w="0" w:type="auto"/>
            <w:tcBorders>
              <w:top w:val="nil"/>
              <w:left w:val="nil"/>
              <w:bottom w:val="nil"/>
              <w:right w:val="nil"/>
            </w:tcBorders>
            <w:vAlign w:val="center"/>
            <w:hideMark/>
          </w:tcPr>
          <w:p w14:paraId="551F68A4"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0FE41C8"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52E6635"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013BCD9"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0409026"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17E6C7F1"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0C81EB12" w14:textId="77777777" w:rsidTr="008F69D5">
        <w:trPr>
          <w:trHeight w:val="360"/>
        </w:trPr>
        <w:tc>
          <w:tcPr>
            <w:tcW w:w="0" w:type="auto"/>
            <w:gridSpan w:val="6"/>
            <w:tcBorders>
              <w:top w:val="nil"/>
              <w:left w:val="nil"/>
              <w:bottom w:val="nil"/>
              <w:right w:val="nil"/>
            </w:tcBorders>
            <w:vAlign w:val="center"/>
            <w:hideMark/>
          </w:tcPr>
          <w:p w14:paraId="5B0FE99C"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 xml:space="preserve">A. RAČUN PRIHODA I RASHODA </w:t>
            </w:r>
          </w:p>
        </w:tc>
      </w:tr>
      <w:tr w:rsidR="008F69D5" w:rsidRPr="00293045" w14:paraId="39BF603E" w14:textId="77777777" w:rsidTr="008F69D5">
        <w:trPr>
          <w:trHeight w:val="360"/>
        </w:trPr>
        <w:tc>
          <w:tcPr>
            <w:tcW w:w="0" w:type="auto"/>
            <w:tcBorders>
              <w:top w:val="nil"/>
              <w:left w:val="nil"/>
              <w:bottom w:val="nil"/>
              <w:right w:val="nil"/>
            </w:tcBorders>
            <w:vAlign w:val="center"/>
            <w:hideMark/>
          </w:tcPr>
          <w:p w14:paraId="6F23DA4B"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D7A5765"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977AA1C"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EC5EE02"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A488389"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4AEB238B"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79617AD4" w14:textId="77777777" w:rsidTr="008F69D5">
        <w:trPr>
          <w:trHeight w:val="315"/>
        </w:trPr>
        <w:tc>
          <w:tcPr>
            <w:tcW w:w="0" w:type="auto"/>
            <w:gridSpan w:val="6"/>
            <w:tcBorders>
              <w:top w:val="nil"/>
              <w:left w:val="nil"/>
              <w:bottom w:val="nil"/>
              <w:right w:val="nil"/>
            </w:tcBorders>
            <w:vAlign w:val="center"/>
            <w:hideMark/>
          </w:tcPr>
          <w:p w14:paraId="7DDBEEB4"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RASHODI PREMA FUNKCIJSKOJ KLASIFIKACIJI</w:t>
            </w:r>
          </w:p>
        </w:tc>
      </w:tr>
      <w:tr w:rsidR="008F69D5" w:rsidRPr="00293045" w14:paraId="43089267" w14:textId="77777777" w:rsidTr="008F69D5">
        <w:trPr>
          <w:trHeight w:val="360"/>
        </w:trPr>
        <w:tc>
          <w:tcPr>
            <w:tcW w:w="0" w:type="auto"/>
            <w:tcBorders>
              <w:top w:val="nil"/>
              <w:left w:val="nil"/>
              <w:bottom w:val="nil"/>
              <w:right w:val="nil"/>
            </w:tcBorders>
            <w:vAlign w:val="center"/>
            <w:hideMark/>
          </w:tcPr>
          <w:p w14:paraId="2BB21891"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A654EC3"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B8B71BF"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F977D3C"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1AC4043"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382A1F89"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0E90ADE4"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3AE545C5"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8B273EE" w14:textId="6EB6FD0C" w:rsidR="008F69D5" w:rsidRPr="00293045" w:rsidRDefault="008F69D5" w:rsidP="00CA1C9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Izvršenje 202</w:t>
            </w:r>
            <w:r w:rsidR="00773309">
              <w:rPr>
                <w:rFonts w:ascii="Arial" w:eastAsia="Times New Roman" w:hAnsi="Arial" w:cs="Arial"/>
                <w:b/>
                <w:bCs/>
                <w:color w:val="000000"/>
                <w:sz w:val="20"/>
                <w:szCs w:val="20"/>
                <w:lang w:eastAsia="hr-HR"/>
              </w:rPr>
              <w:t>5</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1163160" w14:textId="6BE6DF8E" w:rsidR="008F69D5" w:rsidRPr="00293045" w:rsidRDefault="008F69D5" w:rsidP="00CA1C9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202</w:t>
            </w:r>
            <w:r w:rsidR="00773309">
              <w:rPr>
                <w:rFonts w:ascii="Arial" w:eastAsia="Times New Roman" w:hAnsi="Arial" w:cs="Arial"/>
                <w:b/>
                <w:bCs/>
                <w:color w:val="000000"/>
                <w:sz w:val="20"/>
                <w:szCs w:val="20"/>
                <w:lang w:eastAsia="hr-HR"/>
              </w:rPr>
              <w:t>6</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B710765" w14:textId="18BABD03" w:rsidR="008F69D5" w:rsidRPr="00293045" w:rsidRDefault="008F69D5" w:rsidP="00CA1C9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za 202</w:t>
            </w:r>
            <w:r w:rsidR="00773309">
              <w:rPr>
                <w:rFonts w:ascii="Arial" w:eastAsia="Times New Roman" w:hAnsi="Arial" w:cs="Arial"/>
                <w:b/>
                <w:bCs/>
                <w:color w:val="000000"/>
                <w:sz w:val="20"/>
                <w:szCs w:val="20"/>
                <w:lang w:eastAsia="hr-HR"/>
              </w:rPr>
              <w:t>7</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A35672A" w14:textId="2FF6855B" w:rsidR="008F69D5" w:rsidRPr="00293045" w:rsidRDefault="008F69D5" w:rsidP="00CA1C9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8</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DC375F3" w14:textId="427D8A30" w:rsidR="008F69D5" w:rsidRPr="00293045" w:rsidRDefault="008F69D5" w:rsidP="00CA1C9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9</w:t>
            </w:r>
            <w:r w:rsidRPr="00293045">
              <w:rPr>
                <w:rFonts w:ascii="Arial" w:eastAsia="Times New Roman" w:hAnsi="Arial" w:cs="Arial"/>
                <w:b/>
                <w:bCs/>
                <w:color w:val="000000"/>
                <w:sz w:val="20"/>
                <w:szCs w:val="20"/>
                <w:lang w:eastAsia="hr-HR"/>
              </w:rPr>
              <w:t>.</w:t>
            </w:r>
          </w:p>
        </w:tc>
      </w:tr>
      <w:tr w:rsidR="008F69D5" w:rsidRPr="00293045" w14:paraId="30A934B5"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F6BC9A9"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UKUPNI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45243D5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516655"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FCF81C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6B374C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D93F84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1219FDC2" w14:textId="77777777" w:rsidTr="008F69D5">
        <w:trPr>
          <w:trHeight w:val="315"/>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657C71D"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01 Opće javne usluge</w:t>
            </w:r>
          </w:p>
        </w:tc>
        <w:tc>
          <w:tcPr>
            <w:tcW w:w="0" w:type="auto"/>
            <w:tcBorders>
              <w:top w:val="nil"/>
              <w:left w:val="nil"/>
              <w:bottom w:val="single" w:sz="4" w:space="0" w:color="auto"/>
              <w:right w:val="single" w:sz="4" w:space="0" w:color="auto"/>
            </w:tcBorders>
            <w:shd w:val="clear" w:color="000000" w:fill="FFFFFF"/>
            <w:noWrap/>
            <w:vAlign w:val="bottom"/>
            <w:hideMark/>
          </w:tcPr>
          <w:p w14:paraId="507E88B0"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14EAA05"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1DD52B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2BBFD1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E952C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678F3841"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0A28B4F2"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011 Izvršna i zakonodavna tijela, financijski i fiskalni poslovi</w:t>
            </w:r>
          </w:p>
        </w:tc>
        <w:tc>
          <w:tcPr>
            <w:tcW w:w="0" w:type="auto"/>
            <w:tcBorders>
              <w:top w:val="nil"/>
              <w:left w:val="nil"/>
              <w:bottom w:val="single" w:sz="4" w:space="0" w:color="auto"/>
              <w:right w:val="single" w:sz="4" w:space="0" w:color="auto"/>
            </w:tcBorders>
            <w:shd w:val="clear" w:color="000000" w:fill="FFFFFF"/>
            <w:noWrap/>
            <w:vAlign w:val="bottom"/>
            <w:hideMark/>
          </w:tcPr>
          <w:p w14:paraId="56B2547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5FB0E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1379F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23BF5D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152262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0140214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7C6E0062"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013 Opće usluge</w:t>
            </w:r>
          </w:p>
        </w:tc>
        <w:tc>
          <w:tcPr>
            <w:tcW w:w="0" w:type="auto"/>
            <w:tcBorders>
              <w:top w:val="nil"/>
              <w:left w:val="nil"/>
              <w:bottom w:val="single" w:sz="4" w:space="0" w:color="auto"/>
              <w:right w:val="single" w:sz="4" w:space="0" w:color="auto"/>
            </w:tcBorders>
            <w:shd w:val="clear" w:color="000000" w:fill="FFFFFF"/>
            <w:noWrap/>
            <w:vAlign w:val="bottom"/>
            <w:hideMark/>
          </w:tcPr>
          <w:p w14:paraId="2311A99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7A3AE3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D6056B1"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3EA99F1"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20A3F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3FD80C8B"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448E6F4"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04 Ekonomski poslovi</w:t>
            </w:r>
          </w:p>
        </w:tc>
        <w:tc>
          <w:tcPr>
            <w:tcW w:w="0" w:type="auto"/>
            <w:tcBorders>
              <w:top w:val="nil"/>
              <w:left w:val="nil"/>
              <w:bottom w:val="single" w:sz="4" w:space="0" w:color="auto"/>
              <w:right w:val="single" w:sz="4" w:space="0" w:color="auto"/>
            </w:tcBorders>
            <w:shd w:val="clear" w:color="000000" w:fill="FFFFFF"/>
            <w:noWrap/>
            <w:vAlign w:val="bottom"/>
            <w:hideMark/>
          </w:tcPr>
          <w:p w14:paraId="4BD0C96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3CC351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C1CED38"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C57CF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F5736A4"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5D2717CF"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E65F79A"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041 Opći ekonomski, trgovački i poslovi vezani uz rad</w:t>
            </w:r>
          </w:p>
        </w:tc>
        <w:tc>
          <w:tcPr>
            <w:tcW w:w="0" w:type="auto"/>
            <w:tcBorders>
              <w:top w:val="nil"/>
              <w:left w:val="nil"/>
              <w:bottom w:val="single" w:sz="4" w:space="0" w:color="auto"/>
              <w:right w:val="single" w:sz="4" w:space="0" w:color="auto"/>
            </w:tcBorders>
            <w:shd w:val="clear" w:color="000000" w:fill="FFFFFF"/>
            <w:noWrap/>
            <w:vAlign w:val="bottom"/>
            <w:hideMark/>
          </w:tcPr>
          <w:p w14:paraId="08D8B740"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FABFB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9A4C9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C7906C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5A0717C0"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bl>
    <w:p w14:paraId="3FC95217" w14:textId="77777777" w:rsidR="008F69D5" w:rsidRDefault="008F69D5" w:rsidP="008F69D5">
      <w:pPr>
        <w:pStyle w:val="Bezproreda"/>
        <w:tabs>
          <w:tab w:val="left" w:pos="2790"/>
        </w:tabs>
        <w:spacing w:line="360" w:lineRule="auto"/>
        <w:jc w:val="both"/>
        <w:rPr>
          <w:rFonts w:ascii="Times New Roman" w:hAnsi="Times New Roman"/>
        </w:rPr>
      </w:pPr>
    </w:p>
    <w:p w14:paraId="3AFB6B65" w14:textId="77777777" w:rsidR="00072229" w:rsidRDefault="00072229"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886"/>
        <w:gridCol w:w="996"/>
        <w:gridCol w:w="1921"/>
        <w:gridCol w:w="1165"/>
        <w:gridCol w:w="796"/>
        <w:gridCol w:w="839"/>
        <w:gridCol w:w="1165"/>
        <w:gridCol w:w="1165"/>
      </w:tblGrid>
      <w:tr w:rsidR="008F69D5" w:rsidRPr="00293045" w14:paraId="406D47A1" w14:textId="77777777" w:rsidTr="008F69D5">
        <w:trPr>
          <w:trHeight w:val="840"/>
        </w:trPr>
        <w:tc>
          <w:tcPr>
            <w:tcW w:w="0" w:type="auto"/>
            <w:gridSpan w:val="8"/>
            <w:tcBorders>
              <w:top w:val="nil"/>
              <w:left w:val="nil"/>
              <w:bottom w:val="nil"/>
              <w:right w:val="nil"/>
            </w:tcBorders>
            <w:vAlign w:val="center"/>
            <w:hideMark/>
          </w:tcPr>
          <w:p w14:paraId="295F19CB" w14:textId="55FD5208" w:rsidR="008F69D5" w:rsidRPr="00293045" w:rsidRDefault="008F69D5" w:rsidP="00A51EE3">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 xml:space="preserve">FINANCIJSKI PLAN PRORAČUNSKOG KORISNIKA JEDINICE LOKALNE I PODRUČNE (REGIONALNE) SAMOUPRAVE </w:t>
            </w:r>
            <w:r w:rsidRPr="00293045">
              <w:rPr>
                <w:rFonts w:ascii="Arial" w:eastAsia="Times New Roman" w:hAnsi="Arial" w:cs="Arial"/>
                <w:b/>
                <w:bCs/>
                <w:color w:val="000000"/>
                <w:sz w:val="24"/>
                <w:szCs w:val="24"/>
                <w:lang w:eastAsia="hr-HR"/>
              </w:rPr>
              <w:br/>
              <w:t>ZA 202</w:t>
            </w:r>
            <w:r w:rsidR="00773309">
              <w:rPr>
                <w:rFonts w:ascii="Arial" w:eastAsia="Times New Roman" w:hAnsi="Arial" w:cs="Arial"/>
                <w:b/>
                <w:bCs/>
                <w:color w:val="000000"/>
                <w:sz w:val="24"/>
                <w:szCs w:val="24"/>
                <w:lang w:eastAsia="hr-HR"/>
              </w:rPr>
              <w:t>7</w:t>
            </w:r>
            <w:r w:rsidRPr="00293045">
              <w:rPr>
                <w:rFonts w:ascii="Arial" w:eastAsia="Times New Roman" w:hAnsi="Arial" w:cs="Arial"/>
                <w:b/>
                <w:bCs/>
                <w:color w:val="000000"/>
                <w:sz w:val="24"/>
                <w:szCs w:val="24"/>
                <w:lang w:eastAsia="hr-HR"/>
              </w:rPr>
              <w:t>. I PROJEKCIJA ZA 202</w:t>
            </w:r>
            <w:r w:rsidR="00773309">
              <w:rPr>
                <w:rFonts w:ascii="Arial" w:eastAsia="Times New Roman" w:hAnsi="Arial" w:cs="Arial"/>
                <w:b/>
                <w:bCs/>
                <w:color w:val="000000"/>
                <w:sz w:val="24"/>
                <w:szCs w:val="24"/>
                <w:lang w:eastAsia="hr-HR"/>
              </w:rPr>
              <w:t>8</w:t>
            </w:r>
            <w:r w:rsidRPr="00293045">
              <w:rPr>
                <w:rFonts w:ascii="Arial" w:eastAsia="Times New Roman" w:hAnsi="Arial" w:cs="Arial"/>
                <w:b/>
                <w:bCs/>
                <w:color w:val="000000"/>
                <w:sz w:val="24"/>
                <w:szCs w:val="24"/>
                <w:lang w:eastAsia="hr-HR"/>
              </w:rPr>
              <w:t>. I 202</w:t>
            </w:r>
            <w:r w:rsidR="00773309">
              <w:rPr>
                <w:rFonts w:ascii="Arial" w:eastAsia="Times New Roman" w:hAnsi="Arial" w:cs="Arial"/>
                <w:b/>
                <w:bCs/>
                <w:color w:val="000000"/>
                <w:sz w:val="24"/>
                <w:szCs w:val="24"/>
                <w:lang w:eastAsia="hr-HR"/>
              </w:rPr>
              <w:t>9</w:t>
            </w:r>
            <w:r w:rsidRPr="00293045">
              <w:rPr>
                <w:rFonts w:ascii="Arial" w:eastAsia="Times New Roman" w:hAnsi="Arial" w:cs="Arial"/>
                <w:b/>
                <w:bCs/>
                <w:color w:val="000000"/>
                <w:sz w:val="24"/>
                <w:szCs w:val="24"/>
                <w:lang w:eastAsia="hr-HR"/>
              </w:rPr>
              <w:t>. GODINU</w:t>
            </w:r>
          </w:p>
        </w:tc>
      </w:tr>
      <w:tr w:rsidR="008F69D5" w:rsidRPr="00293045" w14:paraId="45D40E29" w14:textId="77777777" w:rsidTr="008F69D5">
        <w:trPr>
          <w:trHeight w:val="360"/>
        </w:trPr>
        <w:tc>
          <w:tcPr>
            <w:tcW w:w="0" w:type="auto"/>
            <w:tcBorders>
              <w:top w:val="nil"/>
              <w:left w:val="nil"/>
              <w:bottom w:val="nil"/>
              <w:right w:val="nil"/>
            </w:tcBorders>
            <w:vAlign w:val="center"/>
            <w:hideMark/>
          </w:tcPr>
          <w:p w14:paraId="3B61BEE2"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FE4C450"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64BED3A"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9D8C4CD"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C02DAB1"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48C998F"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0EBD418"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234920E"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293045" w14:paraId="14173ED0" w14:textId="77777777" w:rsidTr="008F69D5">
        <w:trPr>
          <w:trHeight w:val="315"/>
        </w:trPr>
        <w:tc>
          <w:tcPr>
            <w:tcW w:w="0" w:type="auto"/>
            <w:gridSpan w:val="8"/>
            <w:tcBorders>
              <w:top w:val="nil"/>
              <w:left w:val="nil"/>
              <w:bottom w:val="nil"/>
              <w:right w:val="nil"/>
            </w:tcBorders>
            <w:vAlign w:val="center"/>
            <w:hideMark/>
          </w:tcPr>
          <w:p w14:paraId="73300406"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I. OPĆI DIO</w:t>
            </w:r>
          </w:p>
        </w:tc>
      </w:tr>
      <w:tr w:rsidR="008F69D5" w:rsidRPr="00293045" w14:paraId="654CB460" w14:textId="77777777" w:rsidTr="008F69D5">
        <w:trPr>
          <w:trHeight w:val="360"/>
        </w:trPr>
        <w:tc>
          <w:tcPr>
            <w:tcW w:w="0" w:type="auto"/>
            <w:tcBorders>
              <w:top w:val="nil"/>
              <w:left w:val="nil"/>
              <w:bottom w:val="nil"/>
              <w:right w:val="nil"/>
            </w:tcBorders>
            <w:vAlign w:val="center"/>
            <w:hideMark/>
          </w:tcPr>
          <w:p w14:paraId="5AD162F0"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DCD85ED"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097AECA"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6193F1F"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1974387"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30685E3"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C4B01E6"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5494A361"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78317A32" w14:textId="77777777" w:rsidTr="008F69D5">
        <w:trPr>
          <w:trHeight w:val="360"/>
        </w:trPr>
        <w:tc>
          <w:tcPr>
            <w:tcW w:w="0" w:type="auto"/>
            <w:gridSpan w:val="8"/>
            <w:tcBorders>
              <w:top w:val="nil"/>
              <w:left w:val="nil"/>
              <w:bottom w:val="nil"/>
              <w:right w:val="nil"/>
            </w:tcBorders>
            <w:vAlign w:val="center"/>
            <w:hideMark/>
          </w:tcPr>
          <w:p w14:paraId="4AB0B58B"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B. RAČUN FINANCIRANJA PREMA EKONOMSKOJ KLASIFIKACIJI</w:t>
            </w:r>
          </w:p>
        </w:tc>
      </w:tr>
      <w:tr w:rsidR="008F69D5" w:rsidRPr="00293045" w14:paraId="3A50D0FD" w14:textId="77777777" w:rsidTr="008F69D5">
        <w:trPr>
          <w:trHeight w:val="360"/>
        </w:trPr>
        <w:tc>
          <w:tcPr>
            <w:tcW w:w="0" w:type="auto"/>
            <w:tcBorders>
              <w:top w:val="nil"/>
              <w:left w:val="nil"/>
              <w:bottom w:val="nil"/>
              <w:right w:val="nil"/>
            </w:tcBorders>
            <w:vAlign w:val="center"/>
            <w:hideMark/>
          </w:tcPr>
          <w:p w14:paraId="1D29D52A"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8E36F9E"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83DE58C"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99C344D"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88F6555"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02F555B"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2EA580E"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1340DC51"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500B7BFF" w14:textId="77777777" w:rsidTr="008F69D5">
        <w:trPr>
          <w:trHeight w:val="510"/>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496E5147"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Razred</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830E2B1"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Skupina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675683B"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12C87A9" w14:textId="40A87EF3"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Izvršenje 202</w:t>
            </w:r>
            <w:r w:rsidR="00773309">
              <w:rPr>
                <w:rFonts w:ascii="Arial" w:eastAsia="Times New Roman" w:hAnsi="Arial" w:cs="Arial"/>
                <w:b/>
                <w:bCs/>
                <w:color w:val="000000"/>
                <w:sz w:val="20"/>
                <w:szCs w:val="20"/>
                <w:lang w:eastAsia="hr-HR"/>
              </w:rPr>
              <w:t>5</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745D2B58" w14:textId="778DF07F"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202</w:t>
            </w:r>
            <w:r w:rsidR="00773309">
              <w:rPr>
                <w:rFonts w:ascii="Arial" w:eastAsia="Times New Roman" w:hAnsi="Arial" w:cs="Arial"/>
                <w:b/>
                <w:bCs/>
                <w:color w:val="000000"/>
                <w:sz w:val="20"/>
                <w:szCs w:val="20"/>
                <w:lang w:eastAsia="hr-HR"/>
              </w:rPr>
              <w:t>6</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554BDB7" w14:textId="711AE181"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za 202</w:t>
            </w:r>
            <w:r w:rsidR="00773309">
              <w:rPr>
                <w:rFonts w:ascii="Arial" w:eastAsia="Times New Roman" w:hAnsi="Arial" w:cs="Arial"/>
                <w:b/>
                <w:bCs/>
                <w:color w:val="000000"/>
                <w:sz w:val="20"/>
                <w:szCs w:val="20"/>
                <w:lang w:eastAsia="hr-HR"/>
              </w:rPr>
              <w:t>7</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EFEDAF1" w14:textId="43E0F32C"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8</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22211A3" w14:textId="7FE2EA00"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9</w:t>
            </w:r>
            <w:r w:rsidRPr="00293045">
              <w:rPr>
                <w:rFonts w:ascii="Arial" w:eastAsia="Times New Roman" w:hAnsi="Arial" w:cs="Arial"/>
                <w:b/>
                <w:bCs/>
                <w:color w:val="000000"/>
                <w:sz w:val="20"/>
                <w:szCs w:val="20"/>
                <w:lang w:eastAsia="hr-HR"/>
              </w:rPr>
              <w:t>.</w:t>
            </w:r>
          </w:p>
        </w:tc>
      </w:tr>
      <w:tr w:rsidR="008F69D5" w:rsidRPr="00293045" w14:paraId="0EBAF9E9" w14:textId="77777777" w:rsidTr="008F69D5">
        <w:trPr>
          <w:trHeight w:val="300"/>
        </w:trPr>
        <w:tc>
          <w:tcPr>
            <w:tcW w:w="0" w:type="auto"/>
            <w:tcBorders>
              <w:top w:val="nil"/>
              <w:left w:val="single" w:sz="4" w:space="0" w:color="auto"/>
              <w:bottom w:val="single" w:sz="4" w:space="0" w:color="auto"/>
              <w:right w:val="single" w:sz="4" w:space="0" w:color="auto"/>
            </w:tcBorders>
            <w:vAlign w:val="center"/>
            <w:hideMark/>
          </w:tcPr>
          <w:p w14:paraId="63A0C10C"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291ADA47"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0634A55F" w14:textId="77777777" w:rsidR="008F69D5" w:rsidRPr="00293045" w:rsidRDefault="008F69D5" w:rsidP="008F69D5">
            <w:pPr>
              <w:spacing w:after="0" w:line="240" w:lineRule="auto"/>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PRIMICI UKUPNO</w:t>
            </w:r>
          </w:p>
        </w:tc>
        <w:tc>
          <w:tcPr>
            <w:tcW w:w="0" w:type="auto"/>
            <w:tcBorders>
              <w:top w:val="nil"/>
              <w:left w:val="nil"/>
              <w:bottom w:val="single" w:sz="4" w:space="0" w:color="auto"/>
              <w:right w:val="single" w:sz="4" w:space="0" w:color="auto"/>
            </w:tcBorders>
            <w:vAlign w:val="center"/>
            <w:hideMark/>
          </w:tcPr>
          <w:p w14:paraId="2CB8DD3E"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B0C620C"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351A4DFC"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4D2E9E67"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c>
          <w:tcPr>
            <w:tcW w:w="0" w:type="auto"/>
            <w:tcBorders>
              <w:top w:val="nil"/>
              <w:left w:val="nil"/>
              <w:bottom w:val="single" w:sz="4" w:space="0" w:color="auto"/>
              <w:right w:val="single" w:sz="4" w:space="0" w:color="auto"/>
            </w:tcBorders>
            <w:vAlign w:val="center"/>
            <w:hideMark/>
          </w:tcPr>
          <w:p w14:paraId="107FB7CD"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w:t>
            </w:r>
          </w:p>
        </w:tc>
      </w:tr>
      <w:tr w:rsidR="008F69D5" w:rsidRPr="00293045" w14:paraId="3D182268"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612093B"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8</w:t>
            </w:r>
          </w:p>
        </w:tc>
        <w:tc>
          <w:tcPr>
            <w:tcW w:w="0" w:type="auto"/>
            <w:tcBorders>
              <w:top w:val="nil"/>
              <w:left w:val="nil"/>
              <w:bottom w:val="single" w:sz="4" w:space="0" w:color="auto"/>
              <w:right w:val="single" w:sz="4" w:space="0" w:color="auto"/>
            </w:tcBorders>
            <w:shd w:val="clear" w:color="000000" w:fill="FFFFFF"/>
            <w:vAlign w:val="center"/>
            <w:hideMark/>
          </w:tcPr>
          <w:p w14:paraId="6CF8EF01"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4F5D9A6"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Primici od financijske imovine i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06AB7885"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B3B372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9C056F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2D4522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60DD5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26EF1A87"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61ECB46A"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50D22F08"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84</w:t>
            </w:r>
          </w:p>
        </w:tc>
        <w:tc>
          <w:tcPr>
            <w:tcW w:w="0" w:type="auto"/>
            <w:tcBorders>
              <w:top w:val="nil"/>
              <w:left w:val="nil"/>
              <w:bottom w:val="single" w:sz="4" w:space="0" w:color="auto"/>
              <w:right w:val="single" w:sz="4" w:space="0" w:color="auto"/>
            </w:tcBorders>
            <w:shd w:val="clear" w:color="000000" w:fill="FFFFFF"/>
            <w:vAlign w:val="center"/>
            <w:hideMark/>
          </w:tcPr>
          <w:p w14:paraId="2A632EA8"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3A01BA5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F55CD14"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9A96AA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6E7D24"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C37F15"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4FC528C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3DD974F9"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5A695CAE"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17157274"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D48D8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474A0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6EF559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6B36F7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CC86B3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62026FBA"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9B9CB9B"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47C4E26F"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vAlign w:val="center"/>
            <w:hideMark/>
          </w:tcPr>
          <w:p w14:paraId="672F9018" w14:textId="77777777" w:rsidR="008F69D5" w:rsidRPr="00293045" w:rsidRDefault="008F69D5" w:rsidP="008F69D5">
            <w:pPr>
              <w:spacing w:after="0" w:line="240" w:lineRule="auto"/>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IZDACI UKUPNO</w:t>
            </w:r>
          </w:p>
        </w:tc>
        <w:tc>
          <w:tcPr>
            <w:tcW w:w="0" w:type="auto"/>
            <w:tcBorders>
              <w:top w:val="nil"/>
              <w:left w:val="nil"/>
              <w:bottom w:val="single" w:sz="4" w:space="0" w:color="auto"/>
              <w:right w:val="single" w:sz="4" w:space="0" w:color="auto"/>
            </w:tcBorders>
            <w:shd w:val="clear" w:color="000000" w:fill="FFFFFF"/>
            <w:noWrap/>
            <w:vAlign w:val="bottom"/>
            <w:hideMark/>
          </w:tcPr>
          <w:p w14:paraId="26B7C568"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31CF4B4"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E499F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4F4A82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8E4865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3EC39B68"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2850E49"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581C696"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2EAC2795"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Izdaci za financijsku imovinu i otplate zajmova</w:t>
            </w:r>
          </w:p>
        </w:tc>
        <w:tc>
          <w:tcPr>
            <w:tcW w:w="0" w:type="auto"/>
            <w:tcBorders>
              <w:top w:val="nil"/>
              <w:left w:val="nil"/>
              <w:bottom w:val="single" w:sz="4" w:space="0" w:color="auto"/>
              <w:right w:val="single" w:sz="4" w:space="0" w:color="auto"/>
            </w:tcBorders>
            <w:shd w:val="clear" w:color="000000" w:fill="FFFFFF"/>
            <w:noWrap/>
            <w:vAlign w:val="bottom"/>
            <w:hideMark/>
          </w:tcPr>
          <w:p w14:paraId="1D7756B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646B7A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20016D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7A525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7B67C1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79942371"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12DB3D4"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center"/>
            <w:hideMark/>
          </w:tcPr>
          <w:p w14:paraId="0158BE10"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54</w:t>
            </w:r>
          </w:p>
        </w:tc>
        <w:tc>
          <w:tcPr>
            <w:tcW w:w="0" w:type="auto"/>
            <w:tcBorders>
              <w:top w:val="nil"/>
              <w:left w:val="nil"/>
              <w:bottom w:val="single" w:sz="4" w:space="0" w:color="auto"/>
              <w:right w:val="single" w:sz="4" w:space="0" w:color="auto"/>
            </w:tcBorders>
            <w:shd w:val="clear" w:color="000000" w:fill="FFFFFF"/>
            <w:vAlign w:val="center"/>
            <w:hideMark/>
          </w:tcPr>
          <w:p w14:paraId="44800A9C" w14:textId="77777777" w:rsidR="008F69D5" w:rsidRPr="00293045" w:rsidRDefault="008F69D5" w:rsidP="008F69D5">
            <w:pPr>
              <w:spacing w:after="0" w:line="240" w:lineRule="auto"/>
              <w:rPr>
                <w:rFonts w:ascii="Arial" w:eastAsia="Times New Roman" w:hAnsi="Arial" w:cs="Arial"/>
                <w:sz w:val="20"/>
                <w:szCs w:val="20"/>
                <w:lang w:eastAsia="hr-HR"/>
              </w:rPr>
            </w:pPr>
            <w:r w:rsidRPr="00293045">
              <w:rPr>
                <w:rFonts w:ascii="Arial" w:eastAsia="Times New Roman" w:hAnsi="Arial" w:cs="Arial"/>
                <w:sz w:val="20"/>
                <w:szCs w:val="20"/>
                <w:lang w:eastAsia="hr-HR"/>
              </w:rPr>
              <w:t>Izdaci za otplatu glavnice primljenih kredita i zajmova</w:t>
            </w:r>
          </w:p>
        </w:tc>
        <w:tc>
          <w:tcPr>
            <w:tcW w:w="0" w:type="auto"/>
            <w:tcBorders>
              <w:top w:val="nil"/>
              <w:left w:val="nil"/>
              <w:bottom w:val="single" w:sz="4" w:space="0" w:color="auto"/>
              <w:right w:val="single" w:sz="4" w:space="0" w:color="auto"/>
            </w:tcBorders>
            <w:shd w:val="clear" w:color="000000" w:fill="FFFFFF"/>
            <w:noWrap/>
            <w:vAlign w:val="bottom"/>
            <w:hideMark/>
          </w:tcPr>
          <w:p w14:paraId="7F23CF3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D2A19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8EFC71"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A777748"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427E54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bl>
    <w:p w14:paraId="4320A4E8" w14:textId="77777777" w:rsidR="008F69D5" w:rsidRDefault="008F69D5"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3059"/>
        <w:gridCol w:w="1377"/>
        <w:gridCol w:w="959"/>
        <w:gridCol w:w="996"/>
        <w:gridCol w:w="1271"/>
        <w:gridCol w:w="1271"/>
      </w:tblGrid>
      <w:tr w:rsidR="008F69D5" w:rsidRPr="00293045" w14:paraId="33C380C0" w14:textId="77777777" w:rsidTr="008F69D5">
        <w:trPr>
          <w:trHeight w:val="840"/>
        </w:trPr>
        <w:tc>
          <w:tcPr>
            <w:tcW w:w="0" w:type="auto"/>
            <w:gridSpan w:val="6"/>
            <w:tcBorders>
              <w:top w:val="nil"/>
              <w:left w:val="nil"/>
              <w:bottom w:val="nil"/>
              <w:right w:val="nil"/>
            </w:tcBorders>
            <w:vAlign w:val="center"/>
            <w:hideMark/>
          </w:tcPr>
          <w:p w14:paraId="56631FB0" w14:textId="6FDDABB6" w:rsidR="008F69D5" w:rsidRPr="00293045" w:rsidRDefault="008F69D5" w:rsidP="00A51EE3">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 xml:space="preserve">FINANCIJSKI PLAN PRORAČUNSKOG KORISNIKA JEDINICE LOKALNE I PODRUČNE (REGIONALNE) SAMOUPRAVE </w:t>
            </w:r>
            <w:r w:rsidRPr="00293045">
              <w:rPr>
                <w:rFonts w:ascii="Arial" w:eastAsia="Times New Roman" w:hAnsi="Arial" w:cs="Arial"/>
                <w:b/>
                <w:bCs/>
                <w:color w:val="000000"/>
                <w:sz w:val="24"/>
                <w:szCs w:val="24"/>
                <w:lang w:eastAsia="hr-HR"/>
              </w:rPr>
              <w:br/>
              <w:t>ZA 202</w:t>
            </w:r>
            <w:r w:rsidR="00773309">
              <w:rPr>
                <w:rFonts w:ascii="Arial" w:eastAsia="Times New Roman" w:hAnsi="Arial" w:cs="Arial"/>
                <w:b/>
                <w:bCs/>
                <w:color w:val="000000"/>
                <w:sz w:val="24"/>
                <w:szCs w:val="24"/>
                <w:lang w:eastAsia="hr-HR"/>
              </w:rPr>
              <w:t>7</w:t>
            </w:r>
            <w:r w:rsidRPr="00293045">
              <w:rPr>
                <w:rFonts w:ascii="Arial" w:eastAsia="Times New Roman" w:hAnsi="Arial" w:cs="Arial"/>
                <w:b/>
                <w:bCs/>
                <w:color w:val="000000"/>
                <w:sz w:val="24"/>
                <w:szCs w:val="24"/>
                <w:lang w:eastAsia="hr-HR"/>
              </w:rPr>
              <w:t>. I PROJEKCIJA ZA 202</w:t>
            </w:r>
            <w:r w:rsidR="00773309">
              <w:rPr>
                <w:rFonts w:ascii="Arial" w:eastAsia="Times New Roman" w:hAnsi="Arial" w:cs="Arial"/>
                <w:b/>
                <w:bCs/>
                <w:color w:val="000000"/>
                <w:sz w:val="24"/>
                <w:szCs w:val="24"/>
                <w:lang w:eastAsia="hr-HR"/>
              </w:rPr>
              <w:t>8</w:t>
            </w:r>
            <w:r w:rsidRPr="00293045">
              <w:rPr>
                <w:rFonts w:ascii="Arial" w:eastAsia="Times New Roman" w:hAnsi="Arial" w:cs="Arial"/>
                <w:b/>
                <w:bCs/>
                <w:color w:val="000000"/>
                <w:sz w:val="24"/>
                <w:szCs w:val="24"/>
                <w:lang w:eastAsia="hr-HR"/>
              </w:rPr>
              <w:t>. I 202</w:t>
            </w:r>
            <w:r w:rsidR="00773309">
              <w:rPr>
                <w:rFonts w:ascii="Arial" w:eastAsia="Times New Roman" w:hAnsi="Arial" w:cs="Arial"/>
                <w:b/>
                <w:bCs/>
                <w:color w:val="000000"/>
                <w:sz w:val="24"/>
                <w:szCs w:val="24"/>
                <w:lang w:eastAsia="hr-HR"/>
              </w:rPr>
              <w:t>9</w:t>
            </w:r>
            <w:r w:rsidRPr="00293045">
              <w:rPr>
                <w:rFonts w:ascii="Arial" w:eastAsia="Times New Roman" w:hAnsi="Arial" w:cs="Arial"/>
                <w:b/>
                <w:bCs/>
                <w:color w:val="000000"/>
                <w:sz w:val="24"/>
                <w:szCs w:val="24"/>
                <w:lang w:eastAsia="hr-HR"/>
              </w:rPr>
              <w:t>. GODINU</w:t>
            </w:r>
          </w:p>
        </w:tc>
      </w:tr>
      <w:tr w:rsidR="008F69D5" w:rsidRPr="00293045" w14:paraId="2308222D" w14:textId="77777777" w:rsidTr="008F69D5">
        <w:trPr>
          <w:trHeight w:val="360"/>
        </w:trPr>
        <w:tc>
          <w:tcPr>
            <w:tcW w:w="0" w:type="auto"/>
            <w:tcBorders>
              <w:top w:val="nil"/>
              <w:left w:val="nil"/>
              <w:bottom w:val="nil"/>
              <w:right w:val="nil"/>
            </w:tcBorders>
            <w:vAlign w:val="center"/>
            <w:hideMark/>
          </w:tcPr>
          <w:p w14:paraId="6E2F091C"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D7D5C54"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D4BBE62"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DD39477"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8F34B36"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78991002"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r>
      <w:tr w:rsidR="008F69D5" w:rsidRPr="00293045" w14:paraId="3764CDF5" w14:textId="77777777" w:rsidTr="008F69D5">
        <w:trPr>
          <w:trHeight w:val="315"/>
        </w:trPr>
        <w:tc>
          <w:tcPr>
            <w:tcW w:w="0" w:type="auto"/>
            <w:gridSpan w:val="6"/>
            <w:tcBorders>
              <w:top w:val="nil"/>
              <w:left w:val="nil"/>
              <w:bottom w:val="nil"/>
              <w:right w:val="nil"/>
            </w:tcBorders>
            <w:vAlign w:val="center"/>
            <w:hideMark/>
          </w:tcPr>
          <w:p w14:paraId="0A13DF29"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I. OPĆI DIO</w:t>
            </w:r>
          </w:p>
        </w:tc>
      </w:tr>
      <w:tr w:rsidR="008F69D5" w:rsidRPr="00293045" w14:paraId="6F7293F6" w14:textId="77777777" w:rsidTr="008F69D5">
        <w:trPr>
          <w:trHeight w:val="360"/>
        </w:trPr>
        <w:tc>
          <w:tcPr>
            <w:tcW w:w="0" w:type="auto"/>
            <w:tcBorders>
              <w:top w:val="nil"/>
              <w:left w:val="nil"/>
              <w:bottom w:val="nil"/>
              <w:right w:val="nil"/>
            </w:tcBorders>
            <w:vAlign w:val="center"/>
            <w:hideMark/>
          </w:tcPr>
          <w:p w14:paraId="313E1456"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59EE309"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B78A829"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ED80935"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0E607B3"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23C248E1"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2542E0F7" w14:textId="77777777" w:rsidTr="008F69D5">
        <w:trPr>
          <w:trHeight w:val="360"/>
        </w:trPr>
        <w:tc>
          <w:tcPr>
            <w:tcW w:w="0" w:type="auto"/>
            <w:gridSpan w:val="6"/>
            <w:tcBorders>
              <w:top w:val="nil"/>
              <w:left w:val="nil"/>
              <w:bottom w:val="nil"/>
              <w:right w:val="nil"/>
            </w:tcBorders>
            <w:vAlign w:val="center"/>
            <w:hideMark/>
          </w:tcPr>
          <w:p w14:paraId="19A3355D" w14:textId="77777777" w:rsidR="008F69D5" w:rsidRPr="00293045" w:rsidRDefault="008F69D5" w:rsidP="008F69D5">
            <w:pPr>
              <w:spacing w:after="0" w:line="240" w:lineRule="auto"/>
              <w:jc w:val="center"/>
              <w:rPr>
                <w:rFonts w:ascii="Arial" w:eastAsia="Times New Roman" w:hAnsi="Arial" w:cs="Arial"/>
                <w:b/>
                <w:bCs/>
                <w:color w:val="000000"/>
                <w:sz w:val="24"/>
                <w:szCs w:val="24"/>
                <w:lang w:eastAsia="hr-HR"/>
              </w:rPr>
            </w:pPr>
            <w:r w:rsidRPr="00293045">
              <w:rPr>
                <w:rFonts w:ascii="Arial" w:eastAsia="Times New Roman" w:hAnsi="Arial" w:cs="Arial"/>
                <w:b/>
                <w:bCs/>
                <w:color w:val="000000"/>
                <w:sz w:val="24"/>
                <w:szCs w:val="24"/>
                <w:lang w:eastAsia="hr-HR"/>
              </w:rPr>
              <w:t>B. RAČUN FINANCIRANJA PREMA IZVORIMA FINANCIRANJA</w:t>
            </w:r>
          </w:p>
        </w:tc>
      </w:tr>
      <w:tr w:rsidR="008F69D5" w:rsidRPr="00293045" w14:paraId="02ABDB4A" w14:textId="77777777" w:rsidTr="008F69D5">
        <w:trPr>
          <w:trHeight w:val="360"/>
        </w:trPr>
        <w:tc>
          <w:tcPr>
            <w:tcW w:w="0" w:type="auto"/>
            <w:tcBorders>
              <w:top w:val="nil"/>
              <w:left w:val="nil"/>
              <w:bottom w:val="nil"/>
              <w:right w:val="nil"/>
            </w:tcBorders>
            <w:vAlign w:val="center"/>
            <w:hideMark/>
          </w:tcPr>
          <w:p w14:paraId="11BD35B5"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2C2094B"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8EB3FFE"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44029A29" w14:textId="77777777" w:rsidR="008F69D5" w:rsidRPr="00293045"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2E0FB26"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C0FBBFD" w14:textId="77777777" w:rsidR="008F69D5" w:rsidRPr="00293045" w:rsidRDefault="008F69D5" w:rsidP="008F69D5">
            <w:pPr>
              <w:spacing w:after="0" w:line="240" w:lineRule="auto"/>
              <w:rPr>
                <w:rFonts w:ascii="Arial" w:eastAsia="Times New Roman" w:hAnsi="Arial" w:cs="Arial"/>
                <w:color w:val="000000"/>
                <w:sz w:val="20"/>
                <w:szCs w:val="20"/>
                <w:lang w:eastAsia="hr-HR"/>
              </w:rPr>
            </w:pPr>
          </w:p>
        </w:tc>
      </w:tr>
      <w:tr w:rsidR="008F69D5" w:rsidRPr="00293045" w14:paraId="4131CCD6" w14:textId="77777777" w:rsidTr="008F69D5">
        <w:trPr>
          <w:trHeight w:val="510"/>
        </w:trPr>
        <w:tc>
          <w:tcPr>
            <w:tcW w:w="0" w:type="auto"/>
            <w:tcBorders>
              <w:top w:val="single" w:sz="4" w:space="0" w:color="auto"/>
              <w:left w:val="nil"/>
              <w:bottom w:val="single" w:sz="4" w:space="0" w:color="auto"/>
              <w:right w:val="single" w:sz="4" w:space="0" w:color="auto"/>
            </w:tcBorders>
            <w:shd w:val="clear" w:color="000000" w:fill="D9D9D9"/>
            <w:vAlign w:val="center"/>
            <w:hideMark/>
          </w:tcPr>
          <w:p w14:paraId="16085B76" w14:textId="77777777" w:rsidR="008F69D5" w:rsidRPr="00293045" w:rsidRDefault="008F69D5" w:rsidP="008F69D5">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Brojčana oznaka i naziv</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9A96C79" w14:textId="034679AD"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Izvršenje 202</w:t>
            </w:r>
            <w:r w:rsidR="00773309">
              <w:rPr>
                <w:rFonts w:ascii="Arial" w:eastAsia="Times New Roman" w:hAnsi="Arial" w:cs="Arial"/>
                <w:b/>
                <w:bCs/>
                <w:color w:val="000000"/>
                <w:sz w:val="20"/>
                <w:szCs w:val="20"/>
                <w:lang w:eastAsia="hr-HR"/>
              </w:rPr>
              <w:t>5</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3B34E0D" w14:textId="15B37582"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202</w:t>
            </w:r>
            <w:r w:rsidR="00773309">
              <w:rPr>
                <w:rFonts w:ascii="Arial" w:eastAsia="Times New Roman" w:hAnsi="Arial" w:cs="Arial"/>
                <w:b/>
                <w:bCs/>
                <w:color w:val="000000"/>
                <w:sz w:val="20"/>
                <w:szCs w:val="20"/>
                <w:lang w:eastAsia="hr-HR"/>
              </w:rPr>
              <w:t>6</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0C61860" w14:textId="11F6BB68"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Plan za 202</w:t>
            </w:r>
            <w:r w:rsidR="00773309">
              <w:rPr>
                <w:rFonts w:ascii="Arial" w:eastAsia="Times New Roman" w:hAnsi="Arial" w:cs="Arial"/>
                <w:b/>
                <w:bCs/>
                <w:color w:val="000000"/>
                <w:sz w:val="20"/>
                <w:szCs w:val="20"/>
                <w:lang w:eastAsia="hr-HR"/>
              </w:rPr>
              <w:t>7</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AA1D192" w14:textId="70204074"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8</w:t>
            </w:r>
            <w:r w:rsidRPr="00293045">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CF1BECE" w14:textId="106FD9A6" w:rsidR="008F69D5" w:rsidRPr="00293045" w:rsidRDefault="008F69D5" w:rsidP="00A51EE3">
            <w:pPr>
              <w:spacing w:after="0" w:line="240" w:lineRule="auto"/>
              <w:jc w:val="center"/>
              <w:rPr>
                <w:rFonts w:ascii="Arial" w:eastAsia="Times New Roman" w:hAnsi="Arial" w:cs="Arial"/>
                <w:b/>
                <w:bCs/>
                <w:color w:val="000000"/>
                <w:sz w:val="20"/>
                <w:szCs w:val="20"/>
                <w:lang w:eastAsia="hr-HR"/>
              </w:rPr>
            </w:pPr>
            <w:r w:rsidRPr="00293045">
              <w:rPr>
                <w:rFonts w:ascii="Arial" w:eastAsia="Times New Roman" w:hAnsi="Arial" w:cs="Arial"/>
                <w:b/>
                <w:bCs/>
                <w:color w:val="000000"/>
                <w:sz w:val="20"/>
                <w:szCs w:val="20"/>
                <w:lang w:eastAsia="hr-HR"/>
              </w:rPr>
              <w:t xml:space="preserve">Projekcija </w:t>
            </w:r>
            <w:r w:rsidRPr="00293045">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9</w:t>
            </w:r>
            <w:r w:rsidRPr="00293045">
              <w:rPr>
                <w:rFonts w:ascii="Arial" w:eastAsia="Times New Roman" w:hAnsi="Arial" w:cs="Arial"/>
                <w:b/>
                <w:bCs/>
                <w:color w:val="000000"/>
                <w:sz w:val="20"/>
                <w:szCs w:val="20"/>
                <w:lang w:eastAsia="hr-HR"/>
              </w:rPr>
              <w:t>.</w:t>
            </w:r>
          </w:p>
        </w:tc>
      </w:tr>
      <w:tr w:rsidR="008F69D5" w:rsidRPr="00293045" w14:paraId="02EEDF11"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E8C0C14"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PRIMICI UKUPNO</w:t>
            </w:r>
          </w:p>
        </w:tc>
        <w:tc>
          <w:tcPr>
            <w:tcW w:w="0" w:type="auto"/>
            <w:tcBorders>
              <w:top w:val="nil"/>
              <w:left w:val="nil"/>
              <w:bottom w:val="single" w:sz="4" w:space="0" w:color="auto"/>
              <w:right w:val="single" w:sz="4" w:space="0" w:color="auto"/>
            </w:tcBorders>
            <w:shd w:val="clear" w:color="000000" w:fill="FFFFFF"/>
            <w:noWrap/>
            <w:vAlign w:val="bottom"/>
            <w:hideMark/>
          </w:tcPr>
          <w:p w14:paraId="4DB8290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D0B534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8795A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A85EC7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ECE1455"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15765A53"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0F04F04"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8 Namjenski 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3E141D01"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4A983F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6382A9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C7B65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FAB9B6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08CA5F08" w14:textId="77777777" w:rsidTr="008F69D5">
        <w:trPr>
          <w:trHeight w:val="51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873DEB1"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 xml:space="preserve">  81 Namjenski primici od zaduživanja</w:t>
            </w:r>
          </w:p>
        </w:tc>
        <w:tc>
          <w:tcPr>
            <w:tcW w:w="0" w:type="auto"/>
            <w:tcBorders>
              <w:top w:val="nil"/>
              <w:left w:val="nil"/>
              <w:bottom w:val="single" w:sz="4" w:space="0" w:color="auto"/>
              <w:right w:val="single" w:sz="4" w:space="0" w:color="auto"/>
            </w:tcBorders>
            <w:shd w:val="clear" w:color="000000" w:fill="FFFFFF"/>
            <w:noWrap/>
            <w:vAlign w:val="bottom"/>
            <w:hideMark/>
          </w:tcPr>
          <w:p w14:paraId="10332384"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4E6322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E1DF82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EC5B3AE"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18AE6F0"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285D220F"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56AC6137"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E1A545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238EB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627B46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41127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76EFFE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66AC0CB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17F04FB3"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IZDACI UKUPNO</w:t>
            </w:r>
          </w:p>
        </w:tc>
        <w:tc>
          <w:tcPr>
            <w:tcW w:w="0" w:type="auto"/>
            <w:tcBorders>
              <w:top w:val="nil"/>
              <w:left w:val="nil"/>
              <w:bottom w:val="single" w:sz="4" w:space="0" w:color="auto"/>
              <w:right w:val="single" w:sz="4" w:space="0" w:color="auto"/>
            </w:tcBorders>
            <w:shd w:val="clear" w:color="000000" w:fill="FFFFFF"/>
            <w:noWrap/>
            <w:vAlign w:val="bottom"/>
            <w:hideMark/>
          </w:tcPr>
          <w:p w14:paraId="792E4CF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4C39E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7567BE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DB579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8BBC61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03F12C9F"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71704688"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7B4EB3E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557D54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59D8EC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87A886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FCF049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2716C0BD"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56496F9B"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 xml:space="preserve">  11 Opći prihodi i primici</w:t>
            </w:r>
          </w:p>
        </w:tc>
        <w:tc>
          <w:tcPr>
            <w:tcW w:w="0" w:type="auto"/>
            <w:tcBorders>
              <w:top w:val="nil"/>
              <w:left w:val="nil"/>
              <w:bottom w:val="single" w:sz="4" w:space="0" w:color="auto"/>
              <w:right w:val="single" w:sz="4" w:space="0" w:color="auto"/>
            </w:tcBorders>
            <w:shd w:val="clear" w:color="000000" w:fill="FFFFFF"/>
            <w:noWrap/>
            <w:vAlign w:val="bottom"/>
            <w:hideMark/>
          </w:tcPr>
          <w:p w14:paraId="5A4B6EB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AE3416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515EA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BA993D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5398C6FD"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53EBDA84"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vAlign w:val="center"/>
            <w:hideMark/>
          </w:tcPr>
          <w:p w14:paraId="2EECCA8F" w14:textId="77777777" w:rsidR="008F69D5" w:rsidRPr="00293045" w:rsidRDefault="008F69D5" w:rsidP="008F69D5">
            <w:pPr>
              <w:spacing w:after="0" w:line="240" w:lineRule="auto"/>
              <w:rPr>
                <w:rFonts w:ascii="Arial" w:eastAsia="Times New Roman" w:hAnsi="Arial" w:cs="Arial"/>
                <w:b/>
                <w:bCs/>
                <w:sz w:val="20"/>
                <w:szCs w:val="20"/>
                <w:lang w:eastAsia="hr-HR"/>
              </w:rPr>
            </w:pPr>
            <w:r w:rsidRPr="00293045">
              <w:rPr>
                <w:rFonts w:ascii="Arial" w:eastAsia="Times New Roman" w:hAnsi="Arial" w:cs="Arial"/>
                <w:b/>
                <w:bCs/>
                <w:sz w:val="20"/>
                <w:szCs w:val="20"/>
                <w:lang w:eastAsia="hr-HR"/>
              </w:rPr>
              <w:t>3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4D2396C2"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95B5CE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07EE3F"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84BC90B"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6E6C8309"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r w:rsidR="008F69D5" w:rsidRPr="00293045" w14:paraId="39852460" w14:textId="77777777" w:rsidTr="008F69D5">
        <w:trPr>
          <w:trHeight w:val="300"/>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2AE9AD" w14:textId="77777777" w:rsidR="008F69D5" w:rsidRPr="00293045" w:rsidRDefault="008F69D5" w:rsidP="008F69D5">
            <w:pPr>
              <w:spacing w:after="0" w:line="240" w:lineRule="auto"/>
              <w:rPr>
                <w:rFonts w:ascii="Arial" w:eastAsia="Times New Roman" w:hAnsi="Arial" w:cs="Arial"/>
                <w:i/>
                <w:iCs/>
                <w:sz w:val="20"/>
                <w:szCs w:val="20"/>
                <w:lang w:eastAsia="hr-HR"/>
              </w:rPr>
            </w:pPr>
            <w:r w:rsidRPr="00293045">
              <w:rPr>
                <w:rFonts w:ascii="Arial" w:eastAsia="Times New Roman" w:hAnsi="Arial" w:cs="Arial"/>
                <w:i/>
                <w:iCs/>
                <w:sz w:val="20"/>
                <w:szCs w:val="20"/>
                <w:lang w:eastAsia="hr-HR"/>
              </w:rPr>
              <w:t xml:space="preserve">  31 Vlastiti prihodi</w:t>
            </w:r>
          </w:p>
        </w:tc>
        <w:tc>
          <w:tcPr>
            <w:tcW w:w="0" w:type="auto"/>
            <w:tcBorders>
              <w:top w:val="nil"/>
              <w:left w:val="nil"/>
              <w:bottom w:val="single" w:sz="4" w:space="0" w:color="auto"/>
              <w:right w:val="single" w:sz="4" w:space="0" w:color="auto"/>
            </w:tcBorders>
            <w:shd w:val="clear" w:color="000000" w:fill="FFFFFF"/>
            <w:noWrap/>
            <w:vAlign w:val="bottom"/>
            <w:hideMark/>
          </w:tcPr>
          <w:p w14:paraId="7B533EA7"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3977E56"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5D671DA"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EDA6C0C"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C6FD683" w14:textId="77777777" w:rsidR="008F69D5" w:rsidRPr="00293045" w:rsidRDefault="008F69D5" w:rsidP="008F69D5">
            <w:pPr>
              <w:spacing w:after="0" w:line="240" w:lineRule="auto"/>
              <w:jc w:val="right"/>
              <w:rPr>
                <w:rFonts w:ascii="Arial" w:eastAsia="Times New Roman" w:hAnsi="Arial" w:cs="Arial"/>
                <w:color w:val="000000"/>
                <w:sz w:val="20"/>
                <w:szCs w:val="20"/>
                <w:lang w:eastAsia="hr-HR"/>
              </w:rPr>
            </w:pPr>
            <w:r w:rsidRPr="00293045">
              <w:rPr>
                <w:rFonts w:ascii="Arial" w:eastAsia="Times New Roman" w:hAnsi="Arial" w:cs="Arial"/>
                <w:color w:val="000000"/>
                <w:sz w:val="20"/>
                <w:szCs w:val="20"/>
                <w:lang w:eastAsia="hr-HR"/>
              </w:rPr>
              <w:t> </w:t>
            </w:r>
          </w:p>
        </w:tc>
      </w:tr>
    </w:tbl>
    <w:p w14:paraId="4E9C9EF7" w14:textId="77777777" w:rsidR="008F69D5" w:rsidRDefault="008F69D5" w:rsidP="008F69D5">
      <w:pPr>
        <w:pStyle w:val="Bezproreda"/>
        <w:tabs>
          <w:tab w:val="left" w:pos="2790"/>
        </w:tabs>
        <w:spacing w:line="360" w:lineRule="auto"/>
        <w:jc w:val="both"/>
        <w:rPr>
          <w:rFonts w:ascii="Times New Roman" w:hAnsi="Times New Roman"/>
        </w:rPr>
      </w:pPr>
    </w:p>
    <w:tbl>
      <w:tblPr>
        <w:tblW w:w="0" w:type="auto"/>
        <w:tblInd w:w="93" w:type="dxa"/>
        <w:tblLook w:val="04A0" w:firstRow="1" w:lastRow="0" w:firstColumn="1" w:lastColumn="0" w:noHBand="0" w:noVBand="1"/>
      </w:tblPr>
      <w:tblGrid>
        <w:gridCol w:w="497"/>
        <w:gridCol w:w="497"/>
        <w:gridCol w:w="497"/>
        <w:gridCol w:w="2181"/>
        <w:gridCol w:w="1198"/>
        <w:gridCol w:w="821"/>
        <w:gridCol w:w="870"/>
        <w:gridCol w:w="1186"/>
        <w:gridCol w:w="1186"/>
      </w:tblGrid>
      <w:tr w:rsidR="008F69D5" w:rsidRPr="00745879" w14:paraId="1E670CD1" w14:textId="77777777" w:rsidTr="008F69D5">
        <w:trPr>
          <w:trHeight w:val="840"/>
        </w:trPr>
        <w:tc>
          <w:tcPr>
            <w:tcW w:w="0" w:type="auto"/>
            <w:gridSpan w:val="9"/>
            <w:tcBorders>
              <w:top w:val="nil"/>
              <w:left w:val="nil"/>
              <w:bottom w:val="nil"/>
              <w:right w:val="nil"/>
            </w:tcBorders>
            <w:vAlign w:val="center"/>
            <w:hideMark/>
          </w:tcPr>
          <w:p w14:paraId="698B41C5" w14:textId="5E1F35B2" w:rsidR="008F69D5" w:rsidRPr="00745879" w:rsidRDefault="008F69D5" w:rsidP="00F3711D">
            <w:pPr>
              <w:spacing w:after="0" w:line="240" w:lineRule="auto"/>
              <w:jc w:val="center"/>
              <w:rPr>
                <w:rFonts w:ascii="Arial" w:eastAsia="Times New Roman" w:hAnsi="Arial" w:cs="Arial"/>
                <w:b/>
                <w:bCs/>
                <w:color w:val="000000"/>
                <w:sz w:val="24"/>
                <w:szCs w:val="24"/>
                <w:lang w:eastAsia="hr-HR"/>
              </w:rPr>
            </w:pPr>
            <w:r w:rsidRPr="00745879">
              <w:rPr>
                <w:rFonts w:ascii="Arial" w:eastAsia="Times New Roman" w:hAnsi="Arial" w:cs="Arial"/>
                <w:b/>
                <w:bCs/>
                <w:color w:val="000000"/>
                <w:sz w:val="24"/>
                <w:szCs w:val="24"/>
                <w:lang w:eastAsia="hr-HR"/>
              </w:rPr>
              <w:t xml:space="preserve">FINANCIJSKI PLAN PRORAČUNSKOG KORISNIKA JEDINICE LOKALNE I PODRUČNE (REGIONALNE) SAMOUPRAVE </w:t>
            </w:r>
            <w:r w:rsidRPr="00745879">
              <w:rPr>
                <w:rFonts w:ascii="Arial" w:eastAsia="Times New Roman" w:hAnsi="Arial" w:cs="Arial"/>
                <w:b/>
                <w:bCs/>
                <w:color w:val="000000"/>
                <w:sz w:val="24"/>
                <w:szCs w:val="24"/>
                <w:lang w:eastAsia="hr-HR"/>
              </w:rPr>
              <w:br/>
              <w:t>ZA 202</w:t>
            </w:r>
            <w:r w:rsidR="00773309">
              <w:rPr>
                <w:rFonts w:ascii="Arial" w:eastAsia="Times New Roman" w:hAnsi="Arial" w:cs="Arial"/>
                <w:b/>
                <w:bCs/>
                <w:color w:val="000000"/>
                <w:sz w:val="24"/>
                <w:szCs w:val="24"/>
                <w:lang w:eastAsia="hr-HR"/>
              </w:rPr>
              <w:t>7</w:t>
            </w:r>
            <w:r w:rsidR="00F3711D">
              <w:rPr>
                <w:rFonts w:ascii="Arial" w:eastAsia="Times New Roman" w:hAnsi="Arial" w:cs="Arial"/>
                <w:b/>
                <w:bCs/>
                <w:color w:val="000000"/>
                <w:sz w:val="24"/>
                <w:szCs w:val="24"/>
                <w:lang w:eastAsia="hr-HR"/>
              </w:rPr>
              <w:t>. I PROJEKCIJA ZA 202</w:t>
            </w:r>
            <w:r w:rsidR="00773309">
              <w:rPr>
                <w:rFonts w:ascii="Arial" w:eastAsia="Times New Roman" w:hAnsi="Arial" w:cs="Arial"/>
                <w:b/>
                <w:bCs/>
                <w:color w:val="000000"/>
                <w:sz w:val="24"/>
                <w:szCs w:val="24"/>
                <w:lang w:eastAsia="hr-HR"/>
              </w:rPr>
              <w:t>8</w:t>
            </w:r>
            <w:r w:rsidR="00F3711D">
              <w:rPr>
                <w:rFonts w:ascii="Arial" w:eastAsia="Times New Roman" w:hAnsi="Arial" w:cs="Arial"/>
                <w:b/>
                <w:bCs/>
                <w:color w:val="000000"/>
                <w:sz w:val="24"/>
                <w:szCs w:val="24"/>
                <w:lang w:eastAsia="hr-HR"/>
              </w:rPr>
              <w:t>. I 202</w:t>
            </w:r>
            <w:r w:rsidR="00773309">
              <w:rPr>
                <w:rFonts w:ascii="Arial" w:eastAsia="Times New Roman" w:hAnsi="Arial" w:cs="Arial"/>
                <w:b/>
                <w:bCs/>
                <w:color w:val="000000"/>
                <w:sz w:val="24"/>
                <w:szCs w:val="24"/>
                <w:lang w:eastAsia="hr-HR"/>
              </w:rPr>
              <w:t>9</w:t>
            </w:r>
            <w:r w:rsidRPr="00745879">
              <w:rPr>
                <w:rFonts w:ascii="Arial" w:eastAsia="Times New Roman" w:hAnsi="Arial" w:cs="Arial"/>
                <w:b/>
                <w:bCs/>
                <w:color w:val="000000"/>
                <w:sz w:val="24"/>
                <w:szCs w:val="24"/>
                <w:lang w:eastAsia="hr-HR"/>
              </w:rPr>
              <w:t>. GODINU</w:t>
            </w:r>
          </w:p>
        </w:tc>
      </w:tr>
      <w:tr w:rsidR="008F69D5" w:rsidRPr="00745879" w14:paraId="50396DFE" w14:textId="77777777" w:rsidTr="008F69D5">
        <w:trPr>
          <w:trHeight w:val="360"/>
        </w:trPr>
        <w:tc>
          <w:tcPr>
            <w:tcW w:w="0" w:type="auto"/>
            <w:tcBorders>
              <w:top w:val="nil"/>
              <w:left w:val="nil"/>
              <w:bottom w:val="nil"/>
              <w:right w:val="nil"/>
            </w:tcBorders>
            <w:vAlign w:val="center"/>
            <w:hideMark/>
          </w:tcPr>
          <w:p w14:paraId="72637721"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6CDE1895"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1F62060A"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E8E757E"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A3E1DAC"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C04FA1F"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5FC384D"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808AEED" w14:textId="77777777" w:rsidR="008F69D5" w:rsidRPr="00745879"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702B827A" w14:textId="77777777" w:rsidR="008F69D5" w:rsidRPr="00745879" w:rsidRDefault="008F69D5" w:rsidP="008F69D5">
            <w:pPr>
              <w:spacing w:after="0" w:line="240" w:lineRule="auto"/>
              <w:rPr>
                <w:rFonts w:ascii="Arial" w:eastAsia="Times New Roman" w:hAnsi="Arial" w:cs="Arial"/>
                <w:color w:val="000000"/>
                <w:sz w:val="20"/>
                <w:szCs w:val="20"/>
                <w:lang w:eastAsia="hr-HR"/>
              </w:rPr>
            </w:pPr>
          </w:p>
        </w:tc>
      </w:tr>
      <w:tr w:rsidR="008F69D5" w:rsidRPr="00745879" w14:paraId="40F87FEA" w14:textId="77777777" w:rsidTr="008F69D5">
        <w:trPr>
          <w:trHeight w:val="360"/>
        </w:trPr>
        <w:tc>
          <w:tcPr>
            <w:tcW w:w="0" w:type="auto"/>
            <w:gridSpan w:val="9"/>
            <w:tcBorders>
              <w:top w:val="nil"/>
              <w:left w:val="nil"/>
              <w:bottom w:val="nil"/>
              <w:right w:val="nil"/>
            </w:tcBorders>
            <w:vAlign w:val="center"/>
            <w:hideMark/>
          </w:tcPr>
          <w:p w14:paraId="463D83DD" w14:textId="77777777" w:rsidR="008F69D5" w:rsidRPr="00745879" w:rsidRDefault="008F69D5" w:rsidP="008F69D5">
            <w:pPr>
              <w:spacing w:after="0" w:line="240" w:lineRule="auto"/>
              <w:jc w:val="center"/>
              <w:rPr>
                <w:rFonts w:ascii="Arial" w:eastAsia="Times New Roman" w:hAnsi="Arial" w:cs="Arial"/>
                <w:b/>
                <w:bCs/>
                <w:color w:val="000000"/>
                <w:sz w:val="24"/>
                <w:szCs w:val="24"/>
                <w:lang w:eastAsia="hr-HR"/>
              </w:rPr>
            </w:pPr>
            <w:r w:rsidRPr="00745879">
              <w:rPr>
                <w:rFonts w:ascii="Arial" w:eastAsia="Times New Roman" w:hAnsi="Arial" w:cs="Arial"/>
                <w:b/>
                <w:bCs/>
                <w:color w:val="000000"/>
                <w:sz w:val="24"/>
                <w:szCs w:val="24"/>
                <w:lang w:eastAsia="hr-HR"/>
              </w:rPr>
              <w:t>II. POSEBNI DIO</w:t>
            </w:r>
          </w:p>
        </w:tc>
      </w:tr>
      <w:tr w:rsidR="008F69D5" w:rsidRPr="00745879" w14:paraId="37B9CAB7" w14:textId="77777777" w:rsidTr="008F69D5">
        <w:trPr>
          <w:trHeight w:val="360"/>
        </w:trPr>
        <w:tc>
          <w:tcPr>
            <w:tcW w:w="0" w:type="auto"/>
            <w:tcBorders>
              <w:top w:val="nil"/>
              <w:left w:val="nil"/>
              <w:bottom w:val="nil"/>
              <w:right w:val="nil"/>
            </w:tcBorders>
            <w:vAlign w:val="center"/>
            <w:hideMark/>
          </w:tcPr>
          <w:p w14:paraId="18500A8E"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1B19532"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24B56E11"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F4C3FEA"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B3CE7A0"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3A8EA304"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0D10ABA5" w14:textId="77777777" w:rsidR="008F69D5" w:rsidRPr="00745879" w:rsidRDefault="008F69D5" w:rsidP="008F69D5">
            <w:pPr>
              <w:spacing w:after="0" w:line="240" w:lineRule="auto"/>
              <w:jc w:val="center"/>
              <w:rPr>
                <w:rFonts w:ascii="Arial" w:eastAsia="Times New Roman" w:hAnsi="Arial" w:cs="Arial"/>
                <w:b/>
                <w:bCs/>
                <w:color w:val="000000"/>
                <w:sz w:val="28"/>
                <w:szCs w:val="28"/>
                <w:lang w:eastAsia="hr-HR"/>
              </w:rPr>
            </w:pPr>
          </w:p>
        </w:tc>
        <w:tc>
          <w:tcPr>
            <w:tcW w:w="0" w:type="auto"/>
            <w:tcBorders>
              <w:top w:val="nil"/>
              <w:left w:val="nil"/>
              <w:bottom w:val="nil"/>
              <w:right w:val="nil"/>
            </w:tcBorders>
            <w:vAlign w:val="center"/>
            <w:hideMark/>
          </w:tcPr>
          <w:p w14:paraId="53958E97" w14:textId="77777777" w:rsidR="008F69D5" w:rsidRPr="00745879" w:rsidRDefault="008F69D5" w:rsidP="008F69D5">
            <w:pPr>
              <w:spacing w:after="0" w:line="240" w:lineRule="auto"/>
              <w:rPr>
                <w:rFonts w:ascii="Arial" w:eastAsia="Times New Roman" w:hAnsi="Arial" w:cs="Arial"/>
                <w:color w:val="000000"/>
                <w:sz w:val="20"/>
                <w:szCs w:val="20"/>
                <w:lang w:eastAsia="hr-HR"/>
              </w:rPr>
            </w:pPr>
          </w:p>
        </w:tc>
        <w:tc>
          <w:tcPr>
            <w:tcW w:w="0" w:type="auto"/>
            <w:tcBorders>
              <w:top w:val="nil"/>
              <w:left w:val="nil"/>
              <w:bottom w:val="nil"/>
              <w:right w:val="nil"/>
            </w:tcBorders>
            <w:vAlign w:val="center"/>
            <w:hideMark/>
          </w:tcPr>
          <w:p w14:paraId="2B8C12CB" w14:textId="77777777" w:rsidR="008F69D5" w:rsidRPr="00745879" w:rsidRDefault="008F69D5" w:rsidP="008F69D5">
            <w:pPr>
              <w:spacing w:after="0" w:line="240" w:lineRule="auto"/>
              <w:rPr>
                <w:rFonts w:ascii="Arial" w:eastAsia="Times New Roman" w:hAnsi="Arial" w:cs="Arial"/>
                <w:color w:val="000000"/>
                <w:sz w:val="20"/>
                <w:szCs w:val="20"/>
                <w:lang w:eastAsia="hr-HR"/>
              </w:rPr>
            </w:pPr>
          </w:p>
        </w:tc>
      </w:tr>
      <w:tr w:rsidR="008F69D5" w:rsidRPr="00745879" w14:paraId="6855C516"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D9D9D9"/>
            <w:vAlign w:val="center"/>
            <w:hideMark/>
          </w:tcPr>
          <w:p w14:paraId="6DA2A791" w14:textId="77777777" w:rsidR="008F69D5" w:rsidRPr="00745879" w:rsidRDefault="008F69D5" w:rsidP="008F69D5">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Šifra</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40364C2" w14:textId="77777777" w:rsidR="008F69D5" w:rsidRPr="00745879" w:rsidRDefault="008F69D5" w:rsidP="008F69D5">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Naziv </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613D1C59" w14:textId="56C15AD4" w:rsidR="008F69D5" w:rsidRPr="00745879" w:rsidRDefault="008F69D5" w:rsidP="00F3711D">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Izvršenje 202</w:t>
            </w:r>
            <w:r w:rsidR="00773309">
              <w:rPr>
                <w:rFonts w:ascii="Arial" w:eastAsia="Times New Roman" w:hAnsi="Arial" w:cs="Arial"/>
                <w:b/>
                <w:bCs/>
                <w:color w:val="000000"/>
                <w:sz w:val="20"/>
                <w:szCs w:val="20"/>
                <w:lang w:eastAsia="hr-HR"/>
              </w:rPr>
              <w:t>5</w:t>
            </w:r>
            <w:r w:rsidRPr="00745879">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075732E" w14:textId="20434EC3" w:rsidR="008F69D5" w:rsidRPr="00745879" w:rsidRDefault="008F69D5" w:rsidP="00F3711D">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Plan 202</w:t>
            </w:r>
            <w:r w:rsidR="00773309">
              <w:rPr>
                <w:rFonts w:ascii="Arial" w:eastAsia="Times New Roman" w:hAnsi="Arial" w:cs="Arial"/>
                <w:b/>
                <w:bCs/>
                <w:color w:val="000000"/>
                <w:sz w:val="20"/>
                <w:szCs w:val="20"/>
                <w:lang w:eastAsia="hr-HR"/>
              </w:rPr>
              <w:t>6</w:t>
            </w:r>
            <w:r w:rsidRPr="00745879">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4D04DF4" w14:textId="6DC9410E" w:rsidR="008F69D5" w:rsidRPr="00745879" w:rsidRDefault="008F69D5" w:rsidP="00F3711D">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Plan za 202</w:t>
            </w:r>
            <w:r w:rsidR="00773309">
              <w:rPr>
                <w:rFonts w:ascii="Arial" w:eastAsia="Times New Roman" w:hAnsi="Arial" w:cs="Arial"/>
                <w:b/>
                <w:bCs/>
                <w:color w:val="000000"/>
                <w:sz w:val="20"/>
                <w:szCs w:val="20"/>
                <w:lang w:eastAsia="hr-HR"/>
              </w:rPr>
              <w:t>7</w:t>
            </w:r>
            <w:r w:rsidRPr="00745879">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64B63DB" w14:textId="72D55770" w:rsidR="008F69D5" w:rsidRPr="00745879" w:rsidRDefault="008F69D5" w:rsidP="00F3711D">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Projekcija </w:t>
            </w:r>
            <w:r w:rsidRPr="00745879">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8</w:t>
            </w:r>
            <w:r w:rsidRPr="00745879">
              <w:rPr>
                <w:rFonts w:ascii="Arial" w:eastAsia="Times New Roman" w:hAnsi="Arial" w:cs="Arial"/>
                <w:b/>
                <w:bCs/>
                <w:color w:val="000000"/>
                <w:sz w:val="20"/>
                <w:szCs w:val="20"/>
                <w:lang w:eastAsia="hr-HR"/>
              </w:rPr>
              <w:t>.</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0542A237" w14:textId="75334A93" w:rsidR="008F69D5" w:rsidRPr="00745879" w:rsidRDefault="008F69D5" w:rsidP="00F3711D">
            <w:pPr>
              <w:spacing w:after="0" w:line="240" w:lineRule="auto"/>
              <w:jc w:val="center"/>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Projekcija </w:t>
            </w:r>
            <w:r w:rsidRPr="00745879">
              <w:rPr>
                <w:rFonts w:ascii="Arial" w:eastAsia="Times New Roman" w:hAnsi="Arial" w:cs="Arial"/>
                <w:b/>
                <w:bCs/>
                <w:color w:val="000000"/>
                <w:sz w:val="20"/>
                <w:szCs w:val="20"/>
                <w:lang w:eastAsia="hr-HR"/>
              </w:rPr>
              <w:br/>
              <w:t>za 202</w:t>
            </w:r>
            <w:r w:rsidR="00773309">
              <w:rPr>
                <w:rFonts w:ascii="Arial" w:eastAsia="Times New Roman" w:hAnsi="Arial" w:cs="Arial"/>
                <w:b/>
                <w:bCs/>
                <w:color w:val="000000"/>
                <w:sz w:val="20"/>
                <w:szCs w:val="20"/>
                <w:lang w:eastAsia="hr-HR"/>
              </w:rPr>
              <w:t>9</w:t>
            </w:r>
            <w:r w:rsidRPr="00745879">
              <w:rPr>
                <w:rFonts w:ascii="Arial" w:eastAsia="Times New Roman" w:hAnsi="Arial" w:cs="Arial"/>
                <w:b/>
                <w:bCs/>
                <w:color w:val="000000"/>
                <w:sz w:val="20"/>
                <w:szCs w:val="20"/>
                <w:lang w:eastAsia="hr-HR"/>
              </w:rPr>
              <w:t>.</w:t>
            </w:r>
          </w:p>
        </w:tc>
      </w:tr>
      <w:tr w:rsidR="008F69D5" w:rsidRPr="00745879" w14:paraId="461D8456"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3D76C42B"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PROGRAM </w:t>
            </w:r>
            <w:proofErr w:type="spellStart"/>
            <w:r w:rsidRPr="00745879">
              <w:rPr>
                <w:rFonts w:ascii="Arial" w:eastAsia="Times New Roman" w:hAnsi="Arial" w:cs="Arial"/>
                <w:b/>
                <w:bCs/>
                <w:color w:val="000000"/>
                <w:sz w:val="20"/>
                <w:szCs w:val="20"/>
                <w:lang w:eastAsia="hr-HR"/>
              </w:rPr>
              <w:t>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10508409"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NAZIV PROGRAMA</w:t>
            </w:r>
          </w:p>
        </w:tc>
        <w:tc>
          <w:tcPr>
            <w:tcW w:w="0" w:type="auto"/>
            <w:tcBorders>
              <w:top w:val="nil"/>
              <w:left w:val="nil"/>
              <w:bottom w:val="single" w:sz="4" w:space="0" w:color="auto"/>
              <w:right w:val="single" w:sz="4" w:space="0" w:color="auto"/>
            </w:tcBorders>
            <w:shd w:val="clear" w:color="000000" w:fill="FFFFFF"/>
            <w:noWrap/>
            <w:vAlign w:val="bottom"/>
            <w:hideMark/>
          </w:tcPr>
          <w:p w14:paraId="7BE5FBA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F3F9DA"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C5056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36DE94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A9B6278"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06AF5CB9"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56AC2E9"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Aktivnost </w:t>
            </w:r>
            <w:proofErr w:type="spellStart"/>
            <w:r w:rsidRPr="00745879">
              <w:rPr>
                <w:rFonts w:ascii="Arial" w:eastAsia="Times New Roman" w:hAnsi="Arial" w:cs="Arial"/>
                <w:b/>
                <w:bCs/>
                <w:color w:val="000000"/>
                <w:sz w:val="20"/>
                <w:szCs w:val="20"/>
                <w:lang w:eastAsia="hr-HR"/>
              </w:rPr>
              <w:t>Axxxxxx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1BC46586"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NAZIV AKTIVNOSTI</w:t>
            </w:r>
          </w:p>
        </w:tc>
        <w:tc>
          <w:tcPr>
            <w:tcW w:w="0" w:type="auto"/>
            <w:tcBorders>
              <w:top w:val="nil"/>
              <w:left w:val="nil"/>
              <w:bottom w:val="single" w:sz="4" w:space="0" w:color="auto"/>
              <w:right w:val="single" w:sz="4" w:space="0" w:color="auto"/>
            </w:tcBorders>
            <w:shd w:val="clear" w:color="000000" w:fill="FFFFFF"/>
            <w:noWrap/>
            <w:vAlign w:val="bottom"/>
            <w:hideMark/>
          </w:tcPr>
          <w:p w14:paraId="5877895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DCA944"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568DAA"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B858540"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C55E7ED"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5E248AA7"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1084CECC"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51FE1451"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1B5E47B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AF1D442"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A6891D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8B0935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49124D1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18A36ED4"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3AE808F4"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72AC3BC6"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547E118A"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373C9A8"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C0BE270"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EFAA33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053C46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61CB3F21"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50DF7DB3" w14:textId="77777777" w:rsidR="008F69D5" w:rsidRPr="00745879" w:rsidRDefault="008F69D5" w:rsidP="008F69D5">
            <w:pPr>
              <w:spacing w:after="0" w:line="240" w:lineRule="auto"/>
              <w:ind w:firstLineChars="100" w:firstLine="200"/>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31</w:t>
            </w:r>
          </w:p>
        </w:tc>
        <w:tc>
          <w:tcPr>
            <w:tcW w:w="0" w:type="auto"/>
            <w:tcBorders>
              <w:top w:val="nil"/>
              <w:left w:val="nil"/>
              <w:bottom w:val="single" w:sz="4" w:space="0" w:color="auto"/>
              <w:right w:val="single" w:sz="4" w:space="0" w:color="auto"/>
            </w:tcBorders>
            <w:shd w:val="clear" w:color="000000" w:fill="FFFFFF"/>
            <w:vAlign w:val="center"/>
            <w:hideMark/>
          </w:tcPr>
          <w:p w14:paraId="28E62F32"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Rashodi za zaposlene</w:t>
            </w:r>
          </w:p>
        </w:tc>
        <w:tc>
          <w:tcPr>
            <w:tcW w:w="0" w:type="auto"/>
            <w:tcBorders>
              <w:top w:val="nil"/>
              <w:left w:val="nil"/>
              <w:bottom w:val="single" w:sz="4" w:space="0" w:color="auto"/>
              <w:right w:val="single" w:sz="4" w:space="0" w:color="auto"/>
            </w:tcBorders>
            <w:shd w:val="clear" w:color="000000" w:fill="FFFFFF"/>
            <w:noWrap/>
            <w:vAlign w:val="bottom"/>
            <w:hideMark/>
          </w:tcPr>
          <w:p w14:paraId="21AD4B9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03A6D3A"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C7CFD7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214D5A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045591E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778B5F0C"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D41CAA0" w14:textId="77777777" w:rsidR="008F69D5" w:rsidRPr="00745879" w:rsidRDefault="008F69D5" w:rsidP="008F69D5">
            <w:pPr>
              <w:spacing w:after="0" w:line="240" w:lineRule="auto"/>
              <w:ind w:firstLineChars="100" w:firstLine="200"/>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32</w:t>
            </w:r>
          </w:p>
        </w:tc>
        <w:tc>
          <w:tcPr>
            <w:tcW w:w="0" w:type="auto"/>
            <w:tcBorders>
              <w:top w:val="nil"/>
              <w:left w:val="nil"/>
              <w:bottom w:val="single" w:sz="4" w:space="0" w:color="auto"/>
              <w:right w:val="single" w:sz="4" w:space="0" w:color="auto"/>
            </w:tcBorders>
            <w:shd w:val="clear" w:color="000000" w:fill="FFFFFF"/>
            <w:vAlign w:val="center"/>
            <w:hideMark/>
          </w:tcPr>
          <w:p w14:paraId="70073CB4"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60B0CAC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95F80F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5FE373A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3D975B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88593FF"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161FAE5C"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38CA3F27"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PROGRAM </w:t>
            </w:r>
            <w:proofErr w:type="spellStart"/>
            <w:r w:rsidRPr="00745879">
              <w:rPr>
                <w:rFonts w:ascii="Arial" w:eastAsia="Times New Roman" w:hAnsi="Arial" w:cs="Arial"/>
                <w:b/>
                <w:bCs/>
                <w:color w:val="000000"/>
                <w:sz w:val="20"/>
                <w:szCs w:val="20"/>
                <w:lang w:eastAsia="hr-HR"/>
              </w:rPr>
              <w:t>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41E5954F"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NAZIV PROGRAMA</w:t>
            </w:r>
          </w:p>
        </w:tc>
        <w:tc>
          <w:tcPr>
            <w:tcW w:w="0" w:type="auto"/>
            <w:tcBorders>
              <w:top w:val="nil"/>
              <w:left w:val="nil"/>
              <w:bottom w:val="single" w:sz="4" w:space="0" w:color="auto"/>
              <w:right w:val="single" w:sz="4" w:space="0" w:color="auto"/>
            </w:tcBorders>
            <w:shd w:val="clear" w:color="000000" w:fill="FFFFFF"/>
            <w:noWrap/>
            <w:vAlign w:val="bottom"/>
            <w:hideMark/>
          </w:tcPr>
          <w:p w14:paraId="1F9DBEE2"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1B0AD0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1E9F57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77A20CF"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349827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3B7CE1CC" w14:textId="77777777" w:rsidTr="008F69D5">
        <w:trPr>
          <w:trHeight w:val="285"/>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5870B4B2"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 xml:space="preserve">Kapitalni projekt </w:t>
            </w:r>
            <w:proofErr w:type="spellStart"/>
            <w:r w:rsidRPr="00745879">
              <w:rPr>
                <w:rFonts w:ascii="Arial" w:eastAsia="Times New Roman" w:hAnsi="Arial" w:cs="Arial"/>
                <w:b/>
                <w:bCs/>
                <w:color w:val="000000"/>
                <w:sz w:val="20"/>
                <w:szCs w:val="20"/>
                <w:lang w:eastAsia="hr-HR"/>
              </w:rPr>
              <w:t>Kxxxxxx</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76D0F01F" w14:textId="77777777" w:rsidR="008F69D5" w:rsidRPr="00745879" w:rsidRDefault="008F69D5" w:rsidP="008F69D5">
            <w:pPr>
              <w:spacing w:after="0" w:line="240" w:lineRule="auto"/>
              <w:rPr>
                <w:rFonts w:ascii="Arial" w:eastAsia="Times New Roman" w:hAnsi="Arial" w:cs="Arial"/>
                <w:b/>
                <w:bCs/>
                <w:color w:val="000000"/>
                <w:sz w:val="20"/>
                <w:szCs w:val="20"/>
                <w:lang w:eastAsia="hr-HR"/>
              </w:rPr>
            </w:pPr>
            <w:r w:rsidRPr="00745879">
              <w:rPr>
                <w:rFonts w:ascii="Arial" w:eastAsia="Times New Roman" w:hAnsi="Arial" w:cs="Arial"/>
                <w:b/>
                <w:bCs/>
                <w:color w:val="000000"/>
                <w:sz w:val="20"/>
                <w:szCs w:val="20"/>
                <w:lang w:eastAsia="hr-HR"/>
              </w:rPr>
              <w:t>NAZIV KAPITALNOG PROJEKTA</w:t>
            </w:r>
          </w:p>
        </w:tc>
        <w:tc>
          <w:tcPr>
            <w:tcW w:w="0" w:type="auto"/>
            <w:tcBorders>
              <w:top w:val="nil"/>
              <w:left w:val="nil"/>
              <w:bottom w:val="single" w:sz="4" w:space="0" w:color="auto"/>
              <w:right w:val="single" w:sz="4" w:space="0" w:color="auto"/>
            </w:tcBorders>
            <w:shd w:val="clear" w:color="000000" w:fill="FFFFFF"/>
            <w:noWrap/>
            <w:vAlign w:val="bottom"/>
            <w:hideMark/>
          </w:tcPr>
          <w:p w14:paraId="4898BED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DDEF0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B27F73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7432B95"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6EBB49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6B94F321"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0EF2521"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31702A8C"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371D023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EEBE601"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E39A4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8A1FDB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990302D"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3B79ED94"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C402F73"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3</w:t>
            </w:r>
          </w:p>
        </w:tc>
        <w:tc>
          <w:tcPr>
            <w:tcW w:w="0" w:type="auto"/>
            <w:tcBorders>
              <w:top w:val="nil"/>
              <w:left w:val="nil"/>
              <w:bottom w:val="single" w:sz="4" w:space="0" w:color="auto"/>
              <w:right w:val="single" w:sz="4" w:space="0" w:color="auto"/>
            </w:tcBorders>
            <w:shd w:val="clear" w:color="000000" w:fill="FFFFFF"/>
            <w:vAlign w:val="center"/>
            <w:hideMark/>
          </w:tcPr>
          <w:p w14:paraId="55692F5C"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Rashodi poslovanja</w:t>
            </w:r>
          </w:p>
        </w:tc>
        <w:tc>
          <w:tcPr>
            <w:tcW w:w="0" w:type="auto"/>
            <w:tcBorders>
              <w:top w:val="nil"/>
              <w:left w:val="nil"/>
              <w:bottom w:val="single" w:sz="4" w:space="0" w:color="auto"/>
              <w:right w:val="single" w:sz="4" w:space="0" w:color="auto"/>
            </w:tcBorders>
            <w:shd w:val="clear" w:color="000000" w:fill="FFFFFF"/>
            <w:noWrap/>
            <w:vAlign w:val="bottom"/>
            <w:hideMark/>
          </w:tcPr>
          <w:p w14:paraId="3F4ABB6E"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105511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404A8F0"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31D1C0E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56E21CDB"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0B4BDFAE"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F9C0F72" w14:textId="77777777" w:rsidR="008F69D5" w:rsidRPr="00745879" w:rsidRDefault="008F69D5" w:rsidP="008F69D5">
            <w:pPr>
              <w:spacing w:after="0" w:line="240" w:lineRule="auto"/>
              <w:ind w:firstLineChars="100" w:firstLine="200"/>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32</w:t>
            </w:r>
          </w:p>
        </w:tc>
        <w:tc>
          <w:tcPr>
            <w:tcW w:w="0" w:type="auto"/>
            <w:tcBorders>
              <w:top w:val="nil"/>
              <w:left w:val="nil"/>
              <w:bottom w:val="single" w:sz="4" w:space="0" w:color="auto"/>
              <w:right w:val="single" w:sz="4" w:space="0" w:color="auto"/>
            </w:tcBorders>
            <w:shd w:val="clear" w:color="000000" w:fill="FFFFFF"/>
            <w:vAlign w:val="center"/>
            <w:hideMark/>
          </w:tcPr>
          <w:p w14:paraId="31096999"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Materijalni rashodi</w:t>
            </w:r>
          </w:p>
        </w:tc>
        <w:tc>
          <w:tcPr>
            <w:tcW w:w="0" w:type="auto"/>
            <w:tcBorders>
              <w:top w:val="nil"/>
              <w:left w:val="nil"/>
              <w:bottom w:val="single" w:sz="4" w:space="0" w:color="auto"/>
              <w:right w:val="single" w:sz="4" w:space="0" w:color="auto"/>
            </w:tcBorders>
            <w:shd w:val="clear" w:color="000000" w:fill="FFFFFF"/>
            <w:noWrap/>
            <w:vAlign w:val="bottom"/>
            <w:hideMark/>
          </w:tcPr>
          <w:p w14:paraId="5124DC9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E30383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6AE8A2BD"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9B81EE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2787441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4BF7C25A" w14:textId="77777777" w:rsidTr="008F69D5">
        <w:trPr>
          <w:trHeight w:val="30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8D0C7F6"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Izvor financiranja xx</w:t>
            </w:r>
          </w:p>
        </w:tc>
        <w:tc>
          <w:tcPr>
            <w:tcW w:w="0" w:type="auto"/>
            <w:tcBorders>
              <w:top w:val="nil"/>
              <w:left w:val="nil"/>
              <w:bottom w:val="single" w:sz="4" w:space="0" w:color="auto"/>
              <w:right w:val="single" w:sz="4" w:space="0" w:color="auto"/>
            </w:tcBorders>
            <w:shd w:val="clear" w:color="000000" w:fill="FFFFFF"/>
            <w:vAlign w:val="center"/>
            <w:hideMark/>
          </w:tcPr>
          <w:p w14:paraId="7C941995" w14:textId="77777777" w:rsidR="008F69D5" w:rsidRPr="00745879" w:rsidRDefault="008F69D5" w:rsidP="008F69D5">
            <w:pPr>
              <w:spacing w:after="0" w:line="240" w:lineRule="auto"/>
              <w:rPr>
                <w:rFonts w:ascii="Arial" w:eastAsia="Times New Roman" w:hAnsi="Arial" w:cs="Arial"/>
                <w:i/>
                <w:iCs/>
                <w:color w:val="000000"/>
                <w:sz w:val="20"/>
                <w:szCs w:val="20"/>
                <w:lang w:eastAsia="hr-HR"/>
              </w:rPr>
            </w:pPr>
            <w:r w:rsidRPr="00745879">
              <w:rPr>
                <w:rFonts w:ascii="Arial" w:eastAsia="Times New Roman" w:hAnsi="Arial" w:cs="Arial"/>
                <w:i/>
                <w:iCs/>
                <w:color w:val="000000"/>
                <w:sz w:val="20"/>
                <w:szCs w:val="20"/>
                <w:lang w:eastAsia="hr-HR"/>
              </w:rPr>
              <w:t>Naziv izvora financiranja</w:t>
            </w:r>
          </w:p>
        </w:tc>
        <w:tc>
          <w:tcPr>
            <w:tcW w:w="0" w:type="auto"/>
            <w:tcBorders>
              <w:top w:val="nil"/>
              <w:left w:val="nil"/>
              <w:bottom w:val="single" w:sz="4" w:space="0" w:color="auto"/>
              <w:right w:val="single" w:sz="4" w:space="0" w:color="auto"/>
            </w:tcBorders>
            <w:shd w:val="clear" w:color="000000" w:fill="FFFFFF"/>
            <w:noWrap/>
            <w:vAlign w:val="bottom"/>
            <w:hideMark/>
          </w:tcPr>
          <w:p w14:paraId="58A654A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000A5753"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7C4B7A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0C6A430"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1F95AC17"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49441A8C"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7AE7C1EC"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lastRenderedPageBreak/>
              <w:t>4</w:t>
            </w:r>
          </w:p>
        </w:tc>
        <w:tc>
          <w:tcPr>
            <w:tcW w:w="0" w:type="auto"/>
            <w:tcBorders>
              <w:top w:val="nil"/>
              <w:left w:val="nil"/>
              <w:bottom w:val="single" w:sz="4" w:space="0" w:color="auto"/>
              <w:right w:val="single" w:sz="4" w:space="0" w:color="auto"/>
            </w:tcBorders>
            <w:shd w:val="clear" w:color="000000" w:fill="FFFFFF"/>
            <w:vAlign w:val="center"/>
            <w:hideMark/>
          </w:tcPr>
          <w:p w14:paraId="280762A9"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Rashodi za nabavu nefinancijske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3E60C4D6"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216C1E9C"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BDF0A7B"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46A1F949"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4EE52EE0"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r w:rsidR="008F69D5" w:rsidRPr="00745879" w14:paraId="290395E6" w14:textId="77777777" w:rsidTr="008F69D5">
        <w:trPr>
          <w:trHeight w:val="510"/>
        </w:trPr>
        <w:tc>
          <w:tcPr>
            <w:tcW w:w="0" w:type="auto"/>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54BB3829" w14:textId="77777777" w:rsidR="008F69D5" w:rsidRPr="00745879" w:rsidRDefault="008F69D5" w:rsidP="008F69D5">
            <w:pPr>
              <w:spacing w:after="0" w:line="240" w:lineRule="auto"/>
              <w:ind w:firstLineChars="100" w:firstLine="200"/>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42</w:t>
            </w:r>
          </w:p>
        </w:tc>
        <w:tc>
          <w:tcPr>
            <w:tcW w:w="0" w:type="auto"/>
            <w:tcBorders>
              <w:top w:val="nil"/>
              <w:left w:val="nil"/>
              <w:bottom w:val="single" w:sz="4" w:space="0" w:color="auto"/>
              <w:right w:val="single" w:sz="4" w:space="0" w:color="auto"/>
            </w:tcBorders>
            <w:shd w:val="clear" w:color="000000" w:fill="FFFFFF"/>
            <w:vAlign w:val="center"/>
            <w:hideMark/>
          </w:tcPr>
          <w:p w14:paraId="2D666BCA" w14:textId="77777777" w:rsidR="008F69D5" w:rsidRPr="00745879" w:rsidRDefault="008F69D5" w:rsidP="008F69D5">
            <w:pPr>
              <w:spacing w:after="0" w:line="240" w:lineRule="auto"/>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Rashodi za nabavu proizvedene dugotrajne imovine</w:t>
            </w:r>
          </w:p>
        </w:tc>
        <w:tc>
          <w:tcPr>
            <w:tcW w:w="0" w:type="auto"/>
            <w:tcBorders>
              <w:top w:val="nil"/>
              <w:left w:val="nil"/>
              <w:bottom w:val="single" w:sz="4" w:space="0" w:color="auto"/>
              <w:right w:val="single" w:sz="4" w:space="0" w:color="auto"/>
            </w:tcBorders>
            <w:shd w:val="clear" w:color="000000" w:fill="FFFFFF"/>
            <w:noWrap/>
            <w:vAlign w:val="bottom"/>
            <w:hideMark/>
          </w:tcPr>
          <w:p w14:paraId="4D41F7A1"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6C5ADC2"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18A7D641"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noWrap/>
            <w:vAlign w:val="bottom"/>
            <w:hideMark/>
          </w:tcPr>
          <w:p w14:paraId="79D328F1"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c>
          <w:tcPr>
            <w:tcW w:w="0" w:type="auto"/>
            <w:tcBorders>
              <w:top w:val="nil"/>
              <w:left w:val="nil"/>
              <w:bottom w:val="single" w:sz="4" w:space="0" w:color="auto"/>
              <w:right w:val="single" w:sz="4" w:space="0" w:color="auto"/>
            </w:tcBorders>
            <w:shd w:val="clear" w:color="000000" w:fill="FFFFFF"/>
            <w:vAlign w:val="bottom"/>
            <w:hideMark/>
          </w:tcPr>
          <w:p w14:paraId="34D6A1A2" w14:textId="77777777" w:rsidR="008F69D5" w:rsidRPr="00745879" w:rsidRDefault="008F69D5" w:rsidP="008F69D5">
            <w:pPr>
              <w:spacing w:after="0" w:line="240" w:lineRule="auto"/>
              <w:jc w:val="right"/>
              <w:rPr>
                <w:rFonts w:ascii="Arial" w:eastAsia="Times New Roman" w:hAnsi="Arial" w:cs="Arial"/>
                <w:color w:val="000000"/>
                <w:sz w:val="20"/>
                <w:szCs w:val="20"/>
                <w:lang w:eastAsia="hr-HR"/>
              </w:rPr>
            </w:pPr>
            <w:r w:rsidRPr="00745879">
              <w:rPr>
                <w:rFonts w:ascii="Arial" w:eastAsia="Times New Roman" w:hAnsi="Arial" w:cs="Arial"/>
                <w:color w:val="000000"/>
                <w:sz w:val="20"/>
                <w:szCs w:val="20"/>
                <w:lang w:eastAsia="hr-HR"/>
              </w:rPr>
              <w:t> </w:t>
            </w:r>
          </w:p>
        </w:tc>
      </w:tr>
    </w:tbl>
    <w:p w14:paraId="285F6176" w14:textId="77777777" w:rsidR="008F69D5" w:rsidRDefault="008F69D5" w:rsidP="008F69D5">
      <w:pPr>
        <w:spacing w:after="0"/>
        <w:rPr>
          <w:rFonts w:ascii="Times New Roman" w:hAnsi="Times New Roman" w:cs="Times New Roman"/>
          <w:sz w:val="24"/>
          <w:szCs w:val="24"/>
        </w:rPr>
      </w:pPr>
    </w:p>
    <w:sectPr w:rsidR="008F69D5" w:rsidSect="000513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1EF04" w14:textId="77777777" w:rsidR="001A2368" w:rsidRDefault="001A2368" w:rsidP="00443146">
      <w:pPr>
        <w:spacing w:after="0" w:line="240" w:lineRule="auto"/>
      </w:pPr>
      <w:r>
        <w:separator/>
      </w:r>
    </w:p>
  </w:endnote>
  <w:endnote w:type="continuationSeparator" w:id="0">
    <w:p w14:paraId="6BF1C6CE" w14:textId="77777777" w:rsidR="001A2368" w:rsidRDefault="001A2368" w:rsidP="00443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entury">
    <w:panose1 w:val="0204060405050502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941066"/>
      <w:docPartObj>
        <w:docPartGallery w:val="Page Numbers (Bottom of Page)"/>
        <w:docPartUnique/>
      </w:docPartObj>
    </w:sdtPr>
    <w:sdtEndPr/>
    <w:sdtContent>
      <w:p w14:paraId="66DA8E4F" w14:textId="44C2471F" w:rsidR="00C045AF" w:rsidRDefault="001A2368">
        <w:pPr>
          <w:pStyle w:val="Podnoje"/>
          <w:jc w:val="center"/>
        </w:pPr>
      </w:p>
    </w:sdtContent>
  </w:sdt>
  <w:p w14:paraId="6C102F13" w14:textId="2C8AE0B0" w:rsidR="00C045AF" w:rsidRDefault="00C045AF">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531052"/>
      <w:docPartObj>
        <w:docPartGallery w:val="Page Numbers (Bottom of Page)"/>
        <w:docPartUnique/>
      </w:docPartObj>
    </w:sdtPr>
    <w:sdtEndPr/>
    <w:sdtContent>
      <w:p w14:paraId="75072A1A" w14:textId="06C56A1E" w:rsidR="00C045AF" w:rsidRDefault="00C045AF">
        <w:pPr>
          <w:pStyle w:val="Podnoje"/>
          <w:jc w:val="right"/>
        </w:pPr>
        <w:r>
          <w:fldChar w:fldCharType="begin"/>
        </w:r>
        <w:r>
          <w:instrText>PAGE   \* MERGEFORMAT</w:instrText>
        </w:r>
        <w:r>
          <w:fldChar w:fldCharType="separate"/>
        </w:r>
        <w:r w:rsidR="00636C10">
          <w:rPr>
            <w:noProof/>
          </w:rPr>
          <w:t>2</w:t>
        </w:r>
        <w:r>
          <w:fldChar w:fldCharType="end"/>
        </w:r>
      </w:p>
    </w:sdtContent>
  </w:sdt>
  <w:p w14:paraId="374A9EFE" w14:textId="77777777" w:rsidR="00C045AF" w:rsidRDefault="00C045A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7D59D" w14:textId="77777777" w:rsidR="001A2368" w:rsidRDefault="001A2368" w:rsidP="00443146">
      <w:pPr>
        <w:spacing w:after="0" w:line="240" w:lineRule="auto"/>
      </w:pPr>
      <w:r>
        <w:separator/>
      </w:r>
    </w:p>
  </w:footnote>
  <w:footnote w:type="continuationSeparator" w:id="0">
    <w:p w14:paraId="64ACCCAA" w14:textId="77777777" w:rsidR="001A2368" w:rsidRDefault="001A2368" w:rsidP="004431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8"/>
    <w:multiLevelType w:val="hybridMultilevel"/>
    <w:tmpl w:val="00000038"/>
    <w:lvl w:ilvl="0" w:tplc="4F1E8AD0">
      <w:start w:val="1"/>
      <w:numFmt w:val="bullet"/>
      <w:lvlText w:val="-"/>
      <w:lvlJc w:val="left"/>
      <w:pPr>
        <w:tabs>
          <w:tab w:val="num" w:pos="197"/>
        </w:tabs>
        <w:ind w:left="197" w:hanging="197"/>
      </w:pPr>
      <w:rPr>
        <w:rFonts w:ascii="Calibri" w:eastAsia="Calibri" w:hAnsi="Calibri" w:cs="Calibri"/>
        <w:b w:val="0"/>
        <w:bCs w:val="0"/>
        <w:i w:val="0"/>
        <w:iCs w:val="0"/>
        <w:sz w:val="22"/>
      </w:rPr>
    </w:lvl>
    <w:lvl w:ilvl="1" w:tplc="D8886926">
      <w:start w:val="1"/>
      <w:numFmt w:val="bullet"/>
      <w:lvlText w:val="o"/>
      <w:lvlJc w:val="left"/>
      <w:pPr>
        <w:tabs>
          <w:tab w:val="num" w:pos="1440"/>
        </w:tabs>
        <w:ind w:left="1440" w:hanging="360"/>
      </w:pPr>
      <w:rPr>
        <w:rFonts w:ascii="Courier New" w:hAnsi="Courier New"/>
      </w:rPr>
    </w:lvl>
    <w:lvl w:ilvl="2" w:tplc="6B96C274">
      <w:start w:val="1"/>
      <w:numFmt w:val="bullet"/>
      <w:lvlText w:val=""/>
      <w:lvlJc w:val="left"/>
      <w:pPr>
        <w:tabs>
          <w:tab w:val="num" w:pos="2160"/>
        </w:tabs>
        <w:ind w:left="2160" w:hanging="360"/>
      </w:pPr>
      <w:rPr>
        <w:rFonts w:ascii="Wingdings" w:hAnsi="Wingdings"/>
      </w:rPr>
    </w:lvl>
    <w:lvl w:ilvl="3" w:tplc="55DC6DF0">
      <w:start w:val="1"/>
      <w:numFmt w:val="bullet"/>
      <w:lvlText w:val=""/>
      <w:lvlJc w:val="left"/>
      <w:pPr>
        <w:tabs>
          <w:tab w:val="num" w:pos="2880"/>
        </w:tabs>
        <w:ind w:left="2880" w:hanging="360"/>
      </w:pPr>
      <w:rPr>
        <w:rFonts w:ascii="Symbol" w:hAnsi="Symbol"/>
      </w:rPr>
    </w:lvl>
    <w:lvl w:ilvl="4" w:tplc="EBBC49D2">
      <w:start w:val="1"/>
      <w:numFmt w:val="bullet"/>
      <w:lvlText w:val="o"/>
      <w:lvlJc w:val="left"/>
      <w:pPr>
        <w:tabs>
          <w:tab w:val="num" w:pos="3600"/>
        </w:tabs>
        <w:ind w:left="3600" w:hanging="360"/>
      </w:pPr>
      <w:rPr>
        <w:rFonts w:ascii="Courier New" w:hAnsi="Courier New"/>
      </w:rPr>
    </w:lvl>
    <w:lvl w:ilvl="5" w:tplc="87A6823C">
      <w:start w:val="1"/>
      <w:numFmt w:val="bullet"/>
      <w:lvlText w:val=""/>
      <w:lvlJc w:val="left"/>
      <w:pPr>
        <w:tabs>
          <w:tab w:val="num" w:pos="4320"/>
        </w:tabs>
        <w:ind w:left="4320" w:hanging="360"/>
      </w:pPr>
      <w:rPr>
        <w:rFonts w:ascii="Wingdings" w:hAnsi="Wingdings"/>
      </w:rPr>
    </w:lvl>
    <w:lvl w:ilvl="6" w:tplc="9A04222C">
      <w:start w:val="1"/>
      <w:numFmt w:val="bullet"/>
      <w:lvlText w:val=""/>
      <w:lvlJc w:val="left"/>
      <w:pPr>
        <w:tabs>
          <w:tab w:val="num" w:pos="5040"/>
        </w:tabs>
        <w:ind w:left="5040" w:hanging="360"/>
      </w:pPr>
      <w:rPr>
        <w:rFonts w:ascii="Symbol" w:hAnsi="Symbol"/>
      </w:rPr>
    </w:lvl>
    <w:lvl w:ilvl="7" w:tplc="4DF892D8">
      <w:start w:val="1"/>
      <w:numFmt w:val="bullet"/>
      <w:lvlText w:val="o"/>
      <w:lvlJc w:val="left"/>
      <w:pPr>
        <w:tabs>
          <w:tab w:val="num" w:pos="5760"/>
        </w:tabs>
        <w:ind w:left="5760" w:hanging="360"/>
      </w:pPr>
      <w:rPr>
        <w:rFonts w:ascii="Courier New" w:hAnsi="Courier New"/>
      </w:rPr>
    </w:lvl>
    <w:lvl w:ilvl="8" w:tplc="0EF04A3E">
      <w:start w:val="1"/>
      <w:numFmt w:val="bullet"/>
      <w:lvlText w:val=""/>
      <w:lvlJc w:val="left"/>
      <w:pPr>
        <w:tabs>
          <w:tab w:val="num" w:pos="6480"/>
        </w:tabs>
        <w:ind w:left="6480" w:hanging="360"/>
      </w:pPr>
      <w:rPr>
        <w:rFonts w:ascii="Wingdings" w:hAnsi="Wingdings"/>
      </w:rPr>
    </w:lvl>
  </w:abstractNum>
  <w:abstractNum w:abstractNumId="1" w15:restartNumberingAfterBreak="0">
    <w:nsid w:val="00000039"/>
    <w:multiLevelType w:val="hybridMultilevel"/>
    <w:tmpl w:val="00000039"/>
    <w:lvl w:ilvl="0" w:tplc="CA769A94">
      <w:start w:val="1"/>
      <w:numFmt w:val="bullet"/>
      <w:lvlText w:val="-"/>
      <w:lvlJc w:val="left"/>
      <w:pPr>
        <w:tabs>
          <w:tab w:val="num" w:pos="197"/>
        </w:tabs>
        <w:ind w:left="197" w:hanging="197"/>
      </w:pPr>
      <w:rPr>
        <w:rFonts w:ascii="Calibri" w:eastAsia="Calibri" w:hAnsi="Calibri" w:cs="Calibri"/>
        <w:b w:val="0"/>
        <w:bCs w:val="0"/>
        <w:i w:val="0"/>
        <w:iCs w:val="0"/>
        <w:sz w:val="22"/>
      </w:rPr>
    </w:lvl>
    <w:lvl w:ilvl="1" w:tplc="AFB41808">
      <w:start w:val="1"/>
      <w:numFmt w:val="bullet"/>
      <w:lvlText w:val="o"/>
      <w:lvlJc w:val="left"/>
      <w:pPr>
        <w:tabs>
          <w:tab w:val="num" w:pos="1440"/>
        </w:tabs>
        <w:ind w:left="1440" w:hanging="360"/>
      </w:pPr>
      <w:rPr>
        <w:rFonts w:ascii="Courier New" w:hAnsi="Courier New"/>
      </w:rPr>
    </w:lvl>
    <w:lvl w:ilvl="2" w:tplc="581E12AE">
      <w:start w:val="1"/>
      <w:numFmt w:val="bullet"/>
      <w:lvlText w:val=""/>
      <w:lvlJc w:val="left"/>
      <w:pPr>
        <w:tabs>
          <w:tab w:val="num" w:pos="2160"/>
        </w:tabs>
        <w:ind w:left="2160" w:hanging="360"/>
      </w:pPr>
      <w:rPr>
        <w:rFonts w:ascii="Wingdings" w:hAnsi="Wingdings"/>
      </w:rPr>
    </w:lvl>
    <w:lvl w:ilvl="3" w:tplc="DF2ADBFA">
      <w:start w:val="1"/>
      <w:numFmt w:val="bullet"/>
      <w:lvlText w:val=""/>
      <w:lvlJc w:val="left"/>
      <w:pPr>
        <w:tabs>
          <w:tab w:val="num" w:pos="2880"/>
        </w:tabs>
        <w:ind w:left="2880" w:hanging="360"/>
      </w:pPr>
      <w:rPr>
        <w:rFonts w:ascii="Symbol" w:hAnsi="Symbol"/>
      </w:rPr>
    </w:lvl>
    <w:lvl w:ilvl="4" w:tplc="8D00C584">
      <w:start w:val="1"/>
      <w:numFmt w:val="bullet"/>
      <w:lvlText w:val="o"/>
      <w:lvlJc w:val="left"/>
      <w:pPr>
        <w:tabs>
          <w:tab w:val="num" w:pos="3600"/>
        </w:tabs>
        <w:ind w:left="3600" w:hanging="360"/>
      </w:pPr>
      <w:rPr>
        <w:rFonts w:ascii="Courier New" w:hAnsi="Courier New"/>
      </w:rPr>
    </w:lvl>
    <w:lvl w:ilvl="5" w:tplc="CBA4D698">
      <w:start w:val="1"/>
      <w:numFmt w:val="bullet"/>
      <w:lvlText w:val=""/>
      <w:lvlJc w:val="left"/>
      <w:pPr>
        <w:tabs>
          <w:tab w:val="num" w:pos="4320"/>
        </w:tabs>
        <w:ind w:left="4320" w:hanging="360"/>
      </w:pPr>
      <w:rPr>
        <w:rFonts w:ascii="Wingdings" w:hAnsi="Wingdings"/>
      </w:rPr>
    </w:lvl>
    <w:lvl w:ilvl="6" w:tplc="261098BC">
      <w:start w:val="1"/>
      <w:numFmt w:val="bullet"/>
      <w:lvlText w:val=""/>
      <w:lvlJc w:val="left"/>
      <w:pPr>
        <w:tabs>
          <w:tab w:val="num" w:pos="5040"/>
        </w:tabs>
        <w:ind w:left="5040" w:hanging="360"/>
      </w:pPr>
      <w:rPr>
        <w:rFonts w:ascii="Symbol" w:hAnsi="Symbol"/>
      </w:rPr>
    </w:lvl>
    <w:lvl w:ilvl="7" w:tplc="CD12B4B8">
      <w:start w:val="1"/>
      <w:numFmt w:val="bullet"/>
      <w:lvlText w:val="o"/>
      <w:lvlJc w:val="left"/>
      <w:pPr>
        <w:tabs>
          <w:tab w:val="num" w:pos="5760"/>
        </w:tabs>
        <w:ind w:left="5760" w:hanging="360"/>
      </w:pPr>
      <w:rPr>
        <w:rFonts w:ascii="Courier New" w:hAnsi="Courier New"/>
      </w:rPr>
    </w:lvl>
    <w:lvl w:ilvl="8" w:tplc="7E8400F0">
      <w:start w:val="1"/>
      <w:numFmt w:val="bullet"/>
      <w:lvlText w:val=""/>
      <w:lvlJc w:val="left"/>
      <w:pPr>
        <w:tabs>
          <w:tab w:val="num" w:pos="6480"/>
        </w:tabs>
        <w:ind w:left="6480" w:hanging="360"/>
      </w:pPr>
      <w:rPr>
        <w:rFonts w:ascii="Wingdings" w:hAnsi="Wingdings"/>
      </w:rPr>
    </w:lvl>
  </w:abstractNum>
  <w:abstractNum w:abstractNumId="2" w15:restartNumberingAfterBreak="0">
    <w:nsid w:val="0000003A"/>
    <w:multiLevelType w:val="hybridMultilevel"/>
    <w:tmpl w:val="0000003A"/>
    <w:lvl w:ilvl="0" w:tplc="6A1C3A10">
      <w:start w:val="1"/>
      <w:numFmt w:val="bullet"/>
      <w:lvlText w:val="-"/>
      <w:lvlJc w:val="left"/>
      <w:pPr>
        <w:tabs>
          <w:tab w:val="num" w:pos="197"/>
        </w:tabs>
        <w:ind w:left="197" w:hanging="197"/>
      </w:pPr>
      <w:rPr>
        <w:rFonts w:ascii="Calibri" w:eastAsia="Calibri" w:hAnsi="Calibri" w:cs="Calibri"/>
        <w:b w:val="0"/>
        <w:bCs w:val="0"/>
        <w:i w:val="0"/>
        <w:iCs w:val="0"/>
        <w:sz w:val="22"/>
      </w:rPr>
    </w:lvl>
    <w:lvl w:ilvl="1" w:tplc="E9C8378E">
      <w:start w:val="1"/>
      <w:numFmt w:val="bullet"/>
      <w:lvlText w:val="o"/>
      <w:lvlJc w:val="left"/>
      <w:pPr>
        <w:tabs>
          <w:tab w:val="num" w:pos="1440"/>
        </w:tabs>
        <w:ind w:left="1440" w:hanging="360"/>
      </w:pPr>
      <w:rPr>
        <w:rFonts w:ascii="Courier New" w:hAnsi="Courier New"/>
      </w:rPr>
    </w:lvl>
    <w:lvl w:ilvl="2" w:tplc="B74418BA">
      <w:start w:val="1"/>
      <w:numFmt w:val="bullet"/>
      <w:lvlText w:val=""/>
      <w:lvlJc w:val="left"/>
      <w:pPr>
        <w:tabs>
          <w:tab w:val="num" w:pos="2160"/>
        </w:tabs>
        <w:ind w:left="2160" w:hanging="360"/>
      </w:pPr>
      <w:rPr>
        <w:rFonts w:ascii="Wingdings" w:hAnsi="Wingdings"/>
      </w:rPr>
    </w:lvl>
    <w:lvl w:ilvl="3" w:tplc="FFE6DF68">
      <w:start w:val="1"/>
      <w:numFmt w:val="bullet"/>
      <w:lvlText w:val=""/>
      <w:lvlJc w:val="left"/>
      <w:pPr>
        <w:tabs>
          <w:tab w:val="num" w:pos="2880"/>
        </w:tabs>
        <w:ind w:left="2880" w:hanging="360"/>
      </w:pPr>
      <w:rPr>
        <w:rFonts w:ascii="Symbol" w:hAnsi="Symbol"/>
      </w:rPr>
    </w:lvl>
    <w:lvl w:ilvl="4" w:tplc="2D10404E">
      <w:start w:val="1"/>
      <w:numFmt w:val="bullet"/>
      <w:lvlText w:val="o"/>
      <w:lvlJc w:val="left"/>
      <w:pPr>
        <w:tabs>
          <w:tab w:val="num" w:pos="3600"/>
        </w:tabs>
        <w:ind w:left="3600" w:hanging="360"/>
      </w:pPr>
      <w:rPr>
        <w:rFonts w:ascii="Courier New" w:hAnsi="Courier New"/>
      </w:rPr>
    </w:lvl>
    <w:lvl w:ilvl="5" w:tplc="767E65A8">
      <w:start w:val="1"/>
      <w:numFmt w:val="bullet"/>
      <w:lvlText w:val=""/>
      <w:lvlJc w:val="left"/>
      <w:pPr>
        <w:tabs>
          <w:tab w:val="num" w:pos="4320"/>
        </w:tabs>
        <w:ind w:left="4320" w:hanging="360"/>
      </w:pPr>
      <w:rPr>
        <w:rFonts w:ascii="Wingdings" w:hAnsi="Wingdings"/>
      </w:rPr>
    </w:lvl>
    <w:lvl w:ilvl="6" w:tplc="5CF46730">
      <w:start w:val="1"/>
      <w:numFmt w:val="bullet"/>
      <w:lvlText w:val=""/>
      <w:lvlJc w:val="left"/>
      <w:pPr>
        <w:tabs>
          <w:tab w:val="num" w:pos="5040"/>
        </w:tabs>
        <w:ind w:left="5040" w:hanging="360"/>
      </w:pPr>
      <w:rPr>
        <w:rFonts w:ascii="Symbol" w:hAnsi="Symbol"/>
      </w:rPr>
    </w:lvl>
    <w:lvl w:ilvl="7" w:tplc="36B40742">
      <w:start w:val="1"/>
      <w:numFmt w:val="bullet"/>
      <w:lvlText w:val="o"/>
      <w:lvlJc w:val="left"/>
      <w:pPr>
        <w:tabs>
          <w:tab w:val="num" w:pos="5760"/>
        </w:tabs>
        <w:ind w:left="5760" w:hanging="360"/>
      </w:pPr>
      <w:rPr>
        <w:rFonts w:ascii="Courier New" w:hAnsi="Courier New"/>
      </w:rPr>
    </w:lvl>
    <w:lvl w:ilvl="8" w:tplc="EE2247A2">
      <w:start w:val="1"/>
      <w:numFmt w:val="bullet"/>
      <w:lvlText w:val=""/>
      <w:lvlJc w:val="left"/>
      <w:pPr>
        <w:tabs>
          <w:tab w:val="num" w:pos="6480"/>
        </w:tabs>
        <w:ind w:left="6480" w:hanging="360"/>
      </w:pPr>
      <w:rPr>
        <w:rFonts w:ascii="Wingdings" w:hAnsi="Wingdings"/>
      </w:rPr>
    </w:lvl>
  </w:abstractNum>
  <w:abstractNum w:abstractNumId="3" w15:restartNumberingAfterBreak="0">
    <w:nsid w:val="0000003B"/>
    <w:multiLevelType w:val="hybridMultilevel"/>
    <w:tmpl w:val="0000003B"/>
    <w:lvl w:ilvl="0" w:tplc="D5D4D3B6">
      <w:start w:val="1"/>
      <w:numFmt w:val="bullet"/>
      <w:lvlText w:val="-"/>
      <w:lvlJc w:val="left"/>
      <w:pPr>
        <w:tabs>
          <w:tab w:val="num" w:pos="197"/>
        </w:tabs>
        <w:ind w:left="197" w:hanging="197"/>
      </w:pPr>
      <w:rPr>
        <w:rFonts w:ascii="Calibri" w:eastAsia="Calibri" w:hAnsi="Calibri" w:cs="Calibri"/>
        <w:b w:val="0"/>
        <w:bCs w:val="0"/>
        <w:i w:val="0"/>
        <w:iCs w:val="0"/>
        <w:sz w:val="22"/>
      </w:rPr>
    </w:lvl>
    <w:lvl w:ilvl="1" w:tplc="778CD014">
      <w:start w:val="1"/>
      <w:numFmt w:val="bullet"/>
      <w:lvlText w:val="o"/>
      <w:lvlJc w:val="left"/>
      <w:pPr>
        <w:tabs>
          <w:tab w:val="num" w:pos="1440"/>
        </w:tabs>
        <w:ind w:left="1440" w:hanging="360"/>
      </w:pPr>
      <w:rPr>
        <w:rFonts w:ascii="Courier New" w:hAnsi="Courier New"/>
      </w:rPr>
    </w:lvl>
    <w:lvl w:ilvl="2" w:tplc="0F90856E">
      <w:start w:val="1"/>
      <w:numFmt w:val="bullet"/>
      <w:lvlText w:val=""/>
      <w:lvlJc w:val="left"/>
      <w:pPr>
        <w:tabs>
          <w:tab w:val="num" w:pos="2160"/>
        </w:tabs>
        <w:ind w:left="2160" w:hanging="360"/>
      </w:pPr>
      <w:rPr>
        <w:rFonts w:ascii="Wingdings" w:hAnsi="Wingdings"/>
      </w:rPr>
    </w:lvl>
    <w:lvl w:ilvl="3" w:tplc="4D1CB572">
      <w:start w:val="1"/>
      <w:numFmt w:val="bullet"/>
      <w:lvlText w:val=""/>
      <w:lvlJc w:val="left"/>
      <w:pPr>
        <w:tabs>
          <w:tab w:val="num" w:pos="2880"/>
        </w:tabs>
        <w:ind w:left="2880" w:hanging="360"/>
      </w:pPr>
      <w:rPr>
        <w:rFonts w:ascii="Symbol" w:hAnsi="Symbol"/>
      </w:rPr>
    </w:lvl>
    <w:lvl w:ilvl="4" w:tplc="6B504A4E">
      <w:start w:val="1"/>
      <w:numFmt w:val="bullet"/>
      <w:lvlText w:val="o"/>
      <w:lvlJc w:val="left"/>
      <w:pPr>
        <w:tabs>
          <w:tab w:val="num" w:pos="3600"/>
        </w:tabs>
        <w:ind w:left="3600" w:hanging="360"/>
      </w:pPr>
      <w:rPr>
        <w:rFonts w:ascii="Courier New" w:hAnsi="Courier New"/>
      </w:rPr>
    </w:lvl>
    <w:lvl w:ilvl="5" w:tplc="E506DA9E">
      <w:start w:val="1"/>
      <w:numFmt w:val="bullet"/>
      <w:lvlText w:val=""/>
      <w:lvlJc w:val="left"/>
      <w:pPr>
        <w:tabs>
          <w:tab w:val="num" w:pos="4320"/>
        </w:tabs>
        <w:ind w:left="4320" w:hanging="360"/>
      </w:pPr>
      <w:rPr>
        <w:rFonts w:ascii="Wingdings" w:hAnsi="Wingdings"/>
      </w:rPr>
    </w:lvl>
    <w:lvl w:ilvl="6" w:tplc="637CE8B8">
      <w:start w:val="1"/>
      <w:numFmt w:val="bullet"/>
      <w:lvlText w:val=""/>
      <w:lvlJc w:val="left"/>
      <w:pPr>
        <w:tabs>
          <w:tab w:val="num" w:pos="5040"/>
        </w:tabs>
        <w:ind w:left="5040" w:hanging="360"/>
      </w:pPr>
      <w:rPr>
        <w:rFonts w:ascii="Symbol" w:hAnsi="Symbol"/>
      </w:rPr>
    </w:lvl>
    <w:lvl w:ilvl="7" w:tplc="794A90BE">
      <w:start w:val="1"/>
      <w:numFmt w:val="bullet"/>
      <w:lvlText w:val="o"/>
      <w:lvlJc w:val="left"/>
      <w:pPr>
        <w:tabs>
          <w:tab w:val="num" w:pos="5760"/>
        </w:tabs>
        <w:ind w:left="5760" w:hanging="360"/>
      </w:pPr>
      <w:rPr>
        <w:rFonts w:ascii="Courier New" w:hAnsi="Courier New"/>
      </w:rPr>
    </w:lvl>
    <w:lvl w:ilvl="8" w:tplc="51767878">
      <w:start w:val="1"/>
      <w:numFmt w:val="bullet"/>
      <w:lvlText w:val=""/>
      <w:lvlJc w:val="left"/>
      <w:pPr>
        <w:tabs>
          <w:tab w:val="num" w:pos="6480"/>
        </w:tabs>
        <w:ind w:left="6480" w:hanging="360"/>
      </w:pPr>
      <w:rPr>
        <w:rFonts w:ascii="Wingdings" w:hAnsi="Wingdings"/>
      </w:rPr>
    </w:lvl>
  </w:abstractNum>
  <w:abstractNum w:abstractNumId="4" w15:restartNumberingAfterBreak="0">
    <w:nsid w:val="0000003C"/>
    <w:multiLevelType w:val="multilevel"/>
    <w:tmpl w:val="0000003C"/>
    <w:lvl w:ilvl="0">
      <w:start w:val="2"/>
      <w:numFmt w:val="decimal"/>
      <w:lvlText w:val="6.%1."/>
      <w:lvlJc w:val="left"/>
      <w:pPr>
        <w:tabs>
          <w:tab w:val="num" w:pos="852"/>
        </w:tabs>
        <w:ind w:left="852" w:hanging="569"/>
      </w:pPr>
      <w:rPr>
        <w:rFonts w:ascii="Calibri" w:eastAsia="Calibri" w:hAnsi="Calibri" w:cs="Calibri"/>
        <w:b w:val="0"/>
        <w:bCs w:val="0"/>
        <w:i w:val="0"/>
        <w:iCs w:val="0"/>
        <w:sz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000003D"/>
    <w:multiLevelType w:val="hybridMultilevel"/>
    <w:tmpl w:val="0000003D"/>
    <w:lvl w:ilvl="0" w:tplc="5EAC501E">
      <w:start w:val="1"/>
      <w:numFmt w:val="bullet"/>
      <w:lvlText w:val="-"/>
      <w:lvlJc w:val="left"/>
      <w:pPr>
        <w:tabs>
          <w:tab w:val="num" w:pos="197"/>
        </w:tabs>
        <w:ind w:left="197" w:hanging="197"/>
      </w:pPr>
      <w:rPr>
        <w:rFonts w:ascii="Calibri" w:eastAsia="Calibri" w:hAnsi="Calibri" w:cs="Calibri"/>
        <w:b w:val="0"/>
        <w:bCs w:val="0"/>
        <w:i w:val="0"/>
        <w:iCs w:val="0"/>
        <w:sz w:val="22"/>
      </w:rPr>
    </w:lvl>
    <w:lvl w:ilvl="1" w:tplc="ECD2F98E">
      <w:start w:val="1"/>
      <w:numFmt w:val="bullet"/>
      <w:lvlText w:val="o"/>
      <w:lvlJc w:val="left"/>
      <w:pPr>
        <w:tabs>
          <w:tab w:val="num" w:pos="1440"/>
        </w:tabs>
        <w:ind w:left="1440" w:hanging="360"/>
      </w:pPr>
      <w:rPr>
        <w:rFonts w:ascii="Courier New" w:hAnsi="Courier New"/>
      </w:rPr>
    </w:lvl>
    <w:lvl w:ilvl="2" w:tplc="82149782">
      <w:start w:val="1"/>
      <w:numFmt w:val="bullet"/>
      <w:lvlText w:val=""/>
      <w:lvlJc w:val="left"/>
      <w:pPr>
        <w:tabs>
          <w:tab w:val="num" w:pos="2160"/>
        </w:tabs>
        <w:ind w:left="2160" w:hanging="360"/>
      </w:pPr>
      <w:rPr>
        <w:rFonts w:ascii="Wingdings" w:hAnsi="Wingdings"/>
      </w:rPr>
    </w:lvl>
    <w:lvl w:ilvl="3" w:tplc="EF727C0A">
      <w:start w:val="1"/>
      <w:numFmt w:val="bullet"/>
      <w:lvlText w:val=""/>
      <w:lvlJc w:val="left"/>
      <w:pPr>
        <w:tabs>
          <w:tab w:val="num" w:pos="2880"/>
        </w:tabs>
        <w:ind w:left="2880" w:hanging="360"/>
      </w:pPr>
      <w:rPr>
        <w:rFonts w:ascii="Symbol" w:hAnsi="Symbol"/>
      </w:rPr>
    </w:lvl>
    <w:lvl w:ilvl="4" w:tplc="2F8A4430">
      <w:start w:val="1"/>
      <w:numFmt w:val="bullet"/>
      <w:lvlText w:val="o"/>
      <w:lvlJc w:val="left"/>
      <w:pPr>
        <w:tabs>
          <w:tab w:val="num" w:pos="3600"/>
        </w:tabs>
        <w:ind w:left="3600" w:hanging="360"/>
      </w:pPr>
      <w:rPr>
        <w:rFonts w:ascii="Courier New" w:hAnsi="Courier New"/>
      </w:rPr>
    </w:lvl>
    <w:lvl w:ilvl="5" w:tplc="30105680">
      <w:start w:val="1"/>
      <w:numFmt w:val="bullet"/>
      <w:lvlText w:val=""/>
      <w:lvlJc w:val="left"/>
      <w:pPr>
        <w:tabs>
          <w:tab w:val="num" w:pos="4320"/>
        </w:tabs>
        <w:ind w:left="4320" w:hanging="360"/>
      </w:pPr>
      <w:rPr>
        <w:rFonts w:ascii="Wingdings" w:hAnsi="Wingdings"/>
      </w:rPr>
    </w:lvl>
    <w:lvl w:ilvl="6" w:tplc="DBC6B41C">
      <w:start w:val="1"/>
      <w:numFmt w:val="bullet"/>
      <w:lvlText w:val=""/>
      <w:lvlJc w:val="left"/>
      <w:pPr>
        <w:tabs>
          <w:tab w:val="num" w:pos="5040"/>
        </w:tabs>
        <w:ind w:left="5040" w:hanging="360"/>
      </w:pPr>
      <w:rPr>
        <w:rFonts w:ascii="Symbol" w:hAnsi="Symbol"/>
      </w:rPr>
    </w:lvl>
    <w:lvl w:ilvl="7" w:tplc="1A88494E">
      <w:start w:val="1"/>
      <w:numFmt w:val="bullet"/>
      <w:lvlText w:val="o"/>
      <w:lvlJc w:val="left"/>
      <w:pPr>
        <w:tabs>
          <w:tab w:val="num" w:pos="5760"/>
        </w:tabs>
        <w:ind w:left="5760" w:hanging="360"/>
      </w:pPr>
      <w:rPr>
        <w:rFonts w:ascii="Courier New" w:hAnsi="Courier New"/>
      </w:rPr>
    </w:lvl>
    <w:lvl w:ilvl="8" w:tplc="88CA1180">
      <w:start w:val="1"/>
      <w:numFmt w:val="bullet"/>
      <w:lvlText w:val=""/>
      <w:lvlJc w:val="left"/>
      <w:pPr>
        <w:tabs>
          <w:tab w:val="num" w:pos="6480"/>
        </w:tabs>
        <w:ind w:left="6480" w:hanging="360"/>
      </w:pPr>
      <w:rPr>
        <w:rFonts w:ascii="Wingdings" w:hAnsi="Wingdings"/>
      </w:rPr>
    </w:lvl>
  </w:abstractNum>
  <w:abstractNum w:abstractNumId="6" w15:restartNumberingAfterBreak="0">
    <w:nsid w:val="0000003E"/>
    <w:multiLevelType w:val="hybridMultilevel"/>
    <w:tmpl w:val="0000003E"/>
    <w:lvl w:ilvl="0" w:tplc="175454B0">
      <w:start w:val="1"/>
      <w:numFmt w:val="bullet"/>
      <w:lvlText w:val="-"/>
      <w:lvlJc w:val="left"/>
      <w:pPr>
        <w:tabs>
          <w:tab w:val="num" w:pos="197"/>
        </w:tabs>
        <w:ind w:left="197" w:hanging="197"/>
      </w:pPr>
      <w:rPr>
        <w:rFonts w:ascii="Calibri" w:eastAsia="Calibri" w:hAnsi="Calibri" w:cs="Calibri"/>
        <w:b w:val="0"/>
        <w:bCs w:val="0"/>
        <w:i w:val="0"/>
        <w:iCs w:val="0"/>
        <w:sz w:val="22"/>
      </w:rPr>
    </w:lvl>
    <w:lvl w:ilvl="1" w:tplc="4BB03352">
      <w:start w:val="1"/>
      <w:numFmt w:val="bullet"/>
      <w:lvlText w:val="o"/>
      <w:lvlJc w:val="left"/>
      <w:pPr>
        <w:tabs>
          <w:tab w:val="num" w:pos="1440"/>
        </w:tabs>
        <w:ind w:left="1440" w:hanging="360"/>
      </w:pPr>
      <w:rPr>
        <w:rFonts w:ascii="Courier New" w:hAnsi="Courier New"/>
      </w:rPr>
    </w:lvl>
    <w:lvl w:ilvl="2" w:tplc="26DC1582">
      <w:start w:val="1"/>
      <w:numFmt w:val="bullet"/>
      <w:lvlText w:val=""/>
      <w:lvlJc w:val="left"/>
      <w:pPr>
        <w:tabs>
          <w:tab w:val="num" w:pos="2160"/>
        </w:tabs>
        <w:ind w:left="2160" w:hanging="360"/>
      </w:pPr>
      <w:rPr>
        <w:rFonts w:ascii="Wingdings" w:hAnsi="Wingdings"/>
      </w:rPr>
    </w:lvl>
    <w:lvl w:ilvl="3" w:tplc="838E52BA">
      <w:start w:val="1"/>
      <w:numFmt w:val="bullet"/>
      <w:lvlText w:val=""/>
      <w:lvlJc w:val="left"/>
      <w:pPr>
        <w:tabs>
          <w:tab w:val="num" w:pos="2880"/>
        </w:tabs>
        <w:ind w:left="2880" w:hanging="360"/>
      </w:pPr>
      <w:rPr>
        <w:rFonts w:ascii="Symbol" w:hAnsi="Symbol"/>
      </w:rPr>
    </w:lvl>
    <w:lvl w:ilvl="4" w:tplc="208E32BE">
      <w:start w:val="1"/>
      <w:numFmt w:val="bullet"/>
      <w:lvlText w:val="o"/>
      <w:lvlJc w:val="left"/>
      <w:pPr>
        <w:tabs>
          <w:tab w:val="num" w:pos="3600"/>
        </w:tabs>
        <w:ind w:left="3600" w:hanging="360"/>
      </w:pPr>
      <w:rPr>
        <w:rFonts w:ascii="Courier New" w:hAnsi="Courier New"/>
      </w:rPr>
    </w:lvl>
    <w:lvl w:ilvl="5" w:tplc="08ECC708">
      <w:start w:val="1"/>
      <w:numFmt w:val="bullet"/>
      <w:lvlText w:val=""/>
      <w:lvlJc w:val="left"/>
      <w:pPr>
        <w:tabs>
          <w:tab w:val="num" w:pos="4320"/>
        </w:tabs>
        <w:ind w:left="4320" w:hanging="360"/>
      </w:pPr>
      <w:rPr>
        <w:rFonts w:ascii="Wingdings" w:hAnsi="Wingdings"/>
      </w:rPr>
    </w:lvl>
    <w:lvl w:ilvl="6" w:tplc="F9942CB4">
      <w:start w:val="1"/>
      <w:numFmt w:val="bullet"/>
      <w:lvlText w:val=""/>
      <w:lvlJc w:val="left"/>
      <w:pPr>
        <w:tabs>
          <w:tab w:val="num" w:pos="5040"/>
        </w:tabs>
        <w:ind w:left="5040" w:hanging="360"/>
      </w:pPr>
      <w:rPr>
        <w:rFonts w:ascii="Symbol" w:hAnsi="Symbol"/>
      </w:rPr>
    </w:lvl>
    <w:lvl w:ilvl="7" w:tplc="80EC3CEC">
      <w:start w:val="1"/>
      <w:numFmt w:val="bullet"/>
      <w:lvlText w:val="o"/>
      <w:lvlJc w:val="left"/>
      <w:pPr>
        <w:tabs>
          <w:tab w:val="num" w:pos="5760"/>
        </w:tabs>
        <w:ind w:left="5760" w:hanging="360"/>
      </w:pPr>
      <w:rPr>
        <w:rFonts w:ascii="Courier New" w:hAnsi="Courier New"/>
      </w:rPr>
    </w:lvl>
    <w:lvl w:ilvl="8" w:tplc="A7285C38">
      <w:start w:val="1"/>
      <w:numFmt w:val="bullet"/>
      <w:lvlText w:val=""/>
      <w:lvlJc w:val="left"/>
      <w:pPr>
        <w:tabs>
          <w:tab w:val="num" w:pos="6480"/>
        </w:tabs>
        <w:ind w:left="6480" w:hanging="360"/>
      </w:pPr>
      <w:rPr>
        <w:rFonts w:ascii="Wingdings" w:hAnsi="Wingdings"/>
      </w:rPr>
    </w:lvl>
  </w:abstractNum>
  <w:abstractNum w:abstractNumId="7" w15:restartNumberingAfterBreak="0">
    <w:nsid w:val="0000003F"/>
    <w:multiLevelType w:val="hybridMultilevel"/>
    <w:tmpl w:val="0000003F"/>
    <w:lvl w:ilvl="0" w:tplc="F2C06530">
      <w:start w:val="1"/>
      <w:numFmt w:val="bullet"/>
      <w:lvlText w:val="-"/>
      <w:lvlJc w:val="left"/>
      <w:pPr>
        <w:tabs>
          <w:tab w:val="num" w:pos="197"/>
        </w:tabs>
        <w:ind w:left="197" w:hanging="197"/>
      </w:pPr>
      <w:rPr>
        <w:rFonts w:ascii="Calibri" w:eastAsia="Calibri" w:hAnsi="Calibri" w:cs="Calibri"/>
        <w:b w:val="0"/>
        <w:bCs w:val="0"/>
        <w:i w:val="0"/>
        <w:iCs w:val="0"/>
        <w:sz w:val="22"/>
      </w:rPr>
    </w:lvl>
    <w:lvl w:ilvl="1" w:tplc="6FC44A62">
      <w:start w:val="1"/>
      <w:numFmt w:val="bullet"/>
      <w:lvlText w:val="o"/>
      <w:lvlJc w:val="left"/>
      <w:pPr>
        <w:tabs>
          <w:tab w:val="num" w:pos="1440"/>
        </w:tabs>
        <w:ind w:left="1440" w:hanging="360"/>
      </w:pPr>
      <w:rPr>
        <w:rFonts w:ascii="Courier New" w:hAnsi="Courier New"/>
      </w:rPr>
    </w:lvl>
    <w:lvl w:ilvl="2" w:tplc="215E7568">
      <w:start w:val="1"/>
      <w:numFmt w:val="bullet"/>
      <w:lvlText w:val=""/>
      <w:lvlJc w:val="left"/>
      <w:pPr>
        <w:tabs>
          <w:tab w:val="num" w:pos="2160"/>
        </w:tabs>
        <w:ind w:left="2160" w:hanging="360"/>
      </w:pPr>
      <w:rPr>
        <w:rFonts w:ascii="Wingdings" w:hAnsi="Wingdings"/>
      </w:rPr>
    </w:lvl>
    <w:lvl w:ilvl="3" w:tplc="7C8A43DE">
      <w:start w:val="1"/>
      <w:numFmt w:val="bullet"/>
      <w:lvlText w:val=""/>
      <w:lvlJc w:val="left"/>
      <w:pPr>
        <w:tabs>
          <w:tab w:val="num" w:pos="2880"/>
        </w:tabs>
        <w:ind w:left="2880" w:hanging="360"/>
      </w:pPr>
      <w:rPr>
        <w:rFonts w:ascii="Symbol" w:hAnsi="Symbol"/>
      </w:rPr>
    </w:lvl>
    <w:lvl w:ilvl="4" w:tplc="2ABE141C">
      <w:start w:val="1"/>
      <w:numFmt w:val="bullet"/>
      <w:lvlText w:val="o"/>
      <w:lvlJc w:val="left"/>
      <w:pPr>
        <w:tabs>
          <w:tab w:val="num" w:pos="3600"/>
        </w:tabs>
        <w:ind w:left="3600" w:hanging="360"/>
      </w:pPr>
      <w:rPr>
        <w:rFonts w:ascii="Courier New" w:hAnsi="Courier New"/>
      </w:rPr>
    </w:lvl>
    <w:lvl w:ilvl="5" w:tplc="E6D06F4E">
      <w:start w:val="1"/>
      <w:numFmt w:val="bullet"/>
      <w:lvlText w:val=""/>
      <w:lvlJc w:val="left"/>
      <w:pPr>
        <w:tabs>
          <w:tab w:val="num" w:pos="4320"/>
        </w:tabs>
        <w:ind w:left="4320" w:hanging="360"/>
      </w:pPr>
      <w:rPr>
        <w:rFonts w:ascii="Wingdings" w:hAnsi="Wingdings"/>
      </w:rPr>
    </w:lvl>
    <w:lvl w:ilvl="6" w:tplc="A1A8332C">
      <w:start w:val="1"/>
      <w:numFmt w:val="bullet"/>
      <w:lvlText w:val=""/>
      <w:lvlJc w:val="left"/>
      <w:pPr>
        <w:tabs>
          <w:tab w:val="num" w:pos="5040"/>
        </w:tabs>
        <w:ind w:left="5040" w:hanging="360"/>
      </w:pPr>
      <w:rPr>
        <w:rFonts w:ascii="Symbol" w:hAnsi="Symbol"/>
      </w:rPr>
    </w:lvl>
    <w:lvl w:ilvl="7" w:tplc="9F4A59F6">
      <w:start w:val="1"/>
      <w:numFmt w:val="bullet"/>
      <w:lvlText w:val="o"/>
      <w:lvlJc w:val="left"/>
      <w:pPr>
        <w:tabs>
          <w:tab w:val="num" w:pos="5760"/>
        </w:tabs>
        <w:ind w:left="5760" w:hanging="360"/>
      </w:pPr>
      <w:rPr>
        <w:rFonts w:ascii="Courier New" w:hAnsi="Courier New"/>
      </w:rPr>
    </w:lvl>
    <w:lvl w:ilvl="8" w:tplc="C4268D1E">
      <w:start w:val="1"/>
      <w:numFmt w:val="bullet"/>
      <w:lvlText w:val=""/>
      <w:lvlJc w:val="left"/>
      <w:pPr>
        <w:tabs>
          <w:tab w:val="num" w:pos="6480"/>
        </w:tabs>
        <w:ind w:left="6480" w:hanging="360"/>
      </w:pPr>
      <w:rPr>
        <w:rFonts w:ascii="Wingdings" w:hAnsi="Wingdings"/>
      </w:rPr>
    </w:lvl>
  </w:abstractNum>
  <w:abstractNum w:abstractNumId="8" w15:restartNumberingAfterBreak="0">
    <w:nsid w:val="00000040"/>
    <w:multiLevelType w:val="hybridMultilevel"/>
    <w:tmpl w:val="00000040"/>
    <w:lvl w:ilvl="0" w:tplc="F544F682">
      <w:start w:val="1"/>
      <w:numFmt w:val="bullet"/>
      <w:lvlText w:val="-"/>
      <w:lvlJc w:val="left"/>
      <w:pPr>
        <w:tabs>
          <w:tab w:val="num" w:pos="197"/>
        </w:tabs>
        <w:ind w:left="197" w:hanging="197"/>
      </w:pPr>
      <w:rPr>
        <w:rFonts w:ascii="Calibri" w:eastAsia="Calibri" w:hAnsi="Calibri" w:cs="Calibri"/>
        <w:b w:val="0"/>
        <w:bCs w:val="0"/>
        <w:i w:val="0"/>
        <w:iCs w:val="0"/>
        <w:sz w:val="22"/>
      </w:rPr>
    </w:lvl>
    <w:lvl w:ilvl="1" w:tplc="7848C602">
      <w:start w:val="1"/>
      <w:numFmt w:val="bullet"/>
      <w:lvlText w:val="o"/>
      <w:lvlJc w:val="left"/>
      <w:pPr>
        <w:tabs>
          <w:tab w:val="num" w:pos="1440"/>
        </w:tabs>
        <w:ind w:left="1440" w:hanging="360"/>
      </w:pPr>
      <w:rPr>
        <w:rFonts w:ascii="Courier New" w:hAnsi="Courier New"/>
      </w:rPr>
    </w:lvl>
    <w:lvl w:ilvl="2" w:tplc="C25CE118">
      <w:start w:val="1"/>
      <w:numFmt w:val="bullet"/>
      <w:lvlText w:val=""/>
      <w:lvlJc w:val="left"/>
      <w:pPr>
        <w:tabs>
          <w:tab w:val="num" w:pos="2160"/>
        </w:tabs>
        <w:ind w:left="2160" w:hanging="360"/>
      </w:pPr>
      <w:rPr>
        <w:rFonts w:ascii="Wingdings" w:hAnsi="Wingdings"/>
      </w:rPr>
    </w:lvl>
    <w:lvl w:ilvl="3" w:tplc="F8D0E460">
      <w:start w:val="1"/>
      <w:numFmt w:val="bullet"/>
      <w:lvlText w:val=""/>
      <w:lvlJc w:val="left"/>
      <w:pPr>
        <w:tabs>
          <w:tab w:val="num" w:pos="2880"/>
        </w:tabs>
        <w:ind w:left="2880" w:hanging="360"/>
      </w:pPr>
      <w:rPr>
        <w:rFonts w:ascii="Symbol" w:hAnsi="Symbol"/>
      </w:rPr>
    </w:lvl>
    <w:lvl w:ilvl="4" w:tplc="CB122468">
      <w:start w:val="1"/>
      <w:numFmt w:val="bullet"/>
      <w:lvlText w:val="o"/>
      <w:lvlJc w:val="left"/>
      <w:pPr>
        <w:tabs>
          <w:tab w:val="num" w:pos="3600"/>
        </w:tabs>
        <w:ind w:left="3600" w:hanging="360"/>
      </w:pPr>
      <w:rPr>
        <w:rFonts w:ascii="Courier New" w:hAnsi="Courier New"/>
      </w:rPr>
    </w:lvl>
    <w:lvl w:ilvl="5" w:tplc="26608444">
      <w:start w:val="1"/>
      <w:numFmt w:val="bullet"/>
      <w:lvlText w:val=""/>
      <w:lvlJc w:val="left"/>
      <w:pPr>
        <w:tabs>
          <w:tab w:val="num" w:pos="4320"/>
        </w:tabs>
        <w:ind w:left="4320" w:hanging="360"/>
      </w:pPr>
      <w:rPr>
        <w:rFonts w:ascii="Wingdings" w:hAnsi="Wingdings"/>
      </w:rPr>
    </w:lvl>
    <w:lvl w:ilvl="6" w:tplc="C7FA768A">
      <w:start w:val="1"/>
      <w:numFmt w:val="bullet"/>
      <w:lvlText w:val=""/>
      <w:lvlJc w:val="left"/>
      <w:pPr>
        <w:tabs>
          <w:tab w:val="num" w:pos="5040"/>
        </w:tabs>
        <w:ind w:left="5040" w:hanging="360"/>
      </w:pPr>
      <w:rPr>
        <w:rFonts w:ascii="Symbol" w:hAnsi="Symbol"/>
      </w:rPr>
    </w:lvl>
    <w:lvl w:ilvl="7" w:tplc="EECCA9F0">
      <w:start w:val="1"/>
      <w:numFmt w:val="bullet"/>
      <w:lvlText w:val="o"/>
      <w:lvlJc w:val="left"/>
      <w:pPr>
        <w:tabs>
          <w:tab w:val="num" w:pos="5760"/>
        </w:tabs>
        <w:ind w:left="5760" w:hanging="360"/>
      </w:pPr>
      <w:rPr>
        <w:rFonts w:ascii="Courier New" w:hAnsi="Courier New"/>
      </w:rPr>
    </w:lvl>
    <w:lvl w:ilvl="8" w:tplc="CAD610C4">
      <w:start w:val="1"/>
      <w:numFmt w:val="bullet"/>
      <w:lvlText w:val=""/>
      <w:lvlJc w:val="left"/>
      <w:pPr>
        <w:tabs>
          <w:tab w:val="num" w:pos="6480"/>
        </w:tabs>
        <w:ind w:left="6480" w:hanging="360"/>
      </w:pPr>
      <w:rPr>
        <w:rFonts w:ascii="Wingdings" w:hAnsi="Wingdings"/>
      </w:rPr>
    </w:lvl>
  </w:abstractNum>
  <w:abstractNum w:abstractNumId="9" w15:restartNumberingAfterBreak="0">
    <w:nsid w:val="00000041"/>
    <w:multiLevelType w:val="hybridMultilevel"/>
    <w:tmpl w:val="00000041"/>
    <w:lvl w:ilvl="0" w:tplc="826CE048">
      <w:start w:val="1"/>
      <w:numFmt w:val="bullet"/>
      <w:lvlText w:val="-"/>
      <w:lvlJc w:val="left"/>
      <w:pPr>
        <w:tabs>
          <w:tab w:val="num" w:pos="197"/>
        </w:tabs>
        <w:ind w:left="197" w:hanging="197"/>
      </w:pPr>
      <w:rPr>
        <w:rFonts w:ascii="Calibri" w:eastAsia="Calibri" w:hAnsi="Calibri" w:cs="Calibri"/>
        <w:b w:val="0"/>
        <w:bCs w:val="0"/>
        <w:i w:val="0"/>
        <w:iCs w:val="0"/>
        <w:sz w:val="22"/>
      </w:rPr>
    </w:lvl>
    <w:lvl w:ilvl="1" w:tplc="AAB8C39C">
      <w:start w:val="1"/>
      <w:numFmt w:val="bullet"/>
      <w:lvlText w:val="o"/>
      <w:lvlJc w:val="left"/>
      <w:pPr>
        <w:tabs>
          <w:tab w:val="num" w:pos="1440"/>
        </w:tabs>
        <w:ind w:left="1440" w:hanging="360"/>
      </w:pPr>
      <w:rPr>
        <w:rFonts w:ascii="Courier New" w:hAnsi="Courier New"/>
      </w:rPr>
    </w:lvl>
    <w:lvl w:ilvl="2" w:tplc="E1041C80">
      <w:start w:val="1"/>
      <w:numFmt w:val="bullet"/>
      <w:lvlText w:val=""/>
      <w:lvlJc w:val="left"/>
      <w:pPr>
        <w:tabs>
          <w:tab w:val="num" w:pos="2160"/>
        </w:tabs>
        <w:ind w:left="2160" w:hanging="360"/>
      </w:pPr>
      <w:rPr>
        <w:rFonts w:ascii="Wingdings" w:hAnsi="Wingdings"/>
      </w:rPr>
    </w:lvl>
    <w:lvl w:ilvl="3" w:tplc="AAE6ADA0">
      <w:start w:val="1"/>
      <w:numFmt w:val="bullet"/>
      <w:lvlText w:val=""/>
      <w:lvlJc w:val="left"/>
      <w:pPr>
        <w:tabs>
          <w:tab w:val="num" w:pos="2880"/>
        </w:tabs>
        <w:ind w:left="2880" w:hanging="360"/>
      </w:pPr>
      <w:rPr>
        <w:rFonts w:ascii="Symbol" w:hAnsi="Symbol"/>
      </w:rPr>
    </w:lvl>
    <w:lvl w:ilvl="4" w:tplc="6A8AC296">
      <w:start w:val="1"/>
      <w:numFmt w:val="bullet"/>
      <w:lvlText w:val="o"/>
      <w:lvlJc w:val="left"/>
      <w:pPr>
        <w:tabs>
          <w:tab w:val="num" w:pos="3600"/>
        </w:tabs>
        <w:ind w:left="3600" w:hanging="360"/>
      </w:pPr>
      <w:rPr>
        <w:rFonts w:ascii="Courier New" w:hAnsi="Courier New"/>
      </w:rPr>
    </w:lvl>
    <w:lvl w:ilvl="5" w:tplc="7A324FA4">
      <w:start w:val="1"/>
      <w:numFmt w:val="bullet"/>
      <w:lvlText w:val=""/>
      <w:lvlJc w:val="left"/>
      <w:pPr>
        <w:tabs>
          <w:tab w:val="num" w:pos="4320"/>
        </w:tabs>
        <w:ind w:left="4320" w:hanging="360"/>
      </w:pPr>
      <w:rPr>
        <w:rFonts w:ascii="Wingdings" w:hAnsi="Wingdings"/>
      </w:rPr>
    </w:lvl>
    <w:lvl w:ilvl="6" w:tplc="CCEABA2A">
      <w:start w:val="1"/>
      <w:numFmt w:val="bullet"/>
      <w:lvlText w:val=""/>
      <w:lvlJc w:val="left"/>
      <w:pPr>
        <w:tabs>
          <w:tab w:val="num" w:pos="5040"/>
        </w:tabs>
        <w:ind w:left="5040" w:hanging="360"/>
      </w:pPr>
      <w:rPr>
        <w:rFonts w:ascii="Symbol" w:hAnsi="Symbol"/>
      </w:rPr>
    </w:lvl>
    <w:lvl w:ilvl="7" w:tplc="946EEE62">
      <w:start w:val="1"/>
      <w:numFmt w:val="bullet"/>
      <w:lvlText w:val="o"/>
      <w:lvlJc w:val="left"/>
      <w:pPr>
        <w:tabs>
          <w:tab w:val="num" w:pos="5760"/>
        </w:tabs>
        <w:ind w:left="5760" w:hanging="360"/>
      </w:pPr>
      <w:rPr>
        <w:rFonts w:ascii="Courier New" w:hAnsi="Courier New"/>
      </w:rPr>
    </w:lvl>
    <w:lvl w:ilvl="8" w:tplc="CDD0438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42"/>
    <w:multiLevelType w:val="hybridMultilevel"/>
    <w:tmpl w:val="00000042"/>
    <w:lvl w:ilvl="0" w:tplc="9572C692">
      <w:start w:val="1"/>
      <w:numFmt w:val="bullet"/>
      <w:lvlText w:val="-"/>
      <w:lvlJc w:val="left"/>
      <w:pPr>
        <w:tabs>
          <w:tab w:val="num" w:pos="197"/>
        </w:tabs>
        <w:ind w:left="197" w:hanging="197"/>
      </w:pPr>
      <w:rPr>
        <w:rFonts w:ascii="Calibri" w:eastAsia="Calibri" w:hAnsi="Calibri" w:cs="Calibri"/>
        <w:b w:val="0"/>
        <w:bCs w:val="0"/>
        <w:i w:val="0"/>
        <w:iCs w:val="0"/>
        <w:sz w:val="22"/>
      </w:rPr>
    </w:lvl>
    <w:lvl w:ilvl="1" w:tplc="64B8764C">
      <w:start w:val="1"/>
      <w:numFmt w:val="bullet"/>
      <w:lvlText w:val="o"/>
      <w:lvlJc w:val="left"/>
      <w:pPr>
        <w:tabs>
          <w:tab w:val="num" w:pos="1440"/>
        </w:tabs>
        <w:ind w:left="1440" w:hanging="360"/>
      </w:pPr>
      <w:rPr>
        <w:rFonts w:ascii="Courier New" w:hAnsi="Courier New"/>
      </w:rPr>
    </w:lvl>
    <w:lvl w:ilvl="2" w:tplc="A9A82A64">
      <w:start w:val="1"/>
      <w:numFmt w:val="bullet"/>
      <w:lvlText w:val=""/>
      <w:lvlJc w:val="left"/>
      <w:pPr>
        <w:tabs>
          <w:tab w:val="num" w:pos="2160"/>
        </w:tabs>
        <w:ind w:left="2160" w:hanging="360"/>
      </w:pPr>
      <w:rPr>
        <w:rFonts w:ascii="Wingdings" w:hAnsi="Wingdings"/>
      </w:rPr>
    </w:lvl>
    <w:lvl w:ilvl="3" w:tplc="AD262052">
      <w:start w:val="1"/>
      <w:numFmt w:val="bullet"/>
      <w:lvlText w:val=""/>
      <w:lvlJc w:val="left"/>
      <w:pPr>
        <w:tabs>
          <w:tab w:val="num" w:pos="2880"/>
        </w:tabs>
        <w:ind w:left="2880" w:hanging="360"/>
      </w:pPr>
      <w:rPr>
        <w:rFonts w:ascii="Symbol" w:hAnsi="Symbol"/>
      </w:rPr>
    </w:lvl>
    <w:lvl w:ilvl="4" w:tplc="7576948A">
      <w:start w:val="1"/>
      <w:numFmt w:val="bullet"/>
      <w:lvlText w:val="o"/>
      <w:lvlJc w:val="left"/>
      <w:pPr>
        <w:tabs>
          <w:tab w:val="num" w:pos="3600"/>
        </w:tabs>
        <w:ind w:left="3600" w:hanging="360"/>
      </w:pPr>
      <w:rPr>
        <w:rFonts w:ascii="Courier New" w:hAnsi="Courier New"/>
      </w:rPr>
    </w:lvl>
    <w:lvl w:ilvl="5" w:tplc="EA78B73C">
      <w:start w:val="1"/>
      <w:numFmt w:val="bullet"/>
      <w:lvlText w:val=""/>
      <w:lvlJc w:val="left"/>
      <w:pPr>
        <w:tabs>
          <w:tab w:val="num" w:pos="4320"/>
        </w:tabs>
        <w:ind w:left="4320" w:hanging="360"/>
      </w:pPr>
      <w:rPr>
        <w:rFonts w:ascii="Wingdings" w:hAnsi="Wingdings"/>
      </w:rPr>
    </w:lvl>
    <w:lvl w:ilvl="6" w:tplc="2514C2DC">
      <w:start w:val="1"/>
      <w:numFmt w:val="bullet"/>
      <w:lvlText w:val=""/>
      <w:lvlJc w:val="left"/>
      <w:pPr>
        <w:tabs>
          <w:tab w:val="num" w:pos="5040"/>
        </w:tabs>
        <w:ind w:left="5040" w:hanging="360"/>
      </w:pPr>
      <w:rPr>
        <w:rFonts w:ascii="Symbol" w:hAnsi="Symbol"/>
      </w:rPr>
    </w:lvl>
    <w:lvl w:ilvl="7" w:tplc="0EE014A6">
      <w:start w:val="1"/>
      <w:numFmt w:val="bullet"/>
      <w:lvlText w:val="o"/>
      <w:lvlJc w:val="left"/>
      <w:pPr>
        <w:tabs>
          <w:tab w:val="num" w:pos="5760"/>
        </w:tabs>
        <w:ind w:left="5760" w:hanging="360"/>
      </w:pPr>
      <w:rPr>
        <w:rFonts w:ascii="Courier New" w:hAnsi="Courier New"/>
      </w:rPr>
    </w:lvl>
    <w:lvl w:ilvl="8" w:tplc="9EF0DD7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43"/>
    <w:multiLevelType w:val="hybridMultilevel"/>
    <w:tmpl w:val="00000043"/>
    <w:lvl w:ilvl="0" w:tplc="730E723E">
      <w:start w:val="1"/>
      <w:numFmt w:val="bullet"/>
      <w:lvlText w:val="-"/>
      <w:lvlJc w:val="left"/>
      <w:pPr>
        <w:tabs>
          <w:tab w:val="num" w:pos="197"/>
        </w:tabs>
        <w:ind w:left="197" w:hanging="197"/>
      </w:pPr>
      <w:rPr>
        <w:rFonts w:ascii="Calibri" w:eastAsia="Calibri" w:hAnsi="Calibri" w:cs="Calibri"/>
        <w:b w:val="0"/>
        <w:bCs w:val="0"/>
        <w:i w:val="0"/>
        <w:iCs w:val="0"/>
        <w:sz w:val="22"/>
      </w:rPr>
    </w:lvl>
    <w:lvl w:ilvl="1" w:tplc="19FAF362">
      <w:start w:val="1"/>
      <w:numFmt w:val="bullet"/>
      <w:lvlText w:val="o"/>
      <w:lvlJc w:val="left"/>
      <w:pPr>
        <w:tabs>
          <w:tab w:val="num" w:pos="1440"/>
        </w:tabs>
        <w:ind w:left="1440" w:hanging="360"/>
      </w:pPr>
      <w:rPr>
        <w:rFonts w:ascii="Courier New" w:hAnsi="Courier New"/>
      </w:rPr>
    </w:lvl>
    <w:lvl w:ilvl="2" w:tplc="959C15DE">
      <w:start w:val="1"/>
      <w:numFmt w:val="bullet"/>
      <w:lvlText w:val=""/>
      <w:lvlJc w:val="left"/>
      <w:pPr>
        <w:tabs>
          <w:tab w:val="num" w:pos="2160"/>
        </w:tabs>
        <w:ind w:left="2160" w:hanging="360"/>
      </w:pPr>
      <w:rPr>
        <w:rFonts w:ascii="Wingdings" w:hAnsi="Wingdings"/>
      </w:rPr>
    </w:lvl>
    <w:lvl w:ilvl="3" w:tplc="51EADAFC">
      <w:start w:val="1"/>
      <w:numFmt w:val="bullet"/>
      <w:lvlText w:val=""/>
      <w:lvlJc w:val="left"/>
      <w:pPr>
        <w:tabs>
          <w:tab w:val="num" w:pos="2880"/>
        </w:tabs>
        <w:ind w:left="2880" w:hanging="360"/>
      </w:pPr>
      <w:rPr>
        <w:rFonts w:ascii="Symbol" w:hAnsi="Symbol"/>
      </w:rPr>
    </w:lvl>
    <w:lvl w:ilvl="4" w:tplc="7B421746">
      <w:start w:val="1"/>
      <w:numFmt w:val="bullet"/>
      <w:lvlText w:val="o"/>
      <w:lvlJc w:val="left"/>
      <w:pPr>
        <w:tabs>
          <w:tab w:val="num" w:pos="3600"/>
        </w:tabs>
        <w:ind w:left="3600" w:hanging="360"/>
      </w:pPr>
      <w:rPr>
        <w:rFonts w:ascii="Courier New" w:hAnsi="Courier New"/>
      </w:rPr>
    </w:lvl>
    <w:lvl w:ilvl="5" w:tplc="28583E3E">
      <w:start w:val="1"/>
      <w:numFmt w:val="bullet"/>
      <w:lvlText w:val=""/>
      <w:lvlJc w:val="left"/>
      <w:pPr>
        <w:tabs>
          <w:tab w:val="num" w:pos="4320"/>
        </w:tabs>
        <w:ind w:left="4320" w:hanging="360"/>
      </w:pPr>
      <w:rPr>
        <w:rFonts w:ascii="Wingdings" w:hAnsi="Wingdings"/>
      </w:rPr>
    </w:lvl>
    <w:lvl w:ilvl="6" w:tplc="197CF536">
      <w:start w:val="1"/>
      <w:numFmt w:val="bullet"/>
      <w:lvlText w:val=""/>
      <w:lvlJc w:val="left"/>
      <w:pPr>
        <w:tabs>
          <w:tab w:val="num" w:pos="5040"/>
        </w:tabs>
        <w:ind w:left="5040" w:hanging="360"/>
      </w:pPr>
      <w:rPr>
        <w:rFonts w:ascii="Symbol" w:hAnsi="Symbol"/>
      </w:rPr>
    </w:lvl>
    <w:lvl w:ilvl="7" w:tplc="BED2F258">
      <w:start w:val="1"/>
      <w:numFmt w:val="bullet"/>
      <w:lvlText w:val="o"/>
      <w:lvlJc w:val="left"/>
      <w:pPr>
        <w:tabs>
          <w:tab w:val="num" w:pos="5760"/>
        </w:tabs>
        <w:ind w:left="5760" w:hanging="360"/>
      </w:pPr>
      <w:rPr>
        <w:rFonts w:ascii="Courier New" w:hAnsi="Courier New"/>
      </w:rPr>
    </w:lvl>
    <w:lvl w:ilvl="8" w:tplc="C60C556A">
      <w:start w:val="1"/>
      <w:numFmt w:val="bullet"/>
      <w:lvlText w:val=""/>
      <w:lvlJc w:val="left"/>
      <w:pPr>
        <w:tabs>
          <w:tab w:val="num" w:pos="6480"/>
        </w:tabs>
        <w:ind w:left="6480" w:hanging="360"/>
      </w:pPr>
      <w:rPr>
        <w:rFonts w:ascii="Wingdings" w:hAnsi="Wingdings"/>
      </w:rPr>
    </w:lvl>
  </w:abstractNum>
  <w:abstractNum w:abstractNumId="12" w15:restartNumberingAfterBreak="0">
    <w:nsid w:val="009049FB"/>
    <w:multiLevelType w:val="multilevel"/>
    <w:tmpl w:val="ECCE4C58"/>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3A32631"/>
    <w:multiLevelType w:val="hybridMultilevel"/>
    <w:tmpl w:val="A66E471E"/>
    <w:lvl w:ilvl="0" w:tplc="61C8A9AC">
      <w:start w:val="1"/>
      <w:numFmt w:val="bullet"/>
      <w:lvlText w:val="-"/>
      <w:lvlJc w:val="left"/>
      <w:pPr>
        <w:ind w:left="765" w:hanging="360"/>
      </w:pPr>
      <w:rPr>
        <w:rFonts w:ascii="Times New Roman" w:eastAsia="Batang" w:hAnsi="Times New Roman" w:cs="Times New Roman"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4" w15:restartNumberingAfterBreak="0">
    <w:nsid w:val="03C6675D"/>
    <w:multiLevelType w:val="multilevel"/>
    <w:tmpl w:val="4656DC4E"/>
    <w:lvl w:ilvl="0">
      <w:start w:val="1"/>
      <w:numFmt w:val="decimal"/>
      <w:lvlText w:val="%1"/>
      <w:lvlJc w:val="left"/>
      <w:pPr>
        <w:ind w:left="405" w:hanging="405"/>
      </w:pPr>
      <w:rPr>
        <w:rFonts w:hint="default"/>
      </w:rPr>
    </w:lvl>
    <w:lvl w:ilvl="1">
      <w:start w:val="327"/>
      <w:numFmt w:val="decimal"/>
      <w:lvlText w:val="%1.%2"/>
      <w:lvlJc w:val="left"/>
      <w:pPr>
        <w:ind w:left="495" w:hanging="405"/>
      </w:pPr>
      <w:rPr>
        <w:rFonts w:hint="default"/>
      </w:rPr>
    </w:lvl>
    <w:lvl w:ilvl="2">
      <w:start w:val="1"/>
      <w:numFmt w:val="decimal"/>
      <w:lvlText w:val="%1.%2.%3"/>
      <w:lvlJc w:val="left"/>
      <w:pPr>
        <w:ind w:left="585" w:hanging="405"/>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1710" w:hanging="1080"/>
      </w:pPr>
      <w:rPr>
        <w:rFonts w:hint="default"/>
      </w:rPr>
    </w:lvl>
    <w:lvl w:ilvl="8">
      <w:start w:val="1"/>
      <w:numFmt w:val="decimal"/>
      <w:lvlText w:val="%1.%2.%3.%4.%5.%6.%7.%8.%9"/>
      <w:lvlJc w:val="left"/>
      <w:pPr>
        <w:ind w:left="2160" w:hanging="1440"/>
      </w:pPr>
      <w:rPr>
        <w:rFonts w:hint="default"/>
      </w:rPr>
    </w:lvl>
  </w:abstractNum>
  <w:abstractNum w:abstractNumId="15" w15:restartNumberingAfterBreak="0">
    <w:nsid w:val="06C84482"/>
    <w:multiLevelType w:val="hybridMultilevel"/>
    <w:tmpl w:val="41F6D6D6"/>
    <w:lvl w:ilvl="0" w:tplc="FA6CB99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15:restartNumberingAfterBreak="0">
    <w:nsid w:val="0B655D8D"/>
    <w:multiLevelType w:val="multilevel"/>
    <w:tmpl w:val="C226D104"/>
    <w:lvl w:ilvl="0">
      <w:start w:val="1"/>
      <w:numFmt w:val="decimal"/>
      <w:lvlText w:val="%1."/>
      <w:lvlJc w:val="left"/>
      <w:pPr>
        <w:ind w:left="785"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0DE37E42"/>
    <w:multiLevelType w:val="hybridMultilevel"/>
    <w:tmpl w:val="DC14AD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3974C11"/>
    <w:multiLevelType w:val="hybridMultilevel"/>
    <w:tmpl w:val="FBCC7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64762FB"/>
    <w:multiLevelType w:val="hybridMultilevel"/>
    <w:tmpl w:val="6A303954"/>
    <w:lvl w:ilvl="0" w:tplc="20803944">
      <w:start w:val="3"/>
      <w:numFmt w:val="bullet"/>
      <w:lvlText w:val="-"/>
      <w:lvlJc w:val="left"/>
      <w:pPr>
        <w:ind w:left="720" w:hanging="360"/>
      </w:pPr>
      <w:rPr>
        <w:rFonts w:ascii="Calibri" w:eastAsia="Times New Rom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65B4733"/>
    <w:multiLevelType w:val="hybridMultilevel"/>
    <w:tmpl w:val="8EC22EF4"/>
    <w:lvl w:ilvl="0" w:tplc="27D20C0C">
      <w:start w:val="10"/>
      <w:numFmt w:val="decimal"/>
      <w:lvlText w:val="%1"/>
      <w:lvlJc w:val="left"/>
      <w:pPr>
        <w:ind w:left="675" w:hanging="360"/>
      </w:pPr>
      <w:rPr>
        <w:rFonts w:hint="default"/>
      </w:rPr>
    </w:lvl>
    <w:lvl w:ilvl="1" w:tplc="041A0019" w:tentative="1">
      <w:start w:val="1"/>
      <w:numFmt w:val="lowerLetter"/>
      <w:lvlText w:val="%2."/>
      <w:lvlJc w:val="left"/>
      <w:pPr>
        <w:ind w:left="1395" w:hanging="360"/>
      </w:pPr>
    </w:lvl>
    <w:lvl w:ilvl="2" w:tplc="041A001B" w:tentative="1">
      <w:start w:val="1"/>
      <w:numFmt w:val="lowerRoman"/>
      <w:lvlText w:val="%3."/>
      <w:lvlJc w:val="right"/>
      <w:pPr>
        <w:ind w:left="2115" w:hanging="180"/>
      </w:pPr>
    </w:lvl>
    <w:lvl w:ilvl="3" w:tplc="041A000F" w:tentative="1">
      <w:start w:val="1"/>
      <w:numFmt w:val="decimal"/>
      <w:lvlText w:val="%4."/>
      <w:lvlJc w:val="left"/>
      <w:pPr>
        <w:ind w:left="2835" w:hanging="360"/>
      </w:pPr>
    </w:lvl>
    <w:lvl w:ilvl="4" w:tplc="041A0019" w:tentative="1">
      <w:start w:val="1"/>
      <w:numFmt w:val="lowerLetter"/>
      <w:lvlText w:val="%5."/>
      <w:lvlJc w:val="left"/>
      <w:pPr>
        <w:ind w:left="3555" w:hanging="360"/>
      </w:pPr>
    </w:lvl>
    <w:lvl w:ilvl="5" w:tplc="041A001B" w:tentative="1">
      <w:start w:val="1"/>
      <w:numFmt w:val="lowerRoman"/>
      <w:lvlText w:val="%6."/>
      <w:lvlJc w:val="right"/>
      <w:pPr>
        <w:ind w:left="4275" w:hanging="180"/>
      </w:pPr>
    </w:lvl>
    <w:lvl w:ilvl="6" w:tplc="041A000F" w:tentative="1">
      <w:start w:val="1"/>
      <w:numFmt w:val="decimal"/>
      <w:lvlText w:val="%7."/>
      <w:lvlJc w:val="left"/>
      <w:pPr>
        <w:ind w:left="4995" w:hanging="360"/>
      </w:pPr>
    </w:lvl>
    <w:lvl w:ilvl="7" w:tplc="041A0019" w:tentative="1">
      <w:start w:val="1"/>
      <w:numFmt w:val="lowerLetter"/>
      <w:lvlText w:val="%8."/>
      <w:lvlJc w:val="left"/>
      <w:pPr>
        <w:ind w:left="5715" w:hanging="360"/>
      </w:pPr>
    </w:lvl>
    <w:lvl w:ilvl="8" w:tplc="041A001B" w:tentative="1">
      <w:start w:val="1"/>
      <w:numFmt w:val="lowerRoman"/>
      <w:lvlText w:val="%9."/>
      <w:lvlJc w:val="right"/>
      <w:pPr>
        <w:ind w:left="6435" w:hanging="180"/>
      </w:pPr>
    </w:lvl>
  </w:abstractNum>
  <w:abstractNum w:abstractNumId="21" w15:restartNumberingAfterBreak="0">
    <w:nsid w:val="196D31D1"/>
    <w:multiLevelType w:val="hybridMultilevel"/>
    <w:tmpl w:val="170A5EDE"/>
    <w:lvl w:ilvl="0" w:tplc="F2E4A4DC">
      <w:start w:val="1"/>
      <w:numFmt w:val="lowerLetter"/>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abstractNum w:abstractNumId="22" w15:restartNumberingAfterBreak="0">
    <w:nsid w:val="2DF83406"/>
    <w:multiLevelType w:val="multilevel"/>
    <w:tmpl w:val="EF426C0E"/>
    <w:lvl w:ilvl="0">
      <w:start w:val="6"/>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3" w15:restartNumberingAfterBreak="0">
    <w:nsid w:val="2F2C7A7A"/>
    <w:multiLevelType w:val="multilevel"/>
    <w:tmpl w:val="E7EE3006"/>
    <w:lvl w:ilvl="0">
      <w:start w:val="7"/>
      <w:numFmt w:val="decimal"/>
      <w:lvlText w:val="%1."/>
      <w:lvlJc w:val="left"/>
      <w:pPr>
        <w:ind w:left="360" w:hanging="360"/>
      </w:pPr>
      <w:rPr>
        <w:rFonts w:hint="default"/>
      </w:rPr>
    </w:lvl>
    <w:lvl w:ilvl="1">
      <w:start w:val="3"/>
      <w:numFmt w:val="decimal"/>
      <w:lvlText w:val="%1.%2."/>
      <w:lvlJc w:val="left"/>
      <w:pPr>
        <w:ind w:left="1865" w:hanging="72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515" w:hanging="108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7165" w:hanging="144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815" w:hanging="1800"/>
      </w:pPr>
      <w:rPr>
        <w:rFonts w:hint="default"/>
      </w:rPr>
    </w:lvl>
    <w:lvl w:ilvl="8">
      <w:start w:val="1"/>
      <w:numFmt w:val="decimal"/>
      <w:lvlText w:val="%1.%2.%3.%4.%5.%6.%7.%8.%9."/>
      <w:lvlJc w:val="left"/>
      <w:pPr>
        <w:ind w:left="10960" w:hanging="1800"/>
      </w:pPr>
      <w:rPr>
        <w:rFonts w:hint="default"/>
      </w:rPr>
    </w:lvl>
  </w:abstractNum>
  <w:abstractNum w:abstractNumId="24" w15:restartNumberingAfterBreak="0">
    <w:nsid w:val="2FC42E10"/>
    <w:multiLevelType w:val="hybridMultilevel"/>
    <w:tmpl w:val="BD68E05E"/>
    <w:lvl w:ilvl="0" w:tplc="69FE8FA2">
      <w:start w:val="454"/>
      <w:numFmt w:val="bullet"/>
      <w:lvlText w:val=""/>
      <w:lvlJc w:val="left"/>
      <w:pPr>
        <w:ind w:left="720" w:hanging="360"/>
      </w:pPr>
      <w:rPr>
        <w:rFonts w:ascii="Symbol" w:eastAsia="Batang"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0E154DC"/>
    <w:multiLevelType w:val="hybridMultilevel"/>
    <w:tmpl w:val="0FEC42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1042334"/>
    <w:multiLevelType w:val="hybridMultilevel"/>
    <w:tmpl w:val="F72CE880"/>
    <w:lvl w:ilvl="0" w:tplc="FD5677DE">
      <w:start w:val="454"/>
      <w:numFmt w:val="bullet"/>
      <w:lvlText w:val=""/>
      <w:lvlJc w:val="left"/>
      <w:pPr>
        <w:ind w:left="720" w:hanging="360"/>
      </w:pPr>
      <w:rPr>
        <w:rFonts w:ascii="Symbol" w:eastAsia="Batang"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6B21212"/>
    <w:multiLevelType w:val="hybridMultilevel"/>
    <w:tmpl w:val="762A9AE4"/>
    <w:lvl w:ilvl="0" w:tplc="C94618B6">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9552B36"/>
    <w:multiLevelType w:val="multilevel"/>
    <w:tmpl w:val="9B0EDAF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29" w15:restartNumberingAfterBreak="0">
    <w:nsid w:val="3B026BBB"/>
    <w:multiLevelType w:val="hybridMultilevel"/>
    <w:tmpl w:val="4DD68078"/>
    <w:lvl w:ilvl="0" w:tplc="37DEC7FA">
      <w:start w:val="1"/>
      <w:numFmt w:val="bullet"/>
      <w:lvlText w:val="-"/>
      <w:lvlJc w:val="left"/>
      <w:pPr>
        <w:ind w:left="450" w:hanging="360"/>
      </w:pPr>
      <w:rPr>
        <w:rFonts w:ascii="Times New Roman" w:eastAsia="Batang" w:hAnsi="Times New Roman" w:cs="Times New Roman" w:hint="default"/>
      </w:rPr>
    </w:lvl>
    <w:lvl w:ilvl="1" w:tplc="041A0003" w:tentative="1">
      <w:start w:val="1"/>
      <w:numFmt w:val="bullet"/>
      <w:lvlText w:val="o"/>
      <w:lvlJc w:val="left"/>
      <w:pPr>
        <w:ind w:left="1170" w:hanging="360"/>
      </w:pPr>
      <w:rPr>
        <w:rFonts w:ascii="Courier New" w:hAnsi="Courier New" w:cs="Courier New" w:hint="default"/>
      </w:rPr>
    </w:lvl>
    <w:lvl w:ilvl="2" w:tplc="041A0005" w:tentative="1">
      <w:start w:val="1"/>
      <w:numFmt w:val="bullet"/>
      <w:lvlText w:val=""/>
      <w:lvlJc w:val="left"/>
      <w:pPr>
        <w:ind w:left="1890" w:hanging="360"/>
      </w:pPr>
      <w:rPr>
        <w:rFonts w:ascii="Wingdings" w:hAnsi="Wingdings" w:hint="default"/>
      </w:rPr>
    </w:lvl>
    <w:lvl w:ilvl="3" w:tplc="041A0001" w:tentative="1">
      <w:start w:val="1"/>
      <w:numFmt w:val="bullet"/>
      <w:lvlText w:val=""/>
      <w:lvlJc w:val="left"/>
      <w:pPr>
        <w:ind w:left="2610" w:hanging="360"/>
      </w:pPr>
      <w:rPr>
        <w:rFonts w:ascii="Symbol" w:hAnsi="Symbol" w:hint="default"/>
      </w:rPr>
    </w:lvl>
    <w:lvl w:ilvl="4" w:tplc="041A0003" w:tentative="1">
      <w:start w:val="1"/>
      <w:numFmt w:val="bullet"/>
      <w:lvlText w:val="o"/>
      <w:lvlJc w:val="left"/>
      <w:pPr>
        <w:ind w:left="3330" w:hanging="360"/>
      </w:pPr>
      <w:rPr>
        <w:rFonts w:ascii="Courier New" w:hAnsi="Courier New" w:cs="Courier New" w:hint="default"/>
      </w:rPr>
    </w:lvl>
    <w:lvl w:ilvl="5" w:tplc="041A0005" w:tentative="1">
      <w:start w:val="1"/>
      <w:numFmt w:val="bullet"/>
      <w:lvlText w:val=""/>
      <w:lvlJc w:val="left"/>
      <w:pPr>
        <w:ind w:left="4050" w:hanging="360"/>
      </w:pPr>
      <w:rPr>
        <w:rFonts w:ascii="Wingdings" w:hAnsi="Wingdings" w:hint="default"/>
      </w:rPr>
    </w:lvl>
    <w:lvl w:ilvl="6" w:tplc="041A0001" w:tentative="1">
      <w:start w:val="1"/>
      <w:numFmt w:val="bullet"/>
      <w:lvlText w:val=""/>
      <w:lvlJc w:val="left"/>
      <w:pPr>
        <w:ind w:left="4770" w:hanging="360"/>
      </w:pPr>
      <w:rPr>
        <w:rFonts w:ascii="Symbol" w:hAnsi="Symbol" w:hint="default"/>
      </w:rPr>
    </w:lvl>
    <w:lvl w:ilvl="7" w:tplc="041A0003" w:tentative="1">
      <w:start w:val="1"/>
      <w:numFmt w:val="bullet"/>
      <w:lvlText w:val="o"/>
      <w:lvlJc w:val="left"/>
      <w:pPr>
        <w:ind w:left="5490" w:hanging="360"/>
      </w:pPr>
      <w:rPr>
        <w:rFonts w:ascii="Courier New" w:hAnsi="Courier New" w:cs="Courier New" w:hint="default"/>
      </w:rPr>
    </w:lvl>
    <w:lvl w:ilvl="8" w:tplc="041A0005" w:tentative="1">
      <w:start w:val="1"/>
      <w:numFmt w:val="bullet"/>
      <w:lvlText w:val=""/>
      <w:lvlJc w:val="left"/>
      <w:pPr>
        <w:ind w:left="6210" w:hanging="360"/>
      </w:pPr>
      <w:rPr>
        <w:rFonts w:ascii="Wingdings" w:hAnsi="Wingdings" w:hint="default"/>
      </w:rPr>
    </w:lvl>
  </w:abstractNum>
  <w:abstractNum w:abstractNumId="30" w15:restartNumberingAfterBreak="0">
    <w:nsid w:val="42254C29"/>
    <w:multiLevelType w:val="multilevel"/>
    <w:tmpl w:val="D020D960"/>
    <w:lvl w:ilvl="0">
      <w:start w:val="7"/>
      <w:numFmt w:val="decimal"/>
      <w:lvlText w:val="%1."/>
      <w:lvlJc w:val="left"/>
      <w:pPr>
        <w:ind w:left="785" w:hanging="360"/>
      </w:pPr>
      <w:rPr>
        <w:rFonts w:hint="default"/>
      </w:rPr>
    </w:lvl>
    <w:lvl w:ilvl="1">
      <w:start w:val="2"/>
      <w:numFmt w:val="decimal"/>
      <w:isLgl/>
      <w:lvlText w:val="%1.%2."/>
      <w:lvlJc w:val="left"/>
      <w:pPr>
        <w:ind w:left="1145" w:hanging="72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225" w:hanging="1800"/>
      </w:pPr>
      <w:rPr>
        <w:rFonts w:hint="default"/>
      </w:rPr>
    </w:lvl>
  </w:abstractNum>
  <w:abstractNum w:abstractNumId="31" w15:restartNumberingAfterBreak="0">
    <w:nsid w:val="4586795B"/>
    <w:multiLevelType w:val="hybridMultilevel"/>
    <w:tmpl w:val="AA6A20CC"/>
    <w:lvl w:ilvl="0" w:tplc="B8ECEBEE">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5B90211"/>
    <w:multiLevelType w:val="hybridMultilevel"/>
    <w:tmpl w:val="F4A89B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600225B"/>
    <w:multiLevelType w:val="hybridMultilevel"/>
    <w:tmpl w:val="0A8E33A2"/>
    <w:lvl w:ilvl="0" w:tplc="A3465F64">
      <w:start w:val="26"/>
      <w:numFmt w:val="decimal"/>
      <w:lvlText w:val="%1"/>
      <w:lvlJc w:val="left"/>
      <w:pPr>
        <w:ind w:left="675" w:hanging="360"/>
      </w:pPr>
      <w:rPr>
        <w:rFonts w:hint="default"/>
      </w:rPr>
    </w:lvl>
    <w:lvl w:ilvl="1" w:tplc="041A0019" w:tentative="1">
      <w:start w:val="1"/>
      <w:numFmt w:val="lowerLetter"/>
      <w:lvlText w:val="%2."/>
      <w:lvlJc w:val="left"/>
      <w:pPr>
        <w:ind w:left="1395" w:hanging="360"/>
      </w:pPr>
    </w:lvl>
    <w:lvl w:ilvl="2" w:tplc="041A001B" w:tentative="1">
      <w:start w:val="1"/>
      <w:numFmt w:val="lowerRoman"/>
      <w:lvlText w:val="%3."/>
      <w:lvlJc w:val="right"/>
      <w:pPr>
        <w:ind w:left="2115" w:hanging="180"/>
      </w:pPr>
    </w:lvl>
    <w:lvl w:ilvl="3" w:tplc="041A000F" w:tentative="1">
      <w:start w:val="1"/>
      <w:numFmt w:val="decimal"/>
      <w:lvlText w:val="%4."/>
      <w:lvlJc w:val="left"/>
      <w:pPr>
        <w:ind w:left="2835" w:hanging="360"/>
      </w:pPr>
    </w:lvl>
    <w:lvl w:ilvl="4" w:tplc="041A0019" w:tentative="1">
      <w:start w:val="1"/>
      <w:numFmt w:val="lowerLetter"/>
      <w:lvlText w:val="%5."/>
      <w:lvlJc w:val="left"/>
      <w:pPr>
        <w:ind w:left="3555" w:hanging="360"/>
      </w:pPr>
    </w:lvl>
    <w:lvl w:ilvl="5" w:tplc="041A001B" w:tentative="1">
      <w:start w:val="1"/>
      <w:numFmt w:val="lowerRoman"/>
      <w:lvlText w:val="%6."/>
      <w:lvlJc w:val="right"/>
      <w:pPr>
        <w:ind w:left="4275" w:hanging="180"/>
      </w:pPr>
    </w:lvl>
    <w:lvl w:ilvl="6" w:tplc="041A000F" w:tentative="1">
      <w:start w:val="1"/>
      <w:numFmt w:val="decimal"/>
      <w:lvlText w:val="%7."/>
      <w:lvlJc w:val="left"/>
      <w:pPr>
        <w:ind w:left="4995" w:hanging="360"/>
      </w:pPr>
    </w:lvl>
    <w:lvl w:ilvl="7" w:tplc="041A0019" w:tentative="1">
      <w:start w:val="1"/>
      <w:numFmt w:val="lowerLetter"/>
      <w:lvlText w:val="%8."/>
      <w:lvlJc w:val="left"/>
      <w:pPr>
        <w:ind w:left="5715" w:hanging="360"/>
      </w:pPr>
    </w:lvl>
    <w:lvl w:ilvl="8" w:tplc="041A001B" w:tentative="1">
      <w:start w:val="1"/>
      <w:numFmt w:val="lowerRoman"/>
      <w:lvlText w:val="%9."/>
      <w:lvlJc w:val="right"/>
      <w:pPr>
        <w:ind w:left="6435" w:hanging="180"/>
      </w:pPr>
    </w:lvl>
  </w:abstractNum>
  <w:abstractNum w:abstractNumId="34" w15:restartNumberingAfterBreak="0">
    <w:nsid w:val="4BAC380D"/>
    <w:multiLevelType w:val="hybridMultilevel"/>
    <w:tmpl w:val="54689C9C"/>
    <w:lvl w:ilvl="0" w:tplc="BEB0DA2C">
      <w:start w:val="1"/>
      <w:numFmt w:val="bullet"/>
      <w:lvlText w:val="-"/>
      <w:lvlJc w:val="left"/>
      <w:pPr>
        <w:ind w:left="720" w:hanging="360"/>
      </w:pPr>
      <w:rPr>
        <w:rFonts w:ascii="Times New Roman" w:eastAsia="Batang"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4E5D0C7A"/>
    <w:multiLevelType w:val="hybridMultilevel"/>
    <w:tmpl w:val="5DD414C0"/>
    <w:lvl w:ilvl="0" w:tplc="F8D0F046">
      <w:start w:val="5"/>
      <w:numFmt w:val="bullet"/>
      <w:lvlText w:val="-"/>
      <w:lvlJc w:val="left"/>
      <w:pPr>
        <w:ind w:left="720" w:hanging="360"/>
      </w:pPr>
      <w:rPr>
        <w:rFonts w:ascii="Calibri" w:eastAsiaTheme="minorHAnsi" w:hAnsi="Calibri" w:cs="Calibri"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6FB17B6"/>
    <w:multiLevelType w:val="hybridMultilevel"/>
    <w:tmpl w:val="86BC842A"/>
    <w:lvl w:ilvl="0" w:tplc="A53EE3B2">
      <w:numFmt w:val="bullet"/>
      <w:lvlText w:val=""/>
      <w:lvlJc w:val="left"/>
      <w:pPr>
        <w:ind w:left="388" w:hanging="360"/>
      </w:pPr>
      <w:rPr>
        <w:rFonts w:ascii="Symbol" w:eastAsia="Symbol" w:hAnsi="Symbol" w:cs="Symbol" w:hint="default"/>
        <w:b w:val="0"/>
        <w:bCs w:val="0"/>
        <w:i w:val="0"/>
        <w:iCs w:val="0"/>
        <w:spacing w:val="0"/>
        <w:w w:val="100"/>
        <w:sz w:val="22"/>
        <w:szCs w:val="22"/>
        <w:lang w:val="bs" w:eastAsia="en-US" w:bidi="ar-SA"/>
      </w:rPr>
    </w:lvl>
    <w:lvl w:ilvl="1" w:tplc="E39214CA">
      <w:numFmt w:val="bullet"/>
      <w:lvlText w:val="•"/>
      <w:lvlJc w:val="left"/>
      <w:pPr>
        <w:ind w:left="1275" w:hanging="360"/>
      </w:pPr>
      <w:rPr>
        <w:rFonts w:hint="default"/>
        <w:lang w:val="bs" w:eastAsia="en-US" w:bidi="ar-SA"/>
      </w:rPr>
    </w:lvl>
    <w:lvl w:ilvl="2" w:tplc="02D87A30">
      <w:numFmt w:val="bullet"/>
      <w:lvlText w:val="•"/>
      <w:lvlJc w:val="left"/>
      <w:pPr>
        <w:ind w:left="2171" w:hanging="360"/>
      </w:pPr>
      <w:rPr>
        <w:rFonts w:hint="default"/>
        <w:lang w:val="bs" w:eastAsia="en-US" w:bidi="ar-SA"/>
      </w:rPr>
    </w:lvl>
    <w:lvl w:ilvl="3" w:tplc="E790263C">
      <w:numFmt w:val="bullet"/>
      <w:lvlText w:val="•"/>
      <w:lvlJc w:val="left"/>
      <w:pPr>
        <w:ind w:left="3066" w:hanging="360"/>
      </w:pPr>
      <w:rPr>
        <w:rFonts w:hint="default"/>
        <w:lang w:val="bs" w:eastAsia="en-US" w:bidi="ar-SA"/>
      </w:rPr>
    </w:lvl>
    <w:lvl w:ilvl="4" w:tplc="2AA8BFD0">
      <w:numFmt w:val="bullet"/>
      <w:lvlText w:val="•"/>
      <w:lvlJc w:val="left"/>
      <w:pPr>
        <w:ind w:left="3962" w:hanging="360"/>
      </w:pPr>
      <w:rPr>
        <w:rFonts w:hint="default"/>
        <w:lang w:val="bs" w:eastAsia="en-US" w:bidi="ar-SA"/>
      </w:rPr>
    </w:lvl>
    <w:lvl w:ilvl="5" w:tplc="4A88D5BE">
      <w:numFmt w:val="bullet"/>
      <w:lvlText w:val="•"/>
      <w:lvlJc w:val="left"/>
      <w:pPr>
        <w:ind w:left="4858" w:hanging="360"/>
      </w:pPr>
      <w:rPr>
        <w:rFonts w:hint="default"/>
        <w:lang w:val="bs" w:eastAsia="en-US" w:bidi="ar-SA"/>
      </w:rPr>
    </w:lvl>
    <w:lvl w:ilvl="6" w:tplc="8B7EFF58">
      <w:numFmt w:val="bullet"/>
      <w:lvlText w:val="•"/>
      <w:lvlJc w:val="left"/>
      <w:pPr>
        <w:ind w:left="5753" w:hanging="360"/>
      </w:pPr>
      <w:rPr>
        <w:rFonts w:hint="default"/>
        <w:lang w:val="bs" w:eastAsia="en-US" w:bidi="ar-SA"/>
      </w:rPr>
    </w:lvl>
    <w:lvl w:ilvl="7" w:tplc="94C48FD8">
      <w:numFmt w:val="bullet"/>
      <w:lvlText w:val="•"/>
      <w:lvlJc w:val="left"/>
      <w:pPr>
        <w:ind w:left="6649" w:hanging="360"/>
      </w:pPr>
      <w:rPr>
        <w:rFonts w:hint="default"/>
        <w:lang w:val="bs" w:eastAsia="en-US" w:bidi="ar-SA"/>
      </w:rPr>
    </w:lvl>
    <w:lvl w:ilvl="8" w:tplc="C03C4D42">
      <w:numFmt w:val="bullet"/>
      <w:lvlText w:val="•"/>
      <w:lvlJc w:val="left"/>
      <w:pPr>
        <w:ind w:left="7544" w:hanging="360"/>
      </w:pPr>
      <w:rPr>
        <w:rFonts w:hint="default"/>
        <w:lang w:val="bs" w:eastAsia="en-US" w:bidi="ar-SA"/>
      </w:rPr>
    </w:lvl>
  </w:abstractNum>
  <w:abstractNum w:abstractNumId="37" w15:restartNumberingAfterBreak="0">
    <w:nsid w:val="58B01E84"/>
    <w:multiLevelType w:val="hybridMultilevel"/>
    <w:tmpl w:val="569ACFE6"/>
    <w:lvl w:ilvl="0" w:tplc="3D0671EE">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5E940F54"/>
    <w:multiLevelType w:val="hybridMultilevel"/>
    <w:tmpl w:val="3FC82BAE"/>
    <w:lvl w:ilvl="0" w:tplc="29AE8434">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6FF055F"/>
    <w:multiLevelType w:val="hybridMultilevel"/>
    <w:tmpl w:val="95A208F6"/>
    <w:lvl w:ilvl="0" w:tplc="27CAC5C6">
      <w:numFmt w:val="bullet"/>
      <w:lvlText w:val="-"/>
      <w:lvlJc w:val="left"/>
      <w:pPr>
        <w:ind w:left="988" w:hanging="360"/>
      </w:pPr>
      <w:rPr>
        <w:rFonts w:ascii="Arial" w:eastAsia="Arial" w:hAnsi="Arial" w:cs="Arial" w:hint="default"/>
        <w:b w:val="0"/>
        <w:bCs w:val="0"/>
        <w:i w:val="0"/>
        <w:iCs w:val="0"/>
        <w:color w:val="2F2F2F"/>
        <w:spacing w:val="0"/>
        <w:w w:val="100"/>
        <w:sz w:val="22"/>
        <w:szCs w:val="22"/>
        <w:lang w:val="bs" w:eastAsia="en-US" w:bidi="ar-SA"/>
      </w:rPr>
    </w:lvl>
    <w:lvl w:ilvl="1" w:tplc="F66653CA">
      <w:numFmt w:val="bullet"/>
      <w:lvlText w:val="•"/>
      <w:lvlJc w:val="left"/>
      <w:pPr>
        <w:ind w:left="1945" w:hanging="360"/>
      </w:pPr>
      <w:rPr>
        <w:rFonts w:hint="default"/>
        <w:lang w:val="bs" w:eastAsia="en-US" w:bidi="ar-SA"/>
      </w:rPr>
    </w:lvl>
    <w:lvl w:ilvl="2" w:tplc="C59C67C2">
      <w:numFmt w:val="bullet"/>
      <w:lvlText w:val="•"/>
      <w:lvlJc w:val="left"/>
      <w:pPr>
        <w:ind w:left="2910" w:hanging="360"/>
      </w:pPr>
      <w:rPr>
        <w:rFonts w:hint="default"/>
        <w:lang w:val="bs" w:eastAsia="en-US" w:bidi="ar-SA"/>
      </w:rPr>
    </w:lvl>
    <w:lvl w:ilvl="3" w:tplc="F4AAD04A">
      <w:numFmt w:val="bullet"/>
      <w:lvlText w:val="•"/>
      <w:lvlJc w:val="left"/>
      <w:pPr>
        <w:ind w:left="3875" w:hanging="360"/>
      </w:pPr>
      <w:rPr>
        <w:rFonts w:hint="default"/>
        <w:lang w:val="bs" w:eastAsia="en-US" w:bidi="ar-SA"/>
      </w:rPr>
    </w:lvl>
    <w:lvl w:ilvl="4" w:tplc="2D48A654">
      <w:numFmt w:val="bullet"/>
      <w:lvlText w:val="•"/>
      <w:lvlJc w:val="left"/>
      <w:pPr>
        <w:ind w:left="4840" w:hanging="360"/>
      </w:pPr>
      <w:rPr>
        <w:rFonts w:hint="default"/>
        <w:lang w:val="bs" w:eastAsia="en-US" w:bidi="ar-SA"/>
      </w:rPr>
    </w:lvl>
    <w:lvl w:ilvl="5" w:tplc="6EF08E78">
      <w:numFmt w:val="bullet"/>
      <w:lvlText w:val="•"/>
      <w:lvlJc w:val="left"/>
      <w:pPr>
        <w:ind w:left="5805" w:hanging="360"/>
      </w:pPr>
      <w:rPr>
        <w:rFonts w:hint="default"/>
        <w:lang w:val="bs" w:eastAsia="en-US" w:bidi="ar-SA"/>
      </w:rPr>
    </w:lvl>
    <w:lvl w:ilvl="6" w:tplc="2A381D06">
      <w:numFmt w:val="bullet"/>
      <w:lvlText w:val="•"/>
      <w:lvlJc w:val="left"/>
      <w:pPr>
        <w:ind w:left="6770" w:hanging="360"/>
      </w:pPr>
      <w:rPr>
        <w:rFonts w:hint="default"/>
        <w:lang w:val="bs" w:eastAsia="en-US" w:bidi="ar-SA"/>
      </w:rPr>
    </w:lvl>
    <w:lvl w:ilvl="7" w:tplc="AF7E18A4">
      <w:numFmt w:val="bullet"/>
      <w:lvlText w:val="•"/>
      <w:lvlJc w:val="left"/>
      <w:pPr>
        <w:ind w:left="7735" w:hanging="360"/>
      </w:pPr>
      <w:rPr>
        <w:rFonts w:hint="default"/>
        <w:lang w:val="bs" w:eastAsia="en-US" w:bidi="ar-SA"/>
      </w:rPr>
    </w:lvl>
    <w:lvl w:ilvl="8" w:tplc="A964FFC8">
      <w:numFmt w:val="bullet"/>
      <w:lvlText w:val="•"/>
      <w:lvlJc w:val="left"/>
      <w:pPr>
        <w:ind w:left="8701" w:hanging="360"/>
      </w:pPr>
      <w:rPr>
        <w:rFonts w:hint="default"/>
        <w:lang w:val="bs" w:eastAsia="en-US" w:bidi="ar-SA"/>
      </w:rPr>
    </w:lvl>
  </w:abstractNum>
  <w:abstractNum w:abstractNumId="40" w15:restartNumberingAfterBreak="0">
    <w:nsid w:val="672831B2"/>
    <w:multiLevelType w:val="multilevel"/>
    <w:tmpl w:val="9B0EDAF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41" w15:restartNumberingAfterBreak="0">
    <w:nsid w:val="684F7843"/>
    <w:multiLevelType w:val="hybridMultilevel"/>
    <w:tmpl w:val="EC7A8A78"/>
    <w:lvl w:ilvl="0" w:tplc="9768FD2A">
      <w:start w:val="1"/>
      <w:numFmt w:val="lowerLetter"/>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2" w15:restartNumberingAfterBreak="0">
    <w:nsid w:val="6B6E18BB"/>
    <w:multiLevelType w:val="hybridMultilevel"/>
    <w:tmpl w:val="68142A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6D692B28"/>
    <w:multiLevelType w:val="hybridMultilevel"/>
    <w:tmpl w:val="AA5C2794"/>
    <w:lvl w:ilvl="0" w:tplc="039E0A2C">
      <w:start w:val="5"/>
      <w:numFmt w:val="bullet"/>
      <w:lvlText w:val="-"/>
      <w:lvlJc w:val="left"/>
      <w:pPr>
        <w:ind w:left="720" w:hanging="360"/>
      </w:pPr>
      <w:rPr>
        <w:rFonts w:ascii="Calibri" w:eastAsiaTheme="minorHAnsi" w:hAnsi="Calibri" w:cs="Calibri"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6E6A34BC"/>
    <w:multiLevelType w:val="hybridMultilevel"/>
    <w:tmpl w:val="99E44418"/>
    <w:lvl w:ilvl="0" w:tplc="7D86E46C">
      <w:start w:val="320"/>
      <w:numFmt w:val="decimal"/>
      <w:lvlText w:val="%1"/>
      <w:lvlJc w:val="left"/>
      <w:pPr>
        <w:ind w:left="585" w:hanging="360"/>
      </w:pPr>
      <w:rPr>
        <w:rFonts w:hint="default"/>
      </w:rPr>
    </w:lvl>
    <w:lvl w:ilvl="1" w:tplc="041A0019" w:tentative="1">
      <w:start w:val="1"/>
      <w:numFmt w:val="lowerLetter"/>
      <w:lvlText w:val="%2."/>
      <w:lvlJc w:val="left"/>
      <w:pPr>
        <w:ind w:left="1305" w:hanging="360"/>
      </w:pPr>
    </w:lvl>
    <w:lvl w:ilvl="2" w:tplc="041A001B" w:tentative="1">
      <w:start w:val="1"/>
      <w:numFmt w:val="lowerRoman"/>
      <w:lvlText w:val="%3."/>
      <w:lvlJc w:val="right"/>
      <w:pPr>
        <w:ind w:left="2025" w:hanging="180"/>
      </w:pPr>
    </w:lvl>
    <w:lvl w:ilvl="3" w:tplc="041A000F" w:tentative="1">
      <w:start w:val="1"/>
      <w:numFmt w:val="decimal"/>
      <w:lvlText w:val="%4."/>
      <w:lvlJc w:val="left"/>
      <w:pPr>
        <w:ind w:left="2745" w:hanging="360"/>
      </w:pPr>
    </w:lvl>
    <w:lvl w:ilvl="4" w:tplc="041A0019" w:tentative="1">
      <w:start w:val="1"/>
      <w:numFmt w:val="lowerLetter"/>
      <w:lvlText w:val="%5."/>
      <w:lvlJc w:val="left"/>
      <w:pPr>
        <w:ind w:left="3465" w:hanging="360"/>
      </w:pPr>
    </w:lvl>
    <w:lvl w:ilvl="5" w:tplc="041A001B" w:tentative="1">
      <w:start w:val="1"/>
      <w:numFmt w:val="lowerRoman"/>
      <w:lvlText w:val="%6."/>
      <w:lvlJc w:val="right"/>
      <w:pPr>
        <w:ind w:left="4185" w:hanging="180"/>
      </w:pPr>
    </w:lvl>
    <w:lvl w:ilvl="6" w:tplc="041A000F" w:tentative="1">
      <w:start w:val="1"/>
      <w:numFmt w:val="decimal"/>
      <w:lvlText w:val="%7."/>
      <w:lvlJc w:val="left"/>
      <w:pPr>
        <w:ind w:left="4905" w:hanging="360"/>
      </w:pPr>
    </w:lvl>
    <w:lvl w:ilvl="7" w:tplc="041A0019" w:tentative="1">
      <w:start w:val="1"/>
      <w:numFmt w:val="lowerLetter"/>
      <w:lvlText w:val="%8."/>
      <w:lvlJc w:val="left"/>
      <w:pPr>
        <w:ind w:left="5625" w:hanging="360"/>
      </w:pPr>
    </w:lvl>
    <w:lvl w:ilvl="8" w:tplc="041A001B" w:tentative="1">
      <w:start w:val="1"/>
      <w:numFmt w:val="lowerRoman"/>
      <w:lvlText w:val="%9."/>
      <w:lvlJc w:val="right"/>
      <w:pPr>
        <w:ind w:left="6345" w:hanging="180"/>
      </w:pPr>
    </w:lvl>
  </w:abstractNum>
  <w:abstractNum w:abstractNumId="45" w15:restartNumberingAfterBreak="0">
    <w:nsid w:val="72E1681F"/>
    <w:multiLevelType w:val="hybridMultilevel"/>
    <w:tmpl w:val="1D26B974"/>
    <w:lvl w:ilvl="0" w:tplc="ACBA0FCA">
      <w:start w:val="1"/>
      <w:numFmt w:val="bullet"/>
      <w:lvlText w:val="-"/>
      <w:lvlJc w:val="left"/>
      <w:pPr>
        <w:ind w:left="675" w:hanging="360"/>
      </w:pPr>
      <w:rPr>
        <w:rFonts w:ascii="Times New Roman" w:eastAsia="Batang" w:hAnsi="Times New Roman" w:cs="Times New Roman" w:hint="default"/>
      </w:rPr>
    </w:lvl>
    <w:lvl w:ilvl="1" w:tplc="041A0003" w:tentative="1">
      <w:start w:val="1"/>
      <w:numFmt w:val="bullet"/>
      <w:lvlText w:val="o"/>
      <w:lvlJc w:val="left"/>
      <w:pPr>
        <w:ind w:left="1395" w:hanging="360"/>
      </w:pPr>
      <w:rPr>
        <w:rFonts w:ascii="Courier New" w:hAnsi="Courier New" w:cs="Courier New" w:hint="default"/>
      </w:rPr>
    </w:lvl>
    <w:lvl w:ilvl="2" w:tplc="041A0005" w:tentative="1">
      <w:start w:val="1"/>
      <w:numFmt w:val="bullet"/>
      <w:lvlText w:val=""/>
      <w:lvlJc w:val="left"/>
      <w:pPr>
        <w:ind w:left="2115" w:hanging="360"/>
      </w:pPr>
      <w:rPr>
        <w:rFonts w:ascii="Wingdings" w:hAnsi="Wingdings" w:hint="default"/>
      </w:rPr>
    </w:lvl>
    <w:lvl w:ilvl="3" w:tplc="041A0001" w:tentative="1">
      <w:start w:val="1"/>
      <w:numFmt w:val="bullet"/>
      <w:lvlText w:val=""/>
      <w:lvlJc w:val="left"/>
      <w:pPr>
        <w:ind w:left="2835" w:hanging="360"/>
      </w:pPr>
      <w:rPr>
        <w:rFonts w:ascii="Symbol" w:hAnsi="Symbol" w:hint="default"/>
      </w:rPr>
    </w:lvl>
    <w:lvl w:ilvl="4" w:tplc="041A0003" w:tentative="1">
      <w:start w:val="1"/>
      <w:numFmt w:val="bullet"/>
      <w:lvlText w:val="o"/>
      <w:lvlJc w:val="left"/>
      <w:pPr>
        <w:ind w:left="3555" w:hanging="360"/>
      </w:pPr>
      <w:rPr>
        <w:rFonts w:ascii="Courier New" w:hAnsi="Courier New" w:cs="Courier New" w:hint="default"/>
      </w:rPr>
    </w:lvl>
    <w:lvl w:ilvl="5" w:tplc="041A0005" w:tentative="1">
      <w:start w:val="1"/>
      <w:numFmt w:val="bullet"/>
      <w:lvlText w:val=""/>
      <w:lvlJc w:val="left"/>
      <w:pPr>
        <w:ind w:left="4275" w:hanging="360"/>
      </w:pPr>
      <w:rPr>
        <w:rFonts w:ascii="Wingdings" w:hAnsi="Wingdings" w:hint="default"/>
      </w:rPr>
    </w:lvl>
    <w:lvl w:ilvl="6" w:tplc="041A0001" w:tentative="1">
      <w:start w:val="1"/>
      <w:numFmt w:val="bullet"/>
      <w:lvlText w:val=""/>
      <w:lvlJc w:val="left"/>
      <w:pPr>
        <w:ind w:left="4995" w:hanging="360"/>
      </w:pPr>
      <w:rPr>
        <w:rFonts w:ascii="Symbol" w:hAnsi="Symbol" w:hint="default"/>
      </w:rPr>
    </w:lvl>
    <w:lvl w:ilvl="7" w:tplc="041A0003" w:tentative="1">
      <w:start w:val="1"/>
      <w:numFmt w:val="bullet"/>
      <w:lvlText w:val="o"/>
      <w:lvlJc w:val="left"/>
      <w:pPr>
        <w:ind w:left="5715" w:hanging="360"/>
      </w:pPr>
      <w:rPr>
        <w:rFonts w:ascii="Courier New" w:hAnsi="Courier New" w:cs="Courier New" w:hint="default"/>
      </w:rPr>
    </w:lvl>
    <w:lvl w:ilvl="8" w:tplc="041A0005" w:tentative="1">
      <w:start w:val="1"/>
      <w:numFmt w:val="bullet"/>
      <w:lvlText w:val=""/>
      <w:lvlJc w:val="left"/>
      <w:pPr>
        <w:ind w:left="6435" w:hanging="360"/>
      </w:pPr>
      <w:rPr>
        <w:rFonts w:ascii="Wingdings" w:hAnsi="Wingdings" w:hint="default"/>
      </w:rPr>
    </w:lvl>
  </w:abstractNum>
  <w:abstractNum w:abstractNumId="46" w15:restartNumberingAfterBreak="0">
    <w:nsid w:val="78082977"/>
    <w:multiLevelType w:val="hybridMultilevel"/>
    <w:tmpl w:val="EB50E8C2"/>
    <w:lvl w:ilvl="0" w:tplc="23AAB194">
      <w:start w:val="3"/>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796F66C3"/>
    <w:multiLevelType w:val="hybridMultilevel"/>
    <w:tmpl w:val="61BAA688"/>
    <w:lvl w:ilvl="0" w:tplc="D24C36E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7F052E4B"/>
    <w:multiLevelType w:val="hybridMultilevel"/>
    <w:tmpl w:val="3BB2A2F6"/>
    <w:lvl w:ilvl="0" w:tplc="08E4968E">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483738837">
    <w:abstractNumId w:val="35"/>
  </w:num>
  <w:num w:numId="2" w16cid:durableId="1397704834">
    <w:abstractNumId w:val="43"/>
  </w:num>
  <w:num w:numId="3" w16cid:durableId="680662267">
    <w:abstractNumId w:val="27"/>
  </w:num>
  <w:num w:numId="4" w16cid:durableId="1574466200">
    <w:abstractNumId w:val="25"/>
  </w:num>
  <w:num w:numId="5" w16cid:durableId="870336255">
    <w:abstractNumId w:val="44"/>
  </w:num>
  <w:num w:numId="6" w16cid:durableId="2141485314">
    <w:abstractNumId w:val="33"/>
  </w:num>
  <w:num w:numId="7" w16cid:durableId="1760759954">
    <w:abstractNumId w:val="29"/>
  </w:num>
  <w:num w:numId="8" w16cid:durableId="393047054">
    <w:abstractNumId w:val="14"/>
  </w:num>
  <w:num w:numId="9" w16cid:durableId="1377507560">
    <w:abstractNumId w:val="45"/>
  </w:num>
  <w:num w:numId="10" w16cid:durableId="332490791">
    <w:abstractNumId w:val="34"/>
  </w:num>
  <w:num w:numId="11" w16cid:durableId="58720460">
    <w:abstractNumId w:val="24"/>
  </w:num>
  <w:num w:numId="12" w16cid:durableId="530846427">
    <w:abstractNumId w:val="26"/>
  </w:num>
  <w:num w:numId="13" w16cid:durableId="173885280">
    <w:abstractNumId w:val="20"/>
  </w:num>
  <w:num w:numId="14" w16cid:durableId="222065881">
    <w:abstractNumId w:val="13"/>
  </w:num>
  <w:num w:numId="15" w16cid:durableId="909971634">
    <w:abstractNumId w:val="47"/>
  </w:num>
  <w:num w:numId="16" w16cid:durableId="1520587415">
    <w:abstractNumId w:val="38"/>
  </w:num>
  <w:num w:numId="17" w16cid:durableId="1360276140">
    <w:abstractNumId w:val="42"/>
  </w:num>
  <w:num w:numId="18" w16cid:durableId="63112314">
    <w:abstractNumId w:val="17"/>
  </w:num>
  <w:num w:numId="19" w16cid:durableId="348726935">
    <w:abstractNumId w:val="31"/>
  </w:num>
  <w:num w:numId="20" w16cid:durableId="1677228870">
    <w:abstractNumId w:val="15"/>
  </w:num>
  <w:num w:numId="21" w16cid:durableId="519046742">
    <w:abstractNumId w:val="16"/>
  </w:num>
  <w:num w:numId="22" w16cid:durableId="1372224288">
    <w:abstractNumId w:val="41"/>
  </w:num>
  <w:num w:numId="23" w16cid:durableId="1180702284">
    <w:abstractNumId w:val="21"/>
  </w:num>
  <w:num w:numId="24" w16cid:durableId="1205294305">
    <w:abstractNumId w:val="0"/>
  </w:num>
  <w:num w:numId="25" w16cid:durableId="1351682923">
    <w:abstractNumId w:val="1"/>
  </w:num>
  <w:num w:numId="26" w16cid:durableId="2010675594">
    <w:abstractNumId w:val="2"/>
  </w:num>
  <w:num w:numId="27" w16cid:durableId="1158612706">
    <w:abstractNumId w:val="3"/>
  </w:num>
  <w:num w:numId="28" w16cid:durableId="960456935">
    <w:abstractNumId w:val="4"/>
  </w:num>
  <w:num w:numId="29" w16cid:durableId="592475850">
    <w:abstractNumId w:val="5"/>
  </w:num>
  <w:num w:numId="30" w16cid:durableId="724835121">
    <w:abstractNumId w:val="6"/>
  </w:num>
  <w:num w:numId="31" w16cid:durableId="203448304">
    <w:abstractNumId w:val="7"/>
  </w:num>
  <w:num w:numId="32" w16cid:durableId="699016522">
    <w:abstractNumId w:val="8"/>
  </w:num>
  <w:num w:numId="33" w16cid:durableId="1891108725">
    <w:abstractNumId w:val="9"/>
  </w:num>
  <w:num w:numId="34" w16cid:durableId="1365711786">
    <w:abstractNumId w:val="10"/>
  </w:num>
  <w:num w:numId="35" w16cid:durableId="1747458112">
    <w:abstractNumId w:val="11"/>
  </w:num>
  <w:num w:numId="36" w16cid:durableId="1436553741">
    <w:abstractNumId w:val="22"/>
  </w:num>
  <w:num w:numId="37" w16cid:durableId="116991931">
    <w:abstractNumId w:val="37"/>
  </w:num>
  <w:num w:numId="38" w16cid:durableId="755710772">
    <w:abstractNumId w:val="12"/>
  </w:num>
  <w:num w:numId="39" w16cid:durableId="510147781">
    <w:abstractNumId w:val="19"/>
  </w:num>
  <w:num w:numId="40" w16cid:durableId="1094326779">
    <w:abstractNumId w:val="32"/>
  </w:num>
  <w:num w:numId="41" w16cid:durableId="69886179">
    <w:abstractNumId w:val="30"/>
  </w:num>
  <w:num w:numId="42" w16cid:durableId="1049954520">
    <w:abstractNumId w:val="18"/>
  </w:num>
  <w:num w:numId="43" w16cid:durableId="108011417">
    <w:abstractNumId w:val="40"/>
  </w:num>
  <w:num w:numId="44" w16cid:durableId="1494368030">
    <w:abstractNumId w:val="46"/>
  </w:num>
  <w:num w:numId="45" w16cid:durableId="273172568">
    <w:abstractNumId w:val="48"/>
  </w:num>
  <w:num w:numId="46" w16cid:durableId="757487107">
    <w:abstractNumId w:val="28"/>
  </w:num>
  <w:num w:numId="47" w16cid:durableId="1213469790">
    <w:abstractNumId w:val="23"/>
  </w:num>
  <w:num w:numId="48" w16cid:durableId="1762947863">
    <w:abstractNumId w:val="39"/>
  </w:num>
  <w:num w:numId="49" w16cid:durableId="151954571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9EE"/>
    <w:rsid w:val="00006710"/>
    <w:rsid w:val="00010B6C"/>
    <w:rsid w:val="0001698A"/>
    <w:rsid w:val="00024D77"/>
    <w:rsid w:val="00040957"/>
    <w:rsid w:val="0004136A"/>
    <w:rsid w:val="0004287F"/>
    <w:rsid w:val="00046E87"/>
    <w:rsid w:val="000506D3"/>
    <w:rsid w:val="00051332"/>
    <w:rsid w:val="00054EC5"/>
    <w:rsid w:val="0005638E"/>
    <w:rsid w:val="000573D8"/>
    <w:rsid w:val="00060932"/>
    <w:rsid w:val="000660F4"/>
    <w:rsid w:val="00071A44"/>
    <w:rsid w:val="00071BB3"/>
    <w:rsid w:val="00072229"/>
    <w:rsid w:val="00072E75"/>
    <w:rsid w:val="000743F5"/>
    <w:rsid w:val="000750AA"/>
    <w:rsid w:val="000770DF"/>
    <w:rsid w:val="0008026A"/>
    <w:rsid w:val="0008349A"/>
    <w:rsid w:val="000861E5"/>
    <w:rsid w:val="00091D99"/>
    <w:rsid w:val="00095E1B"/>
    <w:rsid w:val="00096A07"/>
    <w:rsid w:val="000A0FCD"/>
    <w:rsid w:val="000A108D"/>
    <w:rsid w:val="000A3DFB"/>
    <w:rsid w:val="000A5D41"/>
    <w:rsid w:val="000A772D"/>
    <w:rsid w:val="000A7C53"/>
    <w:rsid w:val="000B0EAF"/>
    <w:rsid w:val="000B261B"/>
    <w:rsid w:val="000C06BC"/>
    <w:rsid w:val="000C37F6"/>
    <w:rsid w:val="000C5DB5"/>
    <w:rsid w:val="000D238C"/>
    <w:rsid w:val="000D4740"/>
    <w:rsid w:val="000E342B"/>
    <w:rsid w:val="000E40C4"/>
    <w:rsid w:val="000F4338"/>
    <w:rsid w:val="000F4631"/>
    <w:rsid w:val="000F7B2B"/>
    <w:rsid w:val="00105F32"/>
    <w:rsid w:val="00110F9D"/>
    <w:rsid w:val="00111B92"/>
    <w:rsid w:val="001141C0"/>
    <w:rsid w:val="001178AE"/>
    <w:rsid w:val="00123A2B"/>
    <w:rsid w:val="00124647"/>
    <w:rsid w:val="001342A4"/>
    <w:rsid w:val="00140C6D"/>
    <w:rsid w:val="00141202"/>
    <w:rsid w:val="00142657"/>
    <w:rsid w:val="00154EEC"/>
    <w:rsid w:val="001622D5"/>
    <w:rsid w:val="00175237"/>
    <w:rsid w:val="00177449"/>
    <w:rsid w:val="00182DE8"/>
    <w:rsid w:val="001850BC"/>
    <w:rsid w:val="00187849"/>
    <w:rsid w:val="00190FCF"/>
    <w:rsid w:val="0019265C"/>
    <w:rsid w:val="00193DE5"/>
    <w:rsid w:val="00194DEE"/>
    <w:rsid w:val="001A2368"/>
    <w:rsid w:val="001B1D7C"/>
    <w:rsid w:val="001B2229"/>
    <w:rsid w:val="001B2DDE"/>
    <w:rsid w:val="001B45AC"/>
    <w:rsid w:val="001B5C61"/>
    <w:rsid w:val="001C1E88"/>
    <w:rsid w:val="001C3012"/>
    <w:rsid w:val="001C305A"/>
    <w:rsid w:val="001C48BF"/>
    <w:rsid w:val="001C4CC8"/>
    <w:rsid w:val="001C56CD"/>
    <w:rsid w:val="001D484B"/>
    <w:rsid w:val="001D4D00"/>
    <w:rsid w:val="001E7ABB"/>
    <w:rsid w:val="001F3094"/>
    <w:rsid w:val="001F4323"/>
    <w:rsid w:val="001F49AD"/>
    <w:rsid w:val="001F4E6A"/>
    <w:rsid w:val="001F7205"/>
    <w:rsid w:val="00201F26"/>
    <w:rsid w:val="002171E8"/>
    <w:rsid w:val="00221FA0"/>
    <w:rsid w:val="002304F4"/>
    <w:rsid w:val="002307FD"/>
    <w:rsid w:val="00230DEC"/>
    <w:rsid w:val="00240ED5"/>
    <w:rsid w:val="00241F08"/>
    <w:rsid w:val="002438EA"/>
    <w:rsid w:val="002460D5"/>
    <w:rsid w:val="00246D8F"/>
    <w:rsid w:val="002541C2"/>
    <w:rsid w:val="002617F2"/>
    <w:rsid w:val="00263290"/>
    <w:rsid w:val="00263900"/>
    <w:rsid w:val="0027504E"/>
    <w:rsid w:val="00280AD0"/>
    <w:rsid w:val="00280EE5"/>
    <w:rsid w:val="00292CD9"/>
    <w:rsid w:val="002937DB"/>
    <w:rsid w:val="00293E9C"/>
    <w:rsid w:val="00297D45"/>
    <w:rsid w:val="002A0320"/>
    <w:rsid w:val="002A1F87"/>
    <w:rsid w:val="002A621D"/>
    <w:rsid w:val="002B46F8"/>
    <w:rsid w:val="002B581C"/>
    <w:rsid w:val="002B61F2"/>
    <w:rsid w:val="002C045B"/>
    <w:rsid w:val="002C395D"/>
    <w:rsid w:val="002C77B3"/>
    <w:rsid w:val="002C7EFE"/>
    <w:rsid w:val="002D1279"/>
    <w:rsid w:val="002D1290"/>
    <w:rsid w:val="002D7F99"/>
    <w:rsid w:val="002E002E"/>
    <w:rsid w:val="002E07F4"/>
    <w:rsid w:val="002E216C"/>
    <w:rsid w:val="002E2511"/>
    <w:rsid w:val="002E3049"/>
    <w:rsid w:val="002E3367"/>
    <w:rsid w:val="002E68F0"/>
    <w:rsid w:val="002F100F"/>
    <w:rsid w:val="002F1C21"/>
    <w:rsid w:val="002F3574"/>
    <w:rsid w:val="002F7145"/>
    <w:rsid w:val="002F778E"/>
    <w:rsid w:val="002F7795"/>
    <w:rsid w:val="00303F73"/>
    <w:rsid w:val="003057FF"/>
    <w:rsid w:val="00307172"/>
    <w:rsid w:val="00317419"/>
    <w:rsid w:val="0032463C"/>
    <w:rsid w:val="0032473A"/>
    <w:rsid w:val="00326859"/>
    <w:rsid w:val="0033017C"/>
    <w:rsid w:val="003328BB"/>
    <w:rsid w:val="00342DAF"/>
    <w:rsid w:val="003469DB"/>
    <w:rsid w:val="00347AA3"/>
    <w:rsid w:val="00351B52"/>
    <w:rsid w:val="003532FE"/>
    <w:rsid w:val="00357A8D"/>
    <w:rsid w:val="0036111E"/>
    <w:rsid w:val="003614B9"/>
    <w:rsid w:val="00361A42"/>
    <w:rsid w:val="00371654"/>
    <w:rsid w:val="00371C2A"/>
    <w:rsid w:val="003743FA"/>
    <w:rsid w:val="0037782B"/>
    <w:rsid w:val="00377892"/>
    <w:rsid w:val="00377B7C"/>
    <w:rsid w:val="003913CC"/>
    <w:rsid w:val="00393C11"/>
    <w:rsid w:val="00396D00"/>
    <w:rsid w:val="003A0D5E"/>
    <w:rsid w:val="003A3A7B"/>
    <w:rsid w:val="003A5FFF"/>
    <w:rsid w:val="003A79C7"/>
    <w:rsid w:val="003B10A6"/>
    <w:rsid w:val="003B14E3"/>
    <w:rsid w:val="003B38D4"/>
    <w:rsid w:val="003B3DA2"/>
    <w:rsid w:val="003C153F"/>
    <w:rsid w:val="003C1DFC"/>
    <w:rsid w:val="003C384A"/>
    <w:rsid w:val="003C612D"/>
    <w:rsid w:val="003C7042"/>
    <w:rsid w:val="003D0028"/>
    <w:rsid w:val="003D10A0"/>
    <w:rsid w:val="003D223E"/>
    <w:rsid w:val="003E0639"/>
    <w:rsid w:val="003E2F34"/>
    <w:rsid w:val="003E6528"/>
    <w:rsid w:val="003F2549"/>
    <w:rsid w:val="003F2777"/>
    <w:rsid w:val="003F2879"/>
    <w:rsid w:val="003F2943"/>
    <w:rsid w:val="003F329F"/>
    <w:rsid w:val="003F5FBF"/>
    <w:rsid w:val="00403057"/>
    <w:rsid w:val="00404E6C"/>
    <w:rsid w:val="00406E30"/>
    <w:rsid w:val="004124DB"/>
    <w:rsid w:val="004131DE"/>
    <w:rsid w:val="00417155"/>
    <w:rsid w:val="004232BF"/>
    <w:rsid w:val="00423E5F"/>
    <w:rsid w:val="004240DA"/>
    <w:rsid w:val="00425352"/>
    <w:rsid w:val="00432A82"/>
    <w:rsid w:val="00440B23"/>
    <w:rsid w:val="00443146"/>
    <w:rsid w:val="00443B21"/>
    <w:rsid w:val="004446FD"/>
    <w:rsid w:val="004470F1"/>
    <w:rsid w:val="00447387"/>
    <w:rsid w:val="004520ED"/>
    <w:rsid w:val="00453C23"/>
    <w:rsid w:val="0045447D"/>
    <w:rsid w:val="00456207"/>
    <w:rsid w:val="00460871"/>
    <w:rsid w:val="004653F7"/>
    <w:rsid w:val="00465946"/>
    <w:rsid w:val="00465C7A"/>
    <w:rsid w:val="00466E4F"/>
    <w:rsid w:val="00474EA0"/>
    <w:rsid w:val="00476628"/>
    <w:rsid w:val="00476FD3"/>
    <w:rsid w:val="00493718"/>
    <w:rsid w:val="004A3348"/>
    <w:rsid w:val="004A3768"/>
    <w:rsid w:val="004A3BED"/>
    <w:rsid w:val="004A53EE"/>
    <w:rsid w:val="004A5AE2"/>
    <w:rsid w:val="004A7BD1"/>
    <w:rsid w:val="004B1401"/>
    <w:rsid w:val="004B2A9B"/>
    <w:rsid w:val="004B36A1"/>
    <w:rsid w:val="004C0C4A"/>
    <w:rsid w:val="004C16B9"/>
    <w:rsid w:val="004C1891"/>
    <w:rsid w:val="004C22DD"/>
    <w:rsid w:val="004C7196"/>
    <w:rsid w:val="004D0AB3"/>
    <w:rsid w:val="004D3CD0"/>
    <w:rsid w:val="004D6667"/>
    <w:rsid w:val="004D6FC3"/>
    <w:rsid w:val="004D77EB"/>
    <w:rsid w:val="004E0F97"/>
    <w:rsid w:val="004E1D21"/>
    <w:rsid w:val="004E29BE"/>
    <w:rsid w:val="004F1B63"/>
    <w:rsid w:val="004F7F71"/>
    <w:rsid w:val="005005E5"/>
    <w:rsid w:val="0050099A"/>
    <w:rsid w:val="0050443B"/>
    <w:rsid w:val="00506B3E"/>
    <w:rsid w:val="005112E4"/>
    <w:rsid w:val="0051273A"/>
    <w:rsid w:val="00531929"/>
    <w:rsid w:val="005320AA"/>
    <w:rsid w:val="0053587B"/>
    <w:rsid w:val="00535A6B"/>
    <w:rsid w:val="005373A8"/>
    <w:rsid w:val="00541D5E"/>
    <w:rsid w:val="00556B30"/>
    <w:rsid w:val="005641B0"/>
    <w:rsid w:val="00573E0F"/>
    <w:rsid w:val="0057483D"/>
    <w:rsid w:val="00575AEE"/>
    <w:rsid w:val="00576CC1"/>
    <w:rsid w:val="0057754E"/>
    <w:rsid w:val="0058166F"/>
    <w:rsid w:val="00587D84"/>
    <w:rsid w:val="0059612A"/>
    <w:rsid w:val="0059757C"/>
    <w:rsid w:val="005A2A85"/>
    <w:rsid w:val="005A46B5"/>
    <w:rsid w:val="005A5504"/>
    <w:rsid w:val="005A5EFC"/>
    <w:rsid w:val="005A7D9F"/>
    <w:rsid w:val="005B02BE"/>
    <w:rsid w:val="005B155F"/>
    <w:rsid w:val="005B5B7B"/>
    <w:rsid w:val="005B792B"/>
    <w:rsid w:val="005C2401"/>
    <w:rsid w:val="005C273C"/>
    <w:rsid w:val="005C4080"/>
    <w:rsid w:val="005C550E"/>
    <w:rsid w:val="005C641E"/>
    <w:rsid w:val="005E7E6B"/>
    <w:rsid w:val="005F1022"/>
    <w:rsid w:val="005F291A"/>
    <w:rsid w:val="005F2B89"/>
    <w:rsid w:val="005F6A77"/>
    <w:rsid w:val="00601B0A"/>
    <w:rsid w:val="00604143"/>
    <w:rsid w:val="00604C83"/>
    <w:rsid w:val="006164A3"/>
    <w:rsid w:val="00620109"/>
    <w:rsid w:val="00624A86"/>
    <w:rsid w:val="00627D73"/>
    <w:rsid w:val="006302F4"/>
    <w:rsid w:val="006322A9"/>
    <w:rsid w:val="00635AA8"/>
    <w:rsid w:val="00636C10"/>
    <w:rsid w:val="00636F71"/>
    <w:rsid w:val="00637B8A"/>
    <w:rsid w:val="00641594"/>
    <w:rsid w:val="00642B03"/>
    <w:rsid w:val="0064396A"/>
    <w:rsid w:val="00647317"/>
    <w:rsid w:val="0065007F"/>
    <w:rsid w:val="00650F10"/>
    <w:rsid w:val="00652391"/>
    <w:rsid w:val="00652864"/>
    <w:rsid w:val="00652CA3"/>
    <w:rsid w:val="006538EE"/>
    <w:rsid w:val="00664B3E"/>
    <w:rsid w:val="00664CA5"/>
    <w:rsid w:val="0066642F"/>
    <w:rsid w:val="00667A25"/>
    <w:rsid w:val="006702AE"/>
    <w:rsid w:val="00670D94"/>
    <w:rsid w:val="00674A19"/>
    <w:rsid w:val="00675B5C"/>
    <w:rsid w:val="00677EEF"/>
    <w:rsid w:val="0068479A"/>
    <w:rsid w:val="00687754"/>
    <w:rsid w:val="006947D3"/>
    <w:rsid w:val="00697727"/>
    <w:rsid w:val="006A2FD2"/>
    <w:rsid w:val="006A3387"/>
    <w:rsid w:val="006A40ED"/>
    <w:rsid w:val="006A4A00"/>
    <w:rsid w:val="006A72B4"/>
    <w:rsid w:val="006B3847"/>
    <w:rsid w:val="006B6476"/>
    <w:rsid w:val="006B7549"/>
    <w:rsid w:val="006B7DD0"/>
    <w:rsid w:val="006C02C8"/>
    <w:rsid w:val="006C7209"/>
    <w:rsid w:val="006D0E93"/>
    <w:rsid w:val="006D1AFA"/>
    <w:rsid w:val="006D1E07"/>
    <w:rsid w:val="006D31B2"/>
    <w:rsid w:val="006D4AFC"/>
    <w:rsid w:val="006E1433"/>
    <w:rsid w:val="006E59C7"/>
    <w:rsid w:val="006F059B"/>
    <w:rsid w:val="006F24B4"/>
    <w:rsid w:val="006F6EA7"/>
    <w:rsid w:val="006F7135"/>
    <w:rsid w:val="00700144"/>
    <w:rsid w:val="00700B1E"/>
    <w:rsid w:val="007041E3"/>
    <w:rsid w:val="00706CDA"/>
    <w:rsid w:val="0070719A"/>
    <w:rsid w:val="00713B95"/>
    <w:rsid w:val="00725283"/>
    <w:rsid w:val="0072755F"/>
    <w:rsid w:val="007319C5"/>
    <w:rsid w:val="0073476B"/>
    <w:rsid w:val="00736B05"/>
    <w:rsid w:val="00741911"/>
    <w:rsid w:val="00741EB3"/>
    <w:rsid w:val="00743BE3"/>
    <w:rsid w:val="00744ADE"/>
    <w:rsid w:val="00746CFF"/>
    <w:rsid w:val="00746FEA"/>
    <w:rsid w:val="00747CCC"/>
    <w:rsid w:val="0075119A"/>
    <w:rsid w:val="00751E8D"/>
    <w:rsid w:val="007541AE"/>
    <w:rsid w:val="00755246"/>
    <w:rsid w:val="00757B22"/>
    <w:rsid w:val="0076723B"/>
    <w:rsid w:val="00773309"/>
    <w:rsid w:val="0077520A"/>
    <w:rsid w:val="00777D85"/>
    <w:rsid w:val="00782C56"/>
    <w:rsid w:val="007846CE"/>
    <w:rsid w:val="007940A4"/>
    <w:rsid w:val="00794866"/>
    <w:rsid w:val="00795DD0"/>
    <w:rsid w:val="00797524"/>
    <w:rsid w:val="007A28AD"/>
    <w:rsid w:val="007A4A31"/>
    <w:rsid w:val="007A55D8"/>
    <w:rsid w:val="007A6FE9"/>
    <w:rsid w:val="007B04A8"/>
    <w:rsid w:val="007B07A1"/>
    <w:rsid w:val="007B2BC1"/>
    <w:rsid w:val="007B63E9"/>
    <w:rsid w:val="007C4135"/>
    <w:rsid w:val="007D3394"/>
    <w:rsid w:val="007D574C"/>
    <w:rsid w:val="007D7EEA"/>
    <w:rsid w:val="007E1CE4"/>
    <w:rsid w:val="007E52A1"/>
    <w:rsid w:val="007F3723"/>
    <w:rsid w:val="007F53FE"/>
    <w:rsid w:val="008030B1"/>
    <w:rsid w:val="00810012"/>
    <w:rsid w:val="00810AC0"/>
    <w:rsid w:val="00811137"/>
    <w:rsid w:val="0081167B"/>
    <w:rsid w:val="00812034"/>
    <w:rsid w:val="008137E4"/>
    <w:rsid w:val="008147DB"/>
    <w:rsid w:val="008162FC"/>
    <w:rsid w:val="0082459D"/>
    <w:rsid w:val="0083123B"/>
    <w:rsid w:val="00833B7E"/>
    <w:rsid w:val="00835368"/>
    <w:rsid w:val="008354B2"/>
    <w:rsid w:val="00835FD6"/>
    <w:rsid w:val="008363AB"/>
    <w:rsid w:val="00841F46"/>
    <w:rsid w:val="00843C25"/>
    <w:rsid w:val="00851E2E"/>
    <w:rsid w:val="00856667"/>
    <w:rsid w:val="00857387"/>
    <w:rsid w:val="00857C72"/>
    <w:rsid w:val="008613B4"/>
    <w:rsid w:val="00863552"/>
    <w:rsid w:val="00864A5E"/>
    <w:rsid w:val="0086504E"/>
    <w:rsid w:val="00871241"/>
    <w:rsid w:val="008735CB"/>
    <w:rsid w:val="0087707D"/>
    <w:rsid w:val="008775D5"/>
    <w:rsid w:val="00882A5B"/>
    <w:rsid w:val="00883EEF"/>
    <w:rsid w:val="0089234E"/>
    <w:rsid w:val="0089284A"/>
    <w:rsid w:val="008B1DFD"/>
    <w:rsid w:val="008B460E"/>
    <w:rsid w:val="008C23C1"/>
    <w:rsid w:val="008C2CAA"/>
    <w:rsid w:val="008C39D7"/>
    <w:rsid w:val="008C56DF"/>
    <w:rsid w:val="008C6ECF"/>
    <w:rsid w:val="008D4E0F"/>
    <w:rsid w:val="008D4F85"/>
    <w:rsid w:val="008D79E7"/>
    <w:rsid w:val="008E13D6"/>
    <w:rsid w:val="008E234F"/>
    <w:rsid w:val="008E6E76"/>
    <w:rsid w:val="008F0C0D"/>
    <w:rsid w:val="008F0DEC"/>
    <w:rsid w:val="008F0F61"/>
    <w:rsid w:val="008F263F"/>
    <w:rsid w:val="008F3376"/>
    <w:rsid w:val="008F55D0"/>
    <w:rsid w:val="008F69D5"/>
    <w:rsid w:val="00901305"/>
    <w:rsid w:val="00901813"/>
    <w:rsid w:val="0090238A"/>
    <w:rsid w:val="0090482E"/>
    <w:rsid w:val="00913E9A"/>
    <w:rsid w:val="00913FA4"/>
    <w:rsid w:val="00916438"/>
    <w:rsid w:val="00935063"/>
    <w:rsid w:val="009378C3"/>
    <w:rsid w:val="009415AD"/>
    <w:rsid w:val="00943823"/>
    <w:rsid w:val="00943948"/>
    <w:rsid w:val="0094564C"/>
    <w:rsid w:val="00952DAB"/>
    <w:rsid w:val="0095787C"/>
    <w:rsid w:val="00960794"/>
    <w:rsid w:val="00966F9A"/>
    <w:rsid w:val="00974A22"/>
    <w:rsid w:val="0097540A"/>
    <w:rsid w:val="009756B3"/>
    <w:rsid w:val="00975F11"/>
    <w:rsid w:val="009760F3"/>
    <w:rsid w:val="00977162"/>
    <w:rsid w:val="0098471D"/>
    <w:rsid w:val="00991F8B"/>
    <w:rsid w:val="009B0D46"/>
    <w:rsid w:val="009B2044"/>
    <w:rsid w:val="009B363D"/>
    <w:rsid w:val="009C09F3"/>
    <w:rsid w:val="009C2CED"/>
    <w:rsid w:val="009D0C62"/>
    <w:rsid w:val="009D0DF3"/>
    <w:rsid w:val="009D1C0F"/>
    <w:rsid w:val="009D4B27"/>
    <w:rsid w:val="009E0406"/>
    <w:rsid w:val="009F0181"/>
    <w:rsid w:val="009F1193"/>
    <w:rsid w:val="009F5F3B"/>
    <w:rsid w:val="009F619C"/>
    <w:rsid w:val="00A00312"/>
    <w:rsid w:val="00A01525"/>
    <w:rsid w:val="00A0260A"/>
    <w:rsid w:val="00A031B5"/>
    <w:rsid w:val="00A03A22"/>
    <w:rsid w:val="00A0500F"/>
    <w:rsid w:val="00A10705"/>
    <w:rsid w:val="00A13F00"/>
    <w:rsid w:val="00A2180A"/>
    <w:rsid w:val="00A21A3D"/>
    <w:rsid w:val="00A22ABA"/>
    <w:rsid w:val="00A22F56"/>
    <w:rsid w:val="00A2435E"/>
    <w:rsid w:val="00A30FE5"/>
    <w:rsid w:val="00A328CA"/>
    <w:rsid w:val="00A34F53"/>
    <w:rsid w:val="00A4051B"/>
    <w:rsid w:val="00A437BC"/>
    <w:rsid w:val="00A44A98"/>
    <w:rsid w:val="00A45D64"/>
    <w:rsid w:val="00A51BDB"/>
    <w:rsid w:val="00A51E9E"/>
    <w:rsid w:val="00A51EE3"/>
    <w:rsid w:val="00A55AF5"/>
    <w:rsid w:val="00A626A3"/>
    <w:rsid w:val="00A634BB"/>
    <w:rsid w:val="00A664B4"/>
    <w:rsid w:val="00A669CF"/>
    <w:rsid w:val="00A709B2"/>
    <w:rsid w:val="00A710DB"/>
    <w:rsid w:val="00A7736C"/>
    <w:rsid w:val="00A851FA"/>
    <w:rsid w:val="00A91936"/>
    <w:rsid w:val="00AA154A"/>
    <w:rsid w:val="00AA4955"/>
    <w:rsid w:val="00AA4BA6"/>
    <w:rsid w:val="00AB28FF"/>
    <w:rsid w:val="00AB49AE"/>
    <w:rsid w:val="00AB6D9C"/>
    <w:rsid w:val="00AB7D3F"/>
    <w:rsid w:val="00AC17CD"/>
    <w:rsid w:val="00AC4606"/>
    <w:rsid w:val="00AD0379"/>
    <w:rsid w:val="00AD19B5"/>
    <w:rsid w:val="00AD1BAF"/>
    <w:rsid w:val="00AD2845"/>
    <w:rsid w:val="00AD2A27"/>
    <w:rsid w:val="00AD68B9"/>
    <w:rsid w:val="00AE15BB"/>
    <w:rsid w:val="00AE230B"/>
    <w:rsid w:val="00AE2917"/>
    <w:rsid w:val="00AE3679"/>
    <w:rsid w:val="00AE4B2D"/>
    <w:rsid w:val="00AE5E94"/>
    <w:rsid w:val="00AE6615"/>
    <w:rsid w:val="00AF097B"/>
    <w:rsid w:val="00AF1773"/>
    <w:rsid w:val="00B00A5E"/>
    <w:rsid w:val="00B025BE"/>
    <w:rsid w:val="00B03F64"/>
    <w:rsid w:val="00B05848"/>
    <w:rsid w:val="00B1033D"/>
    <w:rsid w:val="00B106B1"/>
    <w:rsid w:val="00B11952"/>
    <w:rsid w:val="00B147D6"/>
    <w:rsid w:val="00B149EB"/>
    <w:rsid w:val="00B22446"/>
    <w:rsid w:val="00B41DCB"/>
    <w:rsid w:val="00B43DC6"/>
    <w:rsid w:val="00B4702E"/>
    <w:rsid w:val="00B4798D"/>
    <w:rsid w:val="00B509EE"/>
    <w:rsid w:val="00B524CA"/>
    <w:rsid w:val="00B57531"/>
    <w:rsid w:val="00B60F44"/>
    <w:rsid w:val="00B6480B"/>
    <w:rsid w:val="00B65ECF"/>
    <w:rsid w:val="00B660A2"/>
    <w:rsid w:val="00B660A4"/>
    <w:rsid w:val="00B66ECD"/>
    <w:rsid w:val="00B74E43"/>
    <w:rsid w:val="00B77D22"/>
    <w:rsid w:val="00B82BC7"/>
    <w:rsid w:val="00B91CBC"/>
    <w:rsid w:val="00B94872"/>
    <w:rsid w:val="00B95DBC"/>
    <w:rsid w:val="00B9678D"/>
    <w:rsid w:val="00BA2A18"/>
    <w:rsid w:val="00BA4CAC"/>
    <w:rsid w:val="00BA53CF"/>
    <w:rsid w:val="00BB2A1E"/>
    <w:rsid w:val="00BB7E3C"/>
    <w:rsid w:val="00BC3B23"/>
    <w:rsid w:val="00BE09A9"/>
    <w:rsid w:val="00BF01F2"/>
    <w:rsid w:val="00BF6AE2"/>
    <w:rsid w:val="00BF72E7"/>
    <w:rsid w:val="00C04398"/>
    <w:rsid w:val="00C045AF"/>
    <w:rsid w:val="00C047A8"/>
    <w:rsid w:val="00C12D6E"/>
    <w:rsid w:val="00C21F3B"/>
    <w:rsid w:val="00C22C07"/>
    <w:rsid w:val="00C262B0"/>
    <w:rsid w:val="00C404EF"/>
    <w:rsid w:val="00C4249F"/>
    <w:rsid w:val="00C435B9"/>
    <w:rsid w:val="00C5006C"/>
    <w:rsid w:val="00C5329C"/>
    <w:rsid w:val="00C575E7"/>
    <w:rsid w:val="00C71E27"/>
    <w:rsid w:val="00C72EED"/>
    <w:rsid w:val="00C76820"/>
    <w:rsid w:val="00C76DB5"/>
    <w:rsid w:val="00C77B0A"/>
    <w:rsid w:val="00C8278F"/>
    <w:rsid w:val="00C8775A"/>
    <w:rsid w:val="00C906BD"/>
    <w:rsid w:val="00C9588C"/>
    <w:rsid w:val="00C96444"/>
    <w:rsid w:val="00C971C2"/>
    <w:rsid w:val="00CA1C93"/>
    <w:rsid w:val="00CA3757"/>
    <w:rsid w:val="00CA5585"/>
    <w:rsid w:val="00CA5725"/>
    <w:rsid w:val="00CB428D"/>
    <w:rsid w:val="00CB4436"/>
    <w:rsid w:val="00CB5097"/>
    <w:rsid w:val="00CB58AF"/>
    <w:rsid w:val="00CB75D0"/>
    <w:rsid w:val="00CB778A"/>
    <w:rsid w:val="00CC46C5"/>
    <w:rsid w:val="00CC5A17"/>
    <w:rsid w:val="00CD1DCC"/>
    <w:rsid w:val="00CD2226"/>
    <w:rsid w:val="00CD588D"/>
    <w:rsid w:val="00CD6886"/>
    <w:rsid w:val="00CD7107"/>
    <w:rsid w:val="00CE3223"/>
    <w:rsid w:val="00CE572E"/>
    <w:rsid w:val="00CE676A"/>
    <w:rsid w:val="00CF2406"/>
    <w:rsid w:val="00CF2BA0"/>
    <w:rsid w:val="00CF3A33"/>
    <w:rsid w:val="00CF50AC"/>
    <w:rsid w:val="00D04DEA"/>
    <w:rsid w:val="00D12124"/>
    <w:rsid w:val="00D129E3"/>
    <w:rsid w:val="00D131B4"/>
    <w:rsid w:val="00D156C9"/>
    <w:rsid w:val="00D16E28"/>
    <w:rsid w:val="00D24284"/>
    <w:rsid w:val="00D24673"/>
    <w:rsid w:val="00D27844"/>
    <w:rsid w:val="00D31D87"/>
    <w:rsid w:val="00D34BE3"/>
    <w:rsid w:val="00D360EB"/>
    <w:rsid w:val="00D376DE"/>
    <w:rsid w:val="00D4066D"/>
    <w:rsid w:val="00D43495"/>
    <w:rsid w:val="00D437EC"/>
    <w:rsid w:val="00D51701"/>
    <w:rsid w:val="00D51C5D"/>
    <w:rsid w:val="00D51F0E"/>
    <w:rsid w:val="00D526F1"/>
    <w:rsid w:val="00D57052"/>
    <w:rsid w:val="00D5717D"/>
    <w:rsid w:val="00D57934"/>
    <w:rsid w:val="00D60790"/>
    <w:rsid w:val="00D62BFF"/>
    <w:rsid w:val="00D6378F"/>
    <w:rsid w:val="00D676DB"/>
    <w:rsid w:val="00D70808"/>
    <w:rsid w:val="00D71768"/>
    <w:rsid w:val="00D752DE"/>
    <w:rsid w:val="00D777E7"/>
    <w:rsid w:val="00D77A14"/>
    <w:rsid w:val="00D86217"/>
    <w:rsid w:val="00D91240"/>
    <w:rsid w:val="00D91C0A"/>
    <w:rsid w:val="00D941B9"/>
    <w:rsid w:val="00D94279"/>
    <w:rsid w:val="00D957AF"/>
    <w:rsid w:val="00DA0DED"/>
    <w:rsid w:val="00DA3A87"/>
    <w:rsid w:val="00DA404E"/>
    <w:rsid w:val="00DB393F"/>
    <w:rsid w:val="00DB4FE4"/>
    <w:rsid w:val="00DC3802"/>
    <w:rsid w:val="00DC6CE1"/>
    <w:rsid w:val="00DD0FBB"/>
    <w:rsid w:val="00DE0FA0"/>
    <w:rsid w:val="00DE2110"/>
    <w:rsid w:val="00DE2581"/>
    <w:rsid w:val="00DE7C13"/>
    <w:rsid w:val="00DE7F28"/>
    <w:rsid w:val="00DF51B0"/>
    <w:rsid w:val="00DF64A6"/>
    <w:rsid w:val="00E00AC3"/>
    <w:rsid w:val="00E02CED"/>
    <w:rsid w:val="00E34A50"/>
    <w:rsid w:val="00E35FB3"/>
    <w:rsid w:val="00E36C38"/>
    <w:rsid w:val="00E42AFF"/>
    <w:rsid w:val="00E42DAF"/>
    <w:rsid w:val="00E44D81"/>
    <w:rsid w:val="00E45B8B"/>
    <w:rsid w:val="00E472A6"/>
    <w:rsid w:val="00E55188"/>
    <w:rsid w:val="00E56E50"/>
    <w:rsid w:val="00E56FF5"/>
    <w:rsid w:val="00E57FAE"/>
    <w:rsid w:val="00E623AE"/>
    <w:rsid w:val="00E772DF"/>
    <w:rsid w:val="00E90C74"/>
    <w:rsid w:val="00E9326C"/>
    <w:rsid w:val="00E9457C"/>
    <w:rsid w:val="00E955E8"/>
    <w:rsid w:val="00EA3952"/>
    <w:rsid w:val="00EA41C2"/>
    <w:rsid w:val="00EA574A"/>
    <w:rsid w:val="00EA7AC0"/>
    <w:rsid w:val="00EB04D8"/>
    <w:rsid w:val="00EB0A1F"/>
    <w:rsid w:val="00EB182C"/>
    <w:rsid w:val="00EB2CE9"/>
    <w:rsid w:val="00EB3D7A"/>
    <w:rsid w:val="00EB5AF6"/>
    <w:rsid w:val="00EB6659"/>
    <w:rsid w:val="00EC0250"/>
    <w:rsid w:val="00EC2C22"/>
    <w:rsid w:val="00ED05AD"/>
    <w:rsid w:val="00ED130A"/>
    <w:rsid w:val="00ED3169"/>
    <w:rsid w:val="00ED5F1D"/>
    <w:rsid w:val="00EE4865"/>
    <w:rsid w:val="00EE5401"/>
    <w:rsid w:val="00EF048B"/>
    <w:rsid w:val="00EF0B85"/>
    <w:rsid w:val="00EF146F"/>
    <w:rsid w:val="00EF1D84"/>
    <w:rsid w:val="00EF7633"/>
    <w:rsid w:val="00F060F8"/>
    <w:rsid w:val="00F07ACA"/>
    <w:rsid w:val="00F07FB5"/>
    <w:rsid w:val="00F14262"/>
    <w:rsid w:val="00F14444"/>
    <w:rsid w:val="00F2139A"/>
    <w:rsid w:val="00F21A37"/>
    <w:rsid w:val="00F2290F"/>
    <w:rsid w:val="00F24776"/>
    <w:rsid w:val="00F31C35"/>
    <w:rsid w:val="00F32D8B"/>
    <w:rsid w:val="00F3711D"/>
    <w:rsid w:val="00F404F4"/>
    <w:rsid w:val="00F43507"/>
    <w:rsid w:val="00F45EFA"/>
    <w:rsid w:val="00F51405"/>
    <w:rsid w:val="00F52BBF"/>
    <w:rsid w:val="00F542EA"/>
    <w:rsid w:val="00F55E7F"/>
    <w:rsid w:val="00F57BF0"/>
    <w:rsid w:val="00F61E08"/>
    <w:rsid w:val="00F62078"/>
    <w:rsid w:val="00F62454"/>
    <w:rsid w:val="00F649F8"/>
    <w:rsid w:val="00F81755"/>
    <w:rsid w:val="00F82F95"/>
    <w:rsid w:val="00F83BBC"/>
    <w:rsid w:val="00F83E92"/>
    <w:rsid w:val="00F84980"/>
    <w:rsid w:val="00F84B3B"/>
    <w:rsid w:val="00F91D44"/>
    <w:rsid w:val="00F92031"/>
    <w:rsid w:val="00F92C33"/>
    <w:rsid w:val="00F94488"/>
    <w:rsid w:val="00FA1304"/>
    <w:rsid w:val="00FA5C29"/>
    <w:rsid w:val="00FA6086"/>
    <w:rsid w:val="00FA657C"/>
    <w:rsid w:val="00FA7DC5"/>
    <w:rsid w:val="00FA7F14"/>
    <w:rsid w:val="00FB7A2D"/>
    <w:rsid w:val="00FB7F8A"/>
    <w:rsid w:val="00FC0C07"/>
    <w:rsid w:val="00FC304E"/>
    <w:rsid w:val="00FC4138"/>
    <w:rsid w:val="00FC45C8"/>
    <w:rsid w:val="00FC463E"/>
    <w:rsid w:val="00FC6035"/>
    <w:rsid w:val="00FD2EE8"/>
    <w:rsid w:val="00FD476C"/>
    <w:rsid w:val="00FD4BAF"/>
    <w:rsid w:val="00FD62B3"/>
    <w:rsid w:val="00FD6B76"/>
    <w:rsid w:val="00FE5F01"/>
    <w:rsid w:val="00FF0006"/>
    <w:rsid w:val="00FF32B4"/>
    <w:rsid w:val="00FF40CE"/>
    <w:rsid w:val="00FF51B2"/>
    <w:rsid w:val="00FF61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A1BAB"/>
  <w15:docId w15:val="{58701734-52A3-4F51-8100-0BA022BD9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6480B"/>
    <w:pPr>
      <w:keepNext/>
      <w:spacing w:after="0" w:line="240" w:lineRule="auto"/>
      <w:outlineLvl w:val="0"/>
    </w:pPr>
    <w:rPr>
      <w:rFonts w:ascii="Times New Roman" w:eastAsia="Times New Roman" w:hAnsi="Times New Roman" w:cs="Times New Roman"/>
      <w:sz w:val="24"/>
      <w:szCs w:val="20"/>
      <w:lang w:eastAsia="hr-HR"/>
    </w:rPr>
  </w:style>
  <w:style w:type="paragraph" w:styleId="Naslov2">
    <w:name w:val="heading 2"/>
    <w:basedOn w:val="Normal"/>
    <w:next w:val="Normal"/>
    <w:link w:val="Naslov2Char"/>
    <w:uiPriority w:val="9"/>
    <w:semiHidden/>
    <w:unhideWhenUsed/>
    <w:qFormat/>
    <w:rsid w:val="00453C23"/>
    <w:pPr>
      <w:keepNext/>
      <w:keepLines/>
      <w:spacing w:before="200" w:after="0"/>
      <w:outlineLvl w:val="1"/>
    </w:pPr>
    <w:rPr>
      <w:rFonts w:ascii="Cambria" w:eastAsia="Times New Roman" w:hAnsi="Cambria" w:cs="Times New Roman"/>
      <w:color w:val="365F91"/>
      <w:sz w:val="26"/>
      <w:szCs w:val="26"/>
    </w:rPr>
  </w:style>
  <w:style w:type="paragraph" w:styleId="Naslov3">
    <w:name w:val="heading 3"/>
    <w:basedOn w:val="Normal"/>
    <w:next w:val="Normal"/>
    <w:link w:val="Naslov3Char"/>
    <w:uiPriority w:val="9"/>
    <w:semiHidden/>
    <w:unhideWhenUsed/>
    <w:qFormat/>
    <w:rsid w:val="00453C23"/>
    <w:pPr>
      <w:keepNext/>
      <w:keepLines/>
      <w:spacing w:before="200" w:after="0"/>
      <w:outlineLvl w:val="2"/>
    </w:pPr>
    <w:rPr>
      <w:rFonts w:ascii="Cambria" w:eastAsia="Times New Roman" w:hAnsi="Cambria" w:cs="Times New Roman"/>
      <w:color w:val="243F60"/>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746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746FEA"/>
    <w:pPr>
      <w:ind w:left="720"/>
      <w:contextualSpacing/>
    </w:pPr>
  </w:style>
  <w:style w:type="character" w:styleId="Hiperveza">
    <w:name w:val="Hyperlink"/>
    <w:basedOn w:val="Zadanifontodlomka"/>
    <w:uiPriority w:val="99"/>
    <w:unhideWhenUsed/>
    <w:rsid w:val="00CF2BA0"/>
    <w:rPr>
      <w:color w:val="0563C1" w:themeColor="hyperlink"/>
      <w:u w:val="single"/>
    </w:rPr>
  </w:style>
  <w:style w:type="character" w:customStyle="1" w:styleId="Nerijeenospominjanje1">
    <w:name w:val="Neriješeno spominjanje1"/>
    <w:basedOn w:val="Zadanifontodlomka"/>
    <w:uiPriority w:val="99"/>
    <w:semiHidden/>
    <w:unhideWhenUsed/>
    <w:rsid w:val="00CF2BA0"/>
    <w:rPr>
      <w:color w:val="605E5C"/>
      <w:shd w:val="clear" w:color="auto" w:fill="E1DFDD"/>
    </w:rPr>
  </w:style>
  <w:style w:type="paragraph" w:styleId="Zaglavlje">
    <w:name w:val="header"/>
    <w:basedOn w:val="Normal"/>
    <w:link w:val="ZaglavljeChar"/>
    <w:uiPriority w:val="99"/>
    <w:unhideWhenUsed/>
    <w:rsid w:val="00443146"/>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443146"/>
  </w:style>
  <w:style w:type="paragraph" w:styleId="Podnoje">
    <w:name w:val="footer"/>
    <w:basedOn w:val="Normal"/>
    <w:link w:val="PodnojeChar"/>
    <w:uiPriority w:val="99"/>
    <w:unhideWhenUsed/>
    <w:rsid w:val="00443146"/>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443146"/>
  </w:style>
  <w:style w:type="character" w:customStyle="1" w:styleId="Naslov1Char">
    <w:name w:val="Naslov 1 Char"/>
    <w:basedOn w:val="Zadanifontodlomka"/>
    <w:link w:val="Naslov1"/>
    <w:uiPriority w:val="9"/>
    <w:rsid w:val="00B6480B"/>
    <w:rPr>
      <w:rFonts w:ascii="Times New Roman" w:eastAsia="Times New Roman" w:hAnsi="Times New Roman" w:cs="Times New Roman"/>
      <w:sz w:val="24"/>
      <w:szCs w:val="20"/>
      <w:lang w:eastAsia="hr-HR"/>
    </w:rPr>
  </w:style>
  <w:style w:type="paragraph" w:customStyle="1" w:styleId="Naslov21">
    <w:name w:val="Naslov 21"/>
    <w:basedOn w:val="Normal"/>
    <w:next w:val="Normal"/>
    <w:uiPriority w:val="9"/>
    <w:semiHidden/>
    <w:unhideWhenUsed/>
    <w:qFormat/>
    <w:rsid w:val="00453C23"/>
    <w:pPr>
      <w:keepNext/>
      <w:keepLines/>
      <w:spacing w:before="40" w:after="0" w:line="276" w:lineRule="auto"/>
      <w:outlineLvl w:val="1"/>
    </w:pPr>
    <w:rPr>
      <w:rFonts w:ascii="Cambria" w:eastAsia="Times New Roman" w:hAnsi="Cambria" w:cs="Times New Roman"/>
      <w:color w:val="365F91"/>
      <w:sz w:val="26"/>
      <w:szCs w:val="26"/>
    </w:rPr>
  </w:style>
  <w:style w:type="paragraph" w:customStyle="1" w:styleId="Naslov31">
    <w:name w:val="Naslov 31"/>
    <w:basedOn w:val="Normal"/>
    <w:next w:val="Normal"/>
    <w:uiPriority w:val="9"/>
    <w:semiHidden/>
    <w:unhideWhenUsed/>
    <w:qFormat/>
    <w:rsid w:val="00453C23"/>
    <w:pPr>
      <w:keepNext/>
      <w:keepLines/>
      <w:spacing w:before="40" w:after="0" w:line="276" w:lineRule="auto"/>
      <w:outlineLvl w:val="2"/>
    </w:pPr>
    <w:rPr>
      <w:rFonts w:ascii="Cambria" w:eastAsia="Times New Roman" w:hAnsi="Cambria" w:cs="Times New Roman"/>
      <w:color w:val="243F60"/>
      <w:sz w:val="24"/>
      <w:szCs w:val="24"/>
    </w:rPr>
  </w:style>
  <w:style w:type="numbering" w:customStyle="1" w:styleId="Bezpopisa1">
    <w:name w:val="Bez popisa1"/>
    <w:next w:val="Bezpopisa"/>
    <w:uiPriority w:val="99"/>
    <w:semiHidden/>
    <w:unhideWhenUsed/>
    <w:rsid w:val="00453C23"/>
  </w:style>
  <w:style w:type="paragraph" w:styleId="Bezproreda">
    <w:name w:val="No Spacing"/>
    <w:uiPriority w:val="99"/>
    <w:qFormat/>
    <w:rsid w:val="00453C23"/>
    <w:pPr>
      <w:spacing w:after="0" w:line="240" w:lineRule="auto"/>
    </w:pPr>
  </w:style>
  <w:style w:type="paragraph" w:styleId="Tekstbalonia">
    <w:name w:val="Balloon Text"/>
    <w:basedOn w:val="Normal"/>
    <w:link w:val="TekstbaloniaChar"/>
    <w:uiPriority w:val="99"/>
    <w:semiHidden/>
    <w:unhideWhenUsed/>
    <w:rsid w:val="00453C2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53C23"/>
    <w:rPr>
      <w:rFonts w:ascii="Segoe UI" w:hAnsi="Segoe UI" w:cs="Segoe UI"/>
      <w:sz w:val="18"/>
      <w:szCs w:val="18"/>
    </w:rPr>
  </w:style>
  <w:style w:type="character" w:customStyle="1" w:styleId="Nerijeenospominjanje10">
    <w:name w:val="Neriješeno spominjanje1"/>
    <w:basedOn w:val="Zadanifontodlomka"/>
    <w:uiPriority w:val="99"/>
    <w:semiHidden/>
    <w:unhideWhenUsed/>
    <w:rsid w:val="00453C23"/>
    <w:rPr>
      <w:color w:val="605E5C"/>
      <w:shd w:val="clear" w:color="auto" w:fill="E1DFDD"/>
    </w:rPr>
  </w:style>
  <w:style w:type="character" w:customStyle="1" w:styleId="Naslov2Char">
    <w:name w:val="Naslov 2 Char"/>
    <w:basedOn w:val="Zadanifontodlomka"/>
    <w:link w:val="Naslov2"/>
    <w:uiPriority w:val="9"/>
    <w:semiHidden/>
    <w:rsid w:val="00453C23"/>
    <w:rPr>
      <w:rFonts w:ascii="Cambria" w:eastAsia="Times New Roman" w:hAnsi="Cambria" w:cs="Times New Roman"/>
      <w:color w:val="365F91"/>
      <w:sz w:val="26"/>
      <w:szCs w:val="26"/>
    </w:rPr>
  </w:style>
  <w:style w:type="character" w:styleId="Jakoisticanje">
    <w:name w:val="Intense Emphasis"/>
    <w:basedOn w:val="Zadanifontodlomka"/>
    <w:uiPriority w:val="99"/>
    <w:qFormat/>
    <w:rsid w:val="00453C23"/>
    <w:rPr>
      <w:rFonts w:cs="Times New Roman"/>
      <w:b/>
      <w:bCs/>
      <w:i/>
      <w:iCs/>
      <w:color w:val="4F81BD"/>
    </w:rPr>
  </w:style>
  <w:style w:type="paragraph" w:styleId="Naglaencitat">
    <w:name w:val="Intense Quote"/>
    <w:basedOn w:val="Normal"/>
    <w:next w:val="Normal"/>
    <w:link w:val="NaglaencitatChar"/>
    <w:uiPriority w:val="99"/>
    <w:qFormat/>
    <w:rsid w:val="00453C23"/>
    <w:pPr>
      <w:pBdr>
        <w:bottom w:val="single" w:sz="4" w:space="4" w:color="4F81BD"/>
      </w:pBdr>
      <w:spacing w:before="200" w:after="280" w:line="276" w:lineRule="auto"/>
      <w:ind w:left="936" w:right="936"/>
    </w:pPr>
    <w:rPr>
      <w:rFonts w:ascii="Calibri" w:eastAsia="Times New Roman" w:hAnsi="Calibri" w:cs="Times New Roman"/>
      <w:b/>
      <w:bCs/>
      <w:i/>
      <w:iCs/>
      <w:color w:val="4F81BD"/>
      <w:lang w:eastAsia="hr-HR"/>
    </w:rPr>
  </w:style>
  <w:style w:type="character" w:customStyle="1" w:styleId="NaglaencitatChar">
    <w:name w:val="Naglašen citat Char"/>
    <w:basedOn w:val="Zadanifontodlomka"/>
    <w:link w:val="Naglaencitat"/>
    <w:uiPriority w:val="99"/>
    <w:rsid w:val="00453C23"/>
    <w:rPr>
      <w:rFonts w:ascii="Calibri" w:eastAsia="Times New Roman" w:hAnsi="Calibri" w:cs="Times New Roman"/>
      <w:b/>
      <w:bCs/>
      <w:i/>
      <w:iCs/>
      <w:color w:val="4F81BD"/>
      <w:lang w:eastAsia="hr-HR"/>
    </w:rPr>
  </w:style>
  <w:style w:type="paragraph" w:styleId="TOCNaslov">
    <w:name w:val="TOC Heading"/>
    <w:basedOn w:val="Naslov1"/>
    <w:next w:val="Normal"/>
    <w:uiPriority w:val="99"/>
    <w:qFormat/>
    <w:rsid w:val="00453C23"/>
    <w:pPr>
      <w:keepLines/>
      <w:spacing w:before="480" w:line="276" w:lineRule="auto"/>
      <w:outlineLvl w:val="9"/>
    </w:pPr>
    <w:rPr>
      <w:rFonts w:ascii="Cambria" w:hAnsi="Cambria"/>
      <w:b/>
      <w:bCs/>
      <w:color w:val="365F91"/>
      <w:sz w:val="28"/>
      <w:szCs w:val="28"/>
    </w:rPr>
  </w:style>
  <w:style w:type="character" w:customStyle="1" w:styleId="Naslov3Char">
    <w:name w:val="Naslov 3 Char"/>
    <w:basedOn w:val="Zadanifontodlomka"/>
    <w:link w:val="Naslov3"/>
    <w:uiPriority w:val="99"/>
    <w:rsid w:val="00453C23"/>
    <w:rPr>
      <w:rFonts w:ascii="Cambria" w:eastAsia="Times New Roman" w:hAnsi="Cambria" w:cs="Times New Roman"/>
      <w:color w:val="243F60"/>
      <w:sz w:val="24"/>
      <w:szCs w:val="24"/>
    </w:rPr>
  </w:style>
  <w:style w:type="paragraph" w:customStyle="1" w:styleId="Default">
    <w:name w:val="Default"/>
    <w:rsid w:val="00453C23"/>
    <w:pPr>
      <w:autoSpaceDE w:val="0"/>
      <w:autoSpaceDN w:val="0"/>
      <w:adjustRightInd w:val="0"/>
      <w:spacing w:after="0" w:line="240" w:lineRule="auto"/>
    </w:pPr>
    <w:rPr>
      <w:rFonts w:ascii="Cambria" w:hAnsi="Cambria" w:cs="Cambria"/>
      <w:color w:val="000000"/>
      <w:sz w:val="24"/>
      <w:szCs w:val="24"/>
    </w:rPr>
  </w:style>
  <w:style w:type="character" w:customStyle="1" w:styleId="Nerijeenospominjanje2">
    <w:name w:val="Neriješeno spominjanje2"/>
    <w:basedOn w:val="Zadanifontodlomka"/>
    <w:uiPriority w:val="99"/>
    <w:semiHidden/>
    <w:unhideWhenUsed/>
    <w:rsid w:val="00453C23"/>
    <w:rPr>
      <w:color w:val="605E5C"/>
      <w:shd w:val="clear" w:color="auto" w:fill="E1DFDD"/>
    </w:rPr>
  </w:style>
  <w:style w:type="character" w:customStyle="1" w:styleId="Naslov2Char1">
    <w:name w:val="Naslov 2 Char1"/>
    <w:basedOn w:val="Zadanifontodlomka"/>
    <w:uiPriority w:val="9"/>
    <w:semiHidden/>
    <w:rsid w:val="00453C23"/>
    <w:rPr>
      <w:rFonts w:asciiTheme="majorHAnsi" w:eastAsiaTheme="majorEastAsia" w:hAnsiTheme="majorHAnsi" w:cstheme="majorBidi"/>
      <w:b/>
      <w:bCs/>
      <w:color w:val="4472C4" w:themeColor="accent1"/>
      <w:sz w:val="26"/>
      <w:szCs w:val="26"/>
    </w:rPr>
  </w:style>
  <w:style w:type="character" w:customStyle="1" w:styleId="Naslov3Char1">
    <w:name w:val="Naslov 3 Char1"/>
    <w:basedOn w:val="Zadanifontodlomka"/>
    <w:uiPriority w:val="9"/>
    <w:semiHidden/>
    <w:rsid w:val="00453C23"/>
    <w:rPr>
      <w:rFonts w:asciiTheme="majorHAnsi" w:eastAsiaTheme="majorEastAsia" w:hAnsiTheme="majorHAnsi" w:cstheme="majorBidi"/>
      <w:b/>
      <w:bCs/>
      <w:color w:val="4472C4" w:themeColor="accent1"/>
    </w:rPr>
  </w:style>
  <w:style w:type="character" w:styleId="Nerijeenospominjanje">
    <w:name w:val="Unresolved Mention"/>
    <w:basedOn w:val="Zadanifontodlomka"/>
    <w:uiPriority w:val="99"/>
    <w:semiHidden/>
    <w:unhideWhenUsed/>
    <w:rsid w:val="00261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8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lokalni.proracuni@mfin.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fin.gov.hr/istaknute-teme/drzavna-rznica/izvrsenje-proracun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rodne-novine.nn.hr" TargetMode="External"/><Relationship Id="rId5" Type="http://schemas.openxmlformats.org/officeDocument/2006/relationships/webSettings" Target="webSettings.xml"/><Relationship Id="rId15" Type="http://schemas.openxmlformats.org/officeDocument/2006/relationships/hyperlink" Target="http://www.opcina-sveti-ilija.hr"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opcina-sveti-ilija.hr/wp-content/uploads/2022/08/Provedbeni-program-Op%C4%87ine-Sveti-Ilija-za-razdoblje-2026.-2029..pdf" TargetMode="External"/><Relationship Id="rId14" Type="http://schemas.openxmlformats.org/officeDocument/2006/relationships/hyperlink" Target="mailto:lokalni.proracuni@mfin.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74E0D-815D-4789-8778-F08CF0B08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34</Pages>
  <Words>9942</Words>
  <Characters>56675</Characters>
  <Application>Microsoft Office Word</Application>
  <DocSecurity>0</DocSecurity>
  <Lines>472</Lines>
  <Paragraphs>132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Katica Filipović</dc:creator>
  <cp:lastModifiedBy>Općina Sveti Ilija</cp:lastModifiedBy>
  <cp:revision>17</cp:revision>
  <cp:lastPrinted>2026-03-09T13:16:00Z</cp:lastPrinted>
  <dcterms:created xsi:type="dcterms:W3CDTF">2026-10-28T11:36:00Z</dcterms:created>
  <dcterms:modified xsi:type="dcterms:W3CDTF">2026-10-29T11:50:00Z</dcterms:modified>
</cp:coreProperties>
</file>