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C5" w:rsidRPr="0059584B" w:rsidRDefault="009A0EC5" w:rsidP="009A0EC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23D2724" wp14:editId="4F13565C">
            <wp:simplePos x="0" y="0"/>
            <wp:positionH relativeFrom="column">
              <wp:posOffset>777240</wp:posOffset>
            </wp:positionH>
            <wp:positionV relativeFrom="paragraph">
              <wp:posOffset>635</wp:posOffset>
            </wp:positionV>
            <wp:extent cx="495300" cy="572135"/>
            <wp:effectExtent l="0" t="0" r="0" b="0"/>
            <wp:wrapSquare wrapText="bothSides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8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EC5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0EC5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A0EC5" w:rsidRPr="0059584B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584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9A0EC5" w:rsidRPr="0059584B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 VARAŽDINSKA ŽUPANIJA</w:t>
      </w:r>
    </w:p>
    <w:p w:rsidR="009A0EC5" w:rsidRPr="0059584B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hAnsi="Times New Roman" w:cs="Times New Roman"/>
          <w:sz w:val="24"/>
          <w:szCs w:val="24"/>
        </w:rPr>
        <w:t xml:space="preserve"> </w:t>
      </w:r>
      <w:r w:rsidRPr="0059584B">
        <w:rPr>
          <w:rFonts w:ascii="Times New Roman" w:hAnsi="Times New Roman" w:cs="Times New Roman"/>
          <w:b/>
          <w:sz w:val="24"/>
          <w:szCs w:val="24"/>
        </w:rPr>
        <w:t>OPĆINA SVETI ILIJA</w:t>
      </w:r>
    </w:p>
    <w:p w:rsidR="009A0EC5" w:rsidRPr="0059584B" w:rsidRDefault="009A0EC5" w:rsidP="009A0EC5">
      <w:pPr>
        <w:spacing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84B">
        <w:rPr>
          <w:rFonts w:ascii="Times New Roman" w:hAnsi="Times New Roman" w:cs="Times New Roman"/>
          <w:b/>
          <w:sz w:val="24"/>
          <w:szCs w:val="24"/>
        </w:rPr>
        <w:t xml:space="preserve">    Općinsko vijeće</w:t>
      </w:r>
    </w:p>
    <w:p w:rsidR="009A0EC5" w:rsidRPr="0059584B" w:rsidRDefault="009A0EC5" w:rsidP="009A0EC5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0EC5" w:rsidRPr="0059584B" w:rsidRDefault="009A0EC5" w:rsidP="009A0EC5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363-02/18-03/02</w:t>
      </w:r>
      <w:r w:rsidR="00193F7C">
        <w:rPr>
          <w:rFonts w:ascii="Times New Roman" w:hAnsi="Times New Roman" w:cs="Times New Roman"/>
          <w:sz w:val="24"/>
          <w:szCs w:val="24"/>
        </w:rPr>
        <w:t>-11</w:t>
      </w:r>
      <w:r w:rsidRPr="00595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A0EC5" w:rsidRPr="0059584B" w:rsidRDefault="009A0EC5" w:rsidP="009A0EC5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>URBROJ: 2186/08-18-01</w:t>
      </w:r>
    </w:p>
    <w:p w:rsidR="00193F7C" w:rsidRDefault="009A0EC5" w:rsidP="009A0EC5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704096">
        <w:rPr>
          <w:rFonts w:ascii="Times New Roman" w:hAnsi="Times New Roman" w:cs="Times New Roman"/>
          <w:sz w:val="24"/>
          <w:szCs w:val="24"/>
        </w:rPr>
        <w:t>04.10.2018.</w:t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="00193F7C">
        <w:rPr>
          <w:rFonts w:ascii="Times New Roman" w:hAnsi="Times New Roman" w:cs="Times New Roman"/>
          <w:sz w:val="24"/>
          <w:szCs w:val="24"/>
        </w:rPr>
        <w:tab/>
      </w:r>
      <w:r w:rsidR="00193F7C">
        <w:rPr>
          <w:rFonts w:ascii="Times New Roman" w:hAnsi="Times New Roman" w:cs="Times New Roman"/>
          <w:sz w:val="24"/>
          <w:szCs w:val="24"/>
        </w:rPr>
        <w:tab/>
      </w:r>
      <w:r w:rsidR="00193F7C">
        <w:rPr>
          <w:rFonts w:ascii="Times New Roman" w:hAnsi="Times New Roman" w:cs="Times New Roman"/>
          <w:sz w:val="24"/>
          <w:szCs w:val="24"/>
        </w:rPr>
        <w:tab/>
      </w:r>
      <w:r w:rsidR="00193F7C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  <w:r w:rsidRPr="0059584B">
        <w:rPr>
          <w:rFonts w:ascii="Times New Roman" w:hAnsi="Times New Roman" w:cs="Times New Roman"/>
          <w:sz w:val="24"/>
          <w:szCs w:val="24"/>
        </w:rPr>
        <w:tab/>
      </w:r>
    </w:p>
    <w:p w:rsidR="009A0EC5" w:rsidRPr="0059584B" w:rsidRDefault="009A0EC5" w:rsidP="009A0EC5">
      <w:p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9584B">
        <w:rPr>
          <w:rFonts w:ascii="Times New Roman" w:hAnsi="Times New Roman" w:cs="Times New Roman"/>
          <w:sz w:val="24"/>
          <w:szCs w:val="24"/>
        </w:rPr>
        <w:t xml:space="preserve">       Na temelju članka 2</w:t>
      </w:r>
      <w:r w:rsidR="00193F7C">
        <w:rPr>
          <w:rFonts w:ascii="Times New Roman" w:hAnsi="Times New Roman" w:cs="Times New Roman"/>
          <w:sz w:val="24"/>
          <w:szCs w:val="24"/>
        </w:rPr>
        <w:t>1., članka 24</w:t>
      </w:r>
      <w:r w:rsidRPr="0059584B">
        <w:rPr>
          <w:rFonts w:ascii="Times New Roman" w:hAnsi="Times New Roman" w:cs="Times New Roman"/>
          <w:sz w:val="24"/>
          <w:szCs w:val="24"/>
        </w:rPr>
        <w:t xml:space="preserve">., članka </w:t>
      </w:r>
      <w:r w:rsidR="00193F7C">
        <w:rPr>
          <w:rFonts w:ascii="Times New Roman" w:hAnsi="Times New Roman" w:cs="Times New Roman"/>
          <w:sz w:val="24"/>
          <w:szCs w:val="24"/>
        </w:rPr>
        <w:t>25., članka 33</w:t>
      </w:r>
      <w:r w:rsidRPr="0059584B">
        <w:rPr>
          <w:rFonts w:ascii="Times New Roman" w:hAnsi="Times New Roman" w:cs="Times New Roman"/>
          <w:sz w:val="24"/>
          <w:szCs w:val="24"/>
        </w:rPr>
        <w:t xml:space="preserve">. i članka </w:t>
      </w:r>
      <w:r w:rsidR="00193F7C">
        <w:rPr>
          <w:rFonts w:ascii="Times New Roman" w:hAnsi="Times New Roman" w:cs="Times New Roman"/>
          <w:sz w:val="24"/>
          <w:szCs w:val="24"/>
        </w:rPr>
        <w:t>44</w:t>
      </w:r>
      <w:r w:rsidRPr="0059584B">
        <w:rPr>
          <w:rFonts w:ascii="Times New Roman" w:hAnsi="Times New Roman" w:cs="Times New Roman"/>
          <w:sz w:val="24"/>
          <w:szCs w:val="24"/>
        </w:rPr>
        <w:t xml:space="preserve">. Zakona o komunalnom gospodarstvu („Narodne novine“ broj </w:t>
      </w:r>
      <w:r w:rsidR="00193F7C">
        <w:rPr>
          <w:rFonts w:ascii="Times New Roman" w:hAnsi="Times New Roman" w:cs="Times New Roman"/>
          <w:sz w:val="24"/>
          <w:szCs w:val="24"/>
        </w:rPr>
        <w:t>68/18</w:t>
      </w:r>
      <w:r w:rsidRPr="0059584B">
        <w:rPr>
          <w:rFonts w:ascii="Times New Roman" w:hAnsi="Times New Roman" w:cs="Times New Roman"/>
          <w:sz w:val="24"/>
          <w:szCs w:val="24"/>
        </w:rPr>
        <w:t>)</w:t>
      </w:r>
      <w:r w:rsidR="00C56D25">
        <w:rPr>
          <w:rFonts w:ascii="Times New Roman" w:hAnsi="Times New Roman" w:cs="Times New Roman"/>
          <w:sz w:val="24"/>
          <w:szCs w:val="24"/>
        </w:rPr>
        <w:t>, članka 7. stavak 3. Zakona o koncesijama („Narodne novine“ broj 69/17)</w:t>
      </w:r>
      <w:r w:rsidRPr="0059584B">
        <w:rPr>
          <w:rFonts w:ascii="Times New Roman" w:hAnsi="Times New Roman" w:cs="Times New Roman"/>
          <w:sz w:val="24"/>
          <w:szCs w:val="24"/>
        </w:rPr>
        <w:t xml:space="preserve"> i članka 30. Statuta Općine Sveti Ilija („Službeni vjesnik Varaždinske županije“, broj </w:t>
      </w:r>
      <w:r w:rsidR="00193F7C">
        <w:rPr>
          <w:rFonts w:ascii="Times New Roman" w:hAnsi="Times New Roman" w:cs="Times New Roman"/>
          <w:sz w:val="24"/>
          <w:szCs w:val="24"/>
        </w:rPr>
        <w:t>5/18</w:t>
      </w:r>
      <w:r w:rsidRPr="0059584B">
        <w:rPr>
          <w:rFonts w:ascii="Times New Roman" w:hAnsi="Times New Roman" w:cs="Times New Roman"/>
          <w:sz w:val="24"/>
          <w:szCs w:val="24"/>
        </w:rPr>
        <w:t xml:space="preserve">), Općinsko vijeće Općine Sveti Ilija na  svojoj </w:t>
      </w:r>
      <w:r w:rsidR="00193F7C">
        <w:rPr>
          <w:rFonts w:ascii="Times New Roman" w:hAnsi="Times New Roman" w:cs="Times New Roman"/>
          <w:sz w:val="24"/>
          <w:szCs w:val="24"/>
        </w:rPr>
        <w:t>11</w:t>
      </w:r>
      <w:r w:rsidRPr="0059584B">
        <w:rPr>
          <w:rFonts w:ascii="Times New Roman" w:hAnsi="Times New Roman" w:cs="Times New Roman"/>
          <w:sz w:val="24"/>
          <w:szCs w:val="24"/>
        </w:rPr>
        <w:t xml:space="preserve">. </w:t>
      </w:r>
      <w:r w:rsidR="00193F7C">
        <w:rPr>
          <w:rFonts w:ascii="Times New Roman" w:hAnsi="Times New Roman" w:cs="Times New Roman"/>
          <w:sz w:val="24"/>
          <w:szCs w:val="24"/>
        </w:rPr>
        <w:t>s</w:t>
      </w:r>
      <w:r w:rsidRPr="0059584B">
        <w:rPr>
          <w:rFonts w:ascii="Times New Roman" w:hAnsi="Times New Roman" w:cs="Times New Roman"/>
          <w:sz w:val="24"/>
          <w:szCs w:val="24"/>
        </w:rPr>
        <w:t>jednici</w:t>
      </w:r>
      <w:r w:rsidR="00193F7C">
        <w:rPr>
          <w:rFonts w:ascii="Times New Roman" w:hAnsi="Times New Roman" w:cs="Times New Roman"/>
          <w:sz w:val="24"/>
          <w:szCs w:val="24"/>
        </w:rPr>
        <w:t xml:space="preserve"> održanoj dana</w:t>
      </w:r>
      <w:r w:rsidRPr="0059584B">
        <w:rPr>
          <w:rFonts w:ascii="Times New Roman" w:hAnsi="Times New Roman" w:cs="Times New Roman"/>
          <w:sz w:val="24"/>
          <w:szCs w:val="24"/>
        </w:rPr>
        <w:t xml:space="preserve"> </w:t>
      </w:r>
      <w:r w:rsidR="00704096">
        <w:rPr>
          <w:rFonts w:ascii="Times New Roman" w:hAnsi="Times New Roman" w:cs="Times New Roman"/>
          <w:sz w:val="24"/>
          <w:szCs w:val="24"/>
        </w:rPr>
        <w:t>04.10.2018.</w:t>
      </w:r>
      <w:bookmarkStart w:id="0" w:name="_GoBack"/>
      <w:bookmarkEnd w:id="0"/>
      <w:r w:rsidRPr="0059584B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9A0EC5" w:rsidRPr="0059584B" w:rsidRDefault="009A0EC5" w:rsidP="009A0E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0EC5" w:rsidRPr="0059584B" w:rsidRDefault="009A0EC5" w:rsidP="009A0EC5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A0EC5" w:rsidRPr="0059584B" w:rsidRDefault="009A0EC5" w:rsidP="009A0EC5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4B">
        <w:rPr>
          <w:rFonts w:ascii="Times New Roman" w:hAnsi="Times New Roman" w:cs="Times New Roman"/>
          <w:b/>
          <w:sz w:val="24"/>
          <w:szCs w:val="24"/>
        </w:rPr>
        <w:t xml:space="preserve"> o komunalnim djelatnostima koje se mogu obavljati na temelju </w:t>
      </w:r>
      <w:r w:rsidR="000B470F">
        <w:rPr>
          <w:rFonts w:ascii="Times New Roman" w:hAnsi="Times New Roman" w:cs="Times New Roman"/>
          <w:b/>
          <w:sz w:val="24"/>
          <w:szCs w:val="24"/>
        </w:rPr>
        <w:t>koncesija</w:t>
      </w:r>
    </w:p>
    <w:p w:rsidR="00F43C06" w:rsidRDefault="00704096"/>
    <w:p w:rsidR="008612E1" w:rsidRDefault="008612E1" w:rsidP="008612E1">
      <w:pPr>
        <w:ind w:left="0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:rsidR="008612E1" w:rsidRDefault="008612E1" w:rsidP="008827BA">
      <w:pPr>
        <w:spacing w:line="234" w:lineRule="auto"/>
        <w:ind w:left="4" w:hanging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Komunalna djelatnost koja će se na području Općine Sveti Ilija obavljati dodjeljivanjem koncesije je:</w:t>
      </w:r>
    </w:p>
    <w:p w:rsidR="008612E1" w:rsidRPr="008612E1" w:rsidRDefault="008612E1" w:rsidP="008612E1">
      <w:pPr>
        <w:spacing w:line="234" w:lineRule="auto"/>
        <w:ind w:left="4" w:right="420" w:hanging="4"/>
        <w:rPr>
          <w:rFonts w:ascii="Times New Roman" w:hAnsi="Times New Roman" w:cs="Times New Roman"/>
          <w:sz w:val="24"/>
          <w:szCs w:val="24"/>
        </w:rPr>
      </w:pPr>
      <w:r w:rsidRPr="008612E1">
        <w:rPr>
          <w:rFonts w:ascii="Times New Roman" w:hAnsi="Times New Roman" w:cs="Times New Roman"/>
          <w:sz w:val="24"/>
          <w:szCs w:val="24"/>
        </w:rPr>
        <w:t xml:space="preserve">1. </w:t>
      </w:r>
      <w:r w:rsidRPr="008612E1">
        <w:rPr>
          <w:rFonts w:ascii="Times New Roman" w:eastAsia="Times New Roman" w:hAnsi="Times New Roman" w:cs="Times New Roman"/>
          <w:sz w:val="24"/>
          <w:szCs w:val="24"/>
        </w:rPr>
        <w:t>Obavljanje dimnjačarskih poslova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2E1" w:rsidRDefault="008612E1" w:rsidP="008612E1">
      <w:pPr>
        <w:ind w:left="0" w:firstLine="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:rsidR="008612E1" w:rsidRDefault="008612E1" w:rsidP="008612E1">
      <w:pPr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Komunalna djelatnost obavljanja dimnjačarskih poslova podrazum</w:t>
      </w:r>
      <w:r w:rsidR="00193F7C">
        <w:rPr>
          <w:rFonts w:ascii="Times New Roman" w:eastAsia="Times New Roman" w:hAnsi="Times New Roman" w:cs="Times New Roman"/>
          <w:sz w:val="24"/>
          <w:szCs w:val="24"/>
        </w:rPr>
        <w:t>ijeva obvezu čišćenja i kontrole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F7C">
        <w:rPr>
          <w:rFonts w:ascii="Times New Roman" w:eastAsia="Times New Roman" w:hAnsi="Times New Roman" w:cs="Times New Roman"/>
          <w:sz w:val="24"/>
          <w:szCs w:val="24"/>
        </w:rPr>
        <w:t>dimnjaka, dimovoda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uređaja za loženje</w:t>
      </w:r>
      <w:r w:rsidR="00193F7C">
        <w:rPr>
          <w:rFonts w:ascii="Times New Roman" w:eastAsia="Times New Roman" w:hAnsi="Times New Roman" w:cs="Times New Roman"/>
          <w:sz w:val="24"/>
          <w:szCs w:val="24"/>
        </w:rPr>
        <w:t xml:space="preserve"> u građevinama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2E1" w:rsidRPr="008612E1" w:rsidRDefault="008612E1" w:rsidP="008612E1">
      <w:pPr>
        <w:spacing w:line="234" w:lineRule="auto"/>
        <w:ind w:left="4" w:right="20" w:hanging="4"/>
        <w:jc w:val="center"/>
        <w:rPr>
          <w:b/>
          <w:sz w:val="20"/>
          <w:szCs w:val="20"/>
        </w:rPr>
      </w:pPr>
      <w:r w:rsidRPr="008612E1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8612E1" w:rsidRDefault="008612E1" w:rsidP="008612E1">
      <w:pPr>
        <w:spacing w:line="234" w:lineRule="auto"/>
        <w:ind w:left="0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Koncesija za obavljanje dimnjačarskih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 xml:space="preserve"> poslova daje se na vrijeme od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Općinsko vijeće Općine </w:t>
      </w:r>
      <w:r w:rsidR="00C322F1">
        <w:rPr>
          <w:rFonts w:ascii="Times New Roman" w:eastAsia="Times New Roman" w:hAnsi="Times New Roman" w:cs="Times New Roman"/>
          <w:sz w:val="24"/>
          <w:szCs w:val="24"/>
        </w:rPr>
        <w:t>Sveti Ilija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utvrđuje da će se pripremne radnje i postupak davanja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koncesija provoditi sukladno odredbama Zakona o koncesijama i Zakona o komunalnom gospodarstvu.</w:t>
      </w:r>
    </w:p>
    <w:p w:rsidR="008612E1" w:rsidRPr="008612E1" w:rsidRDefault="008612E1" w:rsidP="008612E1">
      <w:pPr>
        <w:spacing w:line="234" w:lineRule="auto"/>
        <w:ind w:left="0" w:firstLine="3"/>
        <w:jc w:val="center"/>
        <w:rPr>
          <w:b/>
          <w:sz w:val="20"/>
          <w:szCs w:val="20"/>
        </w:rPr>
      </w:pPr>
      <w:r w:rsidRPr="008612E1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4B2BB2" w:rsidRDefault="008612E1" w:rsidP="004B2BB2">
      <w:pPr>
        <w:spacing w:line="234" w:lineRule="auto"/>
        <w:ind w:left="4" w:right="20" w:hanging="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Ovom Odlukom utvrđuje se da će kriterij za odabir najpovoljnije ponude za dodjelu koncesije biti ekonomski najpovoljnija ponuda uzimajući u obzir:</w:t>
      </w:r>
    </w:p>
    <w:p w:rsidR="004B2BB2" w:rsidRPr="004B2BB2" w:rsidRDefault="008612E1" w:rsidP="004B2BB2">
      <w:pPr>
        <w:pStyle w:val="Odlomakpopisa"/>
        <w:numPr>
          <w:ilvl w:val="0"/>
          <w:numId w:val="3"/>
        </w:numPr>
        <w:spacing w:line="234" w:lineRule="auto"/>
        <w:ind w:right="20"/>
        <w:rPr>
          <w:sz w:val="20"/>
          <w:szCs w:val="20"/>
        </w:rPr>
      </w:pPr>
      <w:r w:rsidRPr="004B2BB2">
        <w:rPr>
          <w:rFonts w:ascii="Times New Roman" w:eastAsia="Times New Roman" w:hAnsi="Times New Roman" w:cs="Times New Roman"/>
          <w:sz w:val="24"/>
          <w:szCs w:val="24"/>
        </w:rPr>
        <w:t>kvalitetu usluge</w:t>
      </w:r>
      <w:r w:rsidR="00017F1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:rsidR="008612E1" w:rsidRPr="004B2BB2" w:rsidRDefault="008612E1" w:rsidP="004B2BB2">
      <w:pPr>
        <w:pStyle w:val="Odlomakpopisa"/>
        <w:numPr>
          <w:ilvl w:val="0"/>
          <w:numId w:val="3"/>
        </w:numPr>
        <w:spacing w:line="234" w:lineRule="auto"/>
        <w:ind w:right="20"/>
        <w:rPr>
          <w:sz w:val="20"/>
          <w:szCs w:val="20"/>
        </w:rPr>
      </w:pPr>
      <w:r w:rsidRPr="004B2BB2">
        <w:rPr>
          <w:rFonts w:ascii="Times New Roman" w:eastAsia="Times New Roman" w:hAnsi="Times New Roman" w:cs="Times New Roman"/>
          <w:sz w:val="24"/>
          <w:szCs w:val="24"/>
        </w:rPr>
        <w:t>sposobnost ponuditelja za dugoročnu održivost razvoja za vrijeme trajanja koncesije i</w:t>
      </w:r>
      <w:r w:rsidR="004B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B2">
        <w:rPr>
          <w:rFonts w:ascii="Times New Roman" w:eastAsia="Times New Roman" w:hAnsi="Times New Roman" w:cs="Times New Roman"/>
          <w:sz w:val="24"/>
          <w:szCs w:val="24"/>
        </w:rPr>
        <w:t>za kvalitetno ostvarivanje koncesije i drugih kriterija propisanih Zakonom o koncesijama.</w:t>
      </w:r>
    </w:p>
    <w:p w:rsidR="008612E1" w:rsidRDefault="008612E1" w:rsidP="008612E1">
      <w:pPr>
        <w:spacing w:line="2" w:lineRule="exact"/>
        <w:rPr>
          <w:sz w:val="20"/>
          <w:szCs w:val="20"/>
        </w:rPr>
      </w:pPr>
    </w:p>
    <w:p w:rsidR="00AE7BB3" w:rsidRPr="00AE7BB3" w:rsidRDefault="00AE7BB3" w:rsidP="00AE7BB3">
      <w:pPr>
        <w:ind w:left="0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B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5.</w:t>
      </w:r>
    </w:p>
    <w:p w:rsidR="008612E1" w:rsidRDefault="008612E1" w:rsidP="002B4EFA">
      <w:pPr>
        <w:ind w:left="0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Odluku o odabiru najpovoljnijeg ponuditelja kojem će se dodijeliti koncesija donosi</w:t>
      </w:r>
      <w:r w:rsidR="002B4EFA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</w:t>
      </w:r>
      <w:r w:rsidR="00AE7BB3">
        <w:rPr>
          <w:rFonts w:ascii="Times New Roman" w:eastAsia="Times New Roman" w:hAnsi="Times New Roman" w:cs="Times New Roman"/>
          <w:sz w:val="24"/>
          <w:szCs w:val="24"/>
        </w:rPr>
        <w:t>Sveti Ilija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C322F1">
        <w:rPr>
          <w:rFonts w:ascii="Times New Roman" w:eastAsia="Times New Roman" w:hAnsi="Times New Roman" w:cs="Times New Roman"/>
          <w:sz w:val="24"/>
          <w:szCs w:val="24"/>
        </w:rPr>
        <w:t>prijedlog stručnog povjerenstva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kojeg imenuje Općinski načelnik Općine </w:t>
      </w:r>
      <w:r w:rsidR="00AE7BB3">
        <w:rPr>
          <w:rFonts w:ascii="Times New Roman" w:eastAsia="Times New Roman" w:hAnsi="Times New Roman" w:cs="Times New Roman"/>
          <w:sz w:val="24"/>
          <w:szCs w:val="24"/>
        </w:rPr>
        <w:t>Sveti Ilija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BB3" w:rsidRDefault="00AE7BB3" w:rsidP="00AE7BB3">
      <w:pPr>
        <w:ind w:left="0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BB3"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:rsidR="00F35C14" w:rsidRDefault="00F35C14" w:rsidP="00F35C14">
      <w:pPr>
        <w:spacing w:line="236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Ugovori o koncesiji  za obavljanje komunalne djelatnosti sklopljeni prije stupanja na snagu ove Odluke, ostaju na snazi do isteka ugovornog roka ili do raskida istih.</w:t>
      </w:r>
    </w:p>
    <w:p w:rsidR="00CF4A29" w:rsidRPr="00CF4A29" w:rsidRDefault="00CF4A29" w:rsidP="00CF4A29">
      <w:pPr>
        <w:spacing w:line="23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A29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CF4A29" w:rsidRDefault="00F35C14" w:rsidP="00CF4A29">
      <w:pPr>
        <w:spacing w:line="236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Stupanjem na snagu ove Odluke prestaje važiti Odluka o </w:t>
      </w:r>
      <w:r w:rsidR="008827BA">
        <w:rPr>
          <w:rFonts w:ascii="Times New Roman" w:eastAsia="Times New Roman" w:hAnsi="Times New Roman" w:cs="Times New Roman"/>
          <w:sz w:val="24"/>
          <w:szCs w:val="24"/>
        </w:rPr>
        <w:t>komunalnim djelatnostima koje se mogu obavljati na temelju koncesija</w:t>
      </w:r>
      <w:r w:rsidR="00432506">
        <w:rPr>
          <w:rFonts w:ascii="Times New Roman" w:eastAsia="Times New Roman" w:hAnsi="Times New Roman" w:cs="Times New Roman"/>
          <w:sz w:val="24"/>
          <w:szCs w:val="24"/>
        </w:rPr>
        <w:t xml:space="preserve"> objavljena u 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32506">
        <w:rPr>
          <w:rFonts w:ascii="Times New Roman" w:eastAsia="Times New Roman" w:hAnsi="Times New Roman" w:cs="Times New Roman"/>
          <w:sz w:val="24"/>
          <w:szCs w:val="24"/>
        </w:rPr>
        <w:t>Službenom vjesniku Varaždinske županije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432506">
        <w:rPr>
          <w:rFonts w:ascii="Times New Roman" w:eastAsia="Times New Roman" w:hAnsi="Times New Roman" w:cs="Times New Roman"/>
          <w:sz w:val="24"/>
          <w:szCs w:val="24"/>
        </w:rPr>
        <w:t xml:space="preserve">broj </w:t>
      </w:r>
      <w:r w:rsidR="008827BA">
        <w:rPr>
          <w:rFonts w:ascii="Times New Roman" w:eastAsia="Times New Roman" w:hAnsi="Times New Roman" w:cs="Times New Roman"/>
          <w:sz w:val="24"/>
          <w:szCs w:val="24"/>
        </w:rPr>
        <w:t>5/18</w:t>
      </w:r>
      <w:r w:rsidR="004325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A29" w:rsidRPr="00E831D4" w:rsidRDefault="00CF4A29" w:rsidP="00CF4A29">
      <w:pPr>
        <w:spacing w:line="23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831D4">
        <w:rPr>
          <w:rFonts w:ascii="Times New Roman" w:hAnsi="Times New Roman" w:cs="Times New Roman"/>
          <w:b/>
          <w:sz w:val="24"/>
          <w:szCs w:val="20"/>
        </w:rPr>
        <w:t>Članak 8.</w:t>
      </w:r>
    </w:p>
    <w:p w:rsidR="00F35C14" w:rsidRDefault="008827BA" w:rsidP="00CF4A29">
      <w:pPr>
        <w:spacing w:line="236" w:lineRule="auto"/>
        <w:ind w:left="0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 osmog</w:t>
      </w:r>
      <w:r w:rsidR="00F35C14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35C14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</w:t>
      </w:r>
      <w:r w:rsidR="00F35C14">
        <w:rPr>
          <w:rFonts w:ascii="Times New Roman" w:eastAsia="Times New Roman" w:hAnsi="Times New Roman" w:cs="Times New Roman"/>
          <w:sz w:val="24"/>
          <w:szCs w:val="24"/>
        </w:rPr>
        <w:t xml:space="preserve"> objave u 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35C14">
        <w:rPr>
          <w:rFonts w:ascii="Times New Roman" w:eastAsia="Times New Roman" w:hAnsi="Times New Roman" w:cs="Times New Roman"/>
          <w:sz w:val="24"/>
          <w:szCs w:val="24"/>
        </w:rPr>
        <w:t xml:space="preserve">Službenom </w:t>
      </w:r>
      <w:r w:rsidR="00E831D4">
        <w:rPr>
          <w:rFonts w:ascii="Times New Roman" w:eastAsia="Times New Roman" w:hAnsi="Times New Roman" w:cs="Times New Roman"/>
          <w:sz w:val="24"/>
          <w:szCs w:val="24"/>
        </w:rPr>
        <w:t>vjesniku Varaždinske županije</w:t>
      </w:r>
      <w:r w:rsidR="0000296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3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506" w:rsidRDefault="00432506" w:rsidP="00AE7BB3">
      <w:pPr>
        <w:ind w:left="0" w:firstLine="3"/>
        <w:rPr>
          <w:b/>
          <w:sz w:val="20"/>
          <w:szCs w:val="20"/>
        </w:rPr>
      </w:pPr>
    </w:p>
    <w:p w:rsidR="00432506" w:rsidRDefault="00432506" w:rsidP="004325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9584B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432506" w:rsidRPr="0059584B" w:rsidRDefault="00432506" w:rsidP="004325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dipl. ing.</w:t>
      </w:r>
    </w:p>
    <w:p w:rsidR="00432506" w:rsidRPr="00AE7BB3" w:rsidRDefault="00432506" w:rsidP="00AE7BB3">
      <w:pPr>
        <w:ind w:left="0" w:firstLine="3"/>
        <w:rPr>
          <w:b/>
          <w:sz w:val="20"/>
          <w:szCs w:val="20"/>
        </w:rPr>
      </w:pPr>
    </w:p>
    <w:p w:rsidR="008612E1" w:rsidRDefault="008612E1" w:rsidP="008612E1">
      <w:pPr>
        <w:ind w:left="0" w:firstLine="0"/>
      </w:pPr>
    </w:p>
    <w:sectPr w:rsidR="0086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95F20426"/>
    <w:lvl w:ilvl="0" w:tplc="8958944C">
      <w:start w:val="1"/>
      <w:numFmt w:val="bullet"/>
      <w:lvlText w:val="-"/>
      <w:lvlJc w:val="left"/>
    </w:lvl>
    <w:lvl w:ilvl="1" w:tplc="A90A5A32">
      <w:numFmt w:val="decimal"/>
      <w:lvlText w:val=""/>
      <w:lvlJc w:val="left"/>
    </w:lvl>
    <w:lvl w:ilvl="2" w:tplc="973C787A">
      <w:numFmt w:val="decimal"/>
      <w:lvlText w:val=""/>
      <w:lvlJc w:val="left"/>
    </w:lvl>
    <w:lvl w:ilvl="3" w:tplc="5F3CF05E">
      <w:numFmt w:val="decimal"/>
      <w:lvlText w:val=""/>
      <w:lvlJc w:val="left"/>
    </w:lvl>
    <w:lvl w:ilvl="4" w:tplc="CC509D0A">
      <w:numFmt w:val="decimal"/>
      <w:lvlText w:val=""/>
      <w:lvlJc w:val="left"/>
    </w:lvl>
    <w:lvl w:ilvl="5" w:tplc="3A5893C0">
      <w:numFmt w:val="decimal"/>
      <w:lvlText w:val=""/>
      <w:lvlJc w:val="left"/>
    </w:lvl>
    <w:lvl w:ilvl="6" w:tplc="BC64E99C">
      <w:numFmt w:val="decimal"/>
      <w:lvlText w:val=""/>
      <w:lvlJc w:val="left"/>
    </w:lvl>
    <w:lvl w:ilvl="7" w:tplc="9766C366">
      <w:numFmt w:val="decimal"/>
      <w:lvlText w:val=""/>
      <w:lvlJc w:val="left"/>
    </w:lvl>
    <w:lvl w:ilvl="8" w:tplc="AE2A1744">
      <w:numFmt w:val="decimal"/>
      <w:lvlText w:val=""/>
      <w:lvlJc w:val="left"/>
    </w:lvl>
  </w:abstractNum>
  <w:abstractNum w:abstractNumId="1">
    <w:nsid w:val="00004DC8"/>
    <w:multiLevelType w:val="hybridMultilevel"/>
    <w:tmpl w:val="D474F286"/>
    <w:lvl w:ilvl="0" w:tplc="AF387792">
      <w:start w:val="1"/>
      <w:numFmt w:val="bullet"/>
      <w:lvlText w:val="-"/>
      <w:lvlJc w:val="left"/>
    </w:lvl>
    <w:lvl w:ilvl="1" w:tplc="8D629494">
      <w:numFmt w:val="decimal"/>
      <w:lvlText w:val=""/>
      <w:lvlJc w:val="left"/>
    </w:lvl>
    <w:lvl w:ilvl="2" w:tplc="6A20AE4C">
      <w:numFmt w:val="decimal"/>
      <w:lvlText w:val=""/>
      <w:lvlJc w:val="left"/>
    </w:lvl>
    <w:lvl w:ilvl="3" w:tplc="3858D5E4">
      <w:numFmt w:val="decimal"/>
      <w:lvlText w:val=""/>
      <w:lvlJc w:val="left"/>
    </w:lvl>
    <w:lvl w:ilvl="4" w:tplc="30EACE9E">
      <w:numFmt w:val="decimal"/>
      <w:lvlText w:val=""/>
      <w:lvlJc w:val="left"/>
    </w:lvl>
    <w:lvl w:ilvl="5" w:tplc="03E0250A">
      <w:numFmt w:val="decimal"/>
      <w:lvlText w:val=""/>
      <w:lvlJc w:val="left"/>
    </w:lvl>
    <w:lvl w:ilvl="6" w:tplc="5A8623C2">
      <w:numFmt w:val="decimal"/>
      <w:lvlText w:val=""/>
      <w:lvlJc w:val="left"/>
    </w:lvl>
    <w:lvl w:ilvl="7" w:tplc="52469B36">
      <w:numFmt w:val="decimal"/>
      <w:lvlText w:val=""/>
      <w:lvlJc w:val="left"/>
    </w:lvl>
    <w:lvl w:ilvl="8" w:tplc="EC18E2BC">
      <w:numFmt w:val="decimal"/>
      <w:lvlText w:val=""/>
      <w:lvlJc w:val="left"/>
    </w:lvl>
  </w:abstractNum>
  <w:abstractNum w:abstractNumId="2">
    <w:nsid w:val="133919EB"/>
    <w:multiLevelType w:val="hybridMultilevel"/>
    <w:tmpl w:val="131C84E4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C5"/>
    <w:rsid w:val="00002960"/>
    <w:rsid w:val="00017F10"/>
    <w:rsid w:val="000B470F"/>
    <w:rsid w:val="00193F7C"/>
    <w:rsid w:val="002B4EFA"/>
    <w:rsid w:val="003C18EA"/>
    <w:rsid w:val="00432506"/>
    <w:rsid w:val="00454752"/>
    <w:rsid w:val="004B2BB2"/>
    <w:rsid w:val="00704096"/>
    <w:rsid w:val="008612E1"/>
    <w:rsid w:val="008827BA"/>
    <w:rsid w:val="00885C64"/>
    <w:rsid w:val="009A0EC5"/>
    <w:rsid w:val="00AE7BB3"/>
    <w:rsid w:val="00C00FF9"/>
    <w:rsid w:val="00C322F1"/>
    <w:rsid w:val="00C56D25"/>
    <w:rsid w:val="00CF4A29"/>
    <w:rsid w:val="00E831D4"/>
    <w:rsid w:val="00F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C5"/>
    <w:pPr>
      <w:ind w:left="284"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E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C5"/>
    <w:pPr>
      <w:ind w:left="284"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E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18</cp:revision>
  <cp:lastPrinted>2018-10-05T06:04:00Z</cp:lastPrinted>
  <dcterms:created xsi:type="dcterms:W3CDTF">2018-01-17T10:27:00Z</dcterms:created>
  <dcterms:modified xsi:type="dcterms:W3CDTF">2018-10-05T06:04:00Z</dcterms:modified>
</cp:coreProperties>
</file>