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1" w:rsidRPr="00D6321B" w:rsidRDefault="00D6321B" w:rsidP="005509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39B57AF2" wp14:editId="023A78C0">
            <wp:simplePos x="0" y="0"/>
            <wp:positionH relativeFrom="column">
              <wp:posOffset>690880</wp:posOffset>
            </wp:positionH>
            <wp:positionV relativeFrom="paragraph">
              <wp:posOffset>-71120</wp:posOffset>
            </wp:positionV>
            <wp:extent cx="495300" cy="571500"/>
            <wp:effectExtent l="0" t="0" r="0" b="0"/>
            <wp:wrapSquare wrapText="bothSides"/>
            <wp:docPr id="1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9D1" w:rsidRPr="00D6321B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</w:t>
      </w:r>
    </w:p>
    <w:p w:rsidR="00D6321B" w:rsidRDefault="005509D1" w:rsidP="005509D1">
      <w:pPr>
        <w:contextualSpacing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 xml:space="preserve">  </w:t>
      </w:r>
    </w:p>
    <w:p w:rsidR="00D6321B" w:rsidRDefault="00D6321B" w:rsidP="005509D1">
      <w:pPr>
        <w:contextualSpacing/>
        <w:rPr>
          <w:rFonts w:ascii="Times New Roman" w:hAnsi="Times New Roman"/>
          <w:sz w:val="24"/>
          <w:szCs w:val="24"/>
        </w:rPr>
      </w:pPr>
    </w:p>
    <w:p w:rsidR="005509D1" w:rsidRPr="00D6321B" w:rsidRDefault="00D6321B" w:rsidP="005509D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509D1" w:rsidRPr="00D6321B">
        <w:rPr>
          <w:rFonts w:ascii="Times New Roman" w:hAnsi="Times New Roman"/>
          <w:sz w:val="24"/>
          <w:szCs w:val="24"/>
        </w:rPr>
        <w:t>REPUBLIKA HRVATSKA</w:t>
      </w:r>
    </w:p>
    <w:p w:rsidR="005509D1" w:rsidRPr="00D6321B" w:rsidRDefault="005509D1" w:rsidP="005509D1">
      <w:pPr>
        <w:contextualSpacing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VARAŽDINSKA ŽUPANIJA</w:t>
      </w:r>
    </w:p>
    <w:p w:rsidR="005509D1" w:rsidRPr="00D6321B" w:rsidRDefault="005509D1" w:rsidP="005509D1">
      <w:pPr>
        <w:contextualSpacing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 xml:space="preserve">      OPĆINA SVETI ILIJA                                                                     </w:t>
      </w:r>
    </w:p>
    <w:p w:rsidR="005509D1" w:rsidRPr="00D6321B" w:rsidRDefault="005509D1" w:rsidP="00290AA8">
      <w:pPr>
        <w:contextualSpacing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 xml:space="preserve">        </w:t>
      </w:r>
      <w:r w:rsidR="00D6321B">
        <w:rPr>
          <w:rFonts w:ascii="Times New Roman" w:hAnsi="Times New Roman"/>
          <w:sz w:val="24"/>
          <w:szCs w:val="24"/>
        </w:rPr>
        <w:t xml:space="preserve">    </w:t>
      </w:r>
      <w:r w:rsidRPr="00D6321B">
        <w:rPr>
          <w:rFonts w:ascii="Times New Roman" w:hAnsi="Times New Roman"/>
          <w:sz w:val="24"/>
          <w:szCs w:val="24"/>
        </w:rPr>
        <w:t xml:space="preserve">Općinsko vijeće    </w:t>
      </w:r>
    </w:p>
    <w:p w:rsidR="00290AA8" w:rsidRPr="00D6321B" w:rsidRDefault="00290AA8" w:rsidP="00290AA8">
      <w:pPr>
        <w:contextualSpacing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KLASA: 017-01/17-03/01</w:t>
      </w:r>
    </w:p>
    <w:p w:rsidR="00290AA8" w:rsidRPr="00D6321B" w:rsidRDefault="00290AA8" w:rsidP="00290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URBROJ: 2186/08-17-01</w:t>
      </w:r>
    </w:p>
    <w:p w:rsidR="00290AA8" w:rsidRPr="00D6321B" w:rsidRDefault="00290AA8" w:rsidP="00290A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 xml:space="preserve">U Svetom Iliji, </w:t>
      </w:r>
      <w:r w:rsidR="002321D8">
        <w:rPr>
          <w:rFonts w:ascii="Times New Roman" w:hAnsi="Times New Roman"/>
        </w:rPr>
        <w:t>13.ožujka 2017. godine</w:t>
      </w:r>
      <w:r w:rsidR="00D6321B" w:rsidRPr="00D6321B">
        <w:rPr>
          <w:rFonts w:ascii="Times New Roman" w:hAnsi="Times New Roman"/>
          <w:sz w:val="24"/>
          <w:szCs w:val="24"/>
        </w:rPr>
        <w:tab/>
      </w:r>
      <w:r w:rsidR="00D6321B" w:rsidRPr="00D6321B">
        <w:rPr>
          <w:rFonts w:ascii="Times New Roman" w:hAnsi="Times New Roman"/>
          <w:sz w:val="24"/>
          <w:szCs w:val="24"/>
        </w:rPr>
        <w:tab/>
      </w:r>
      <w:r w:rsidR="00D6321B" w:rsidRPr="00D6321B">
        <w:rPr>
          <w:rFonts w:ascii="Times New Roman" w:hAnsi="Times New Roman"/>
          <w:sz w:val="24"/>
          <w:szCs w:val="24"/>
        </w:rPr>
        <w:tab/>
      </w:r>
      <w:r w:rsidR="00D6321B" w:rsidRPr="00D6321B">
        <w:rPr>
          <w:rFonts w:ascii="Times New Roman" w:hAnsi="Times New Roman"/>
          <w:sz w:val="24"/>
          <w:szCs w:val="24"/>
        </w:rPr>
        <w:tab/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  <w:r w:rsidRPr="00D6321B">
        <w:rPr>
          <w:rFonts w:ascii="Times New Roman" w:hAnsi="Times New Roman"/>
          <w:sz w:val="24"/>
          <w:szCs w:val="24"/>
        </w:rPr>
        <w:tab/>
      </w:r>
    </w:p>
    <w:p w:rsidR="00290AA8" w:rsidRPr="00D6321B" w:rsidRDefault="00D6321B" w:rsidP="00290AA8">
      <w:pPr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Na temelju članka 10.  Zakona o lokalnoj i područnoj (regionalnoj) samoupravi („Narodne novine“ br. 33/01, 60/01, 129/05, 109/07, 125/08, 36/09, 150/11, 144/12,  19/13 i 137/15) i članka 30. Statuta Općine Sveti Ilija („Službeni vjesnik Varaždinske županije“ br. 25/13 i 48/13) Općinsko vijeće Općine Sveti Ilija na</w:t>
      </w:r>
      <w:r w:rsidR="002321D8">
        <w:rPr>
          <w:rFonts w:ascii="Times New Roman" w:hAnsi="Times New Roman"/>
          <w:sz w:val="24"/>
          <w:szCs w:val="24"/>
        </w:rPr>
        <w:t xml:space="preserve"> 20. </w:t>
      </w:r>
      <w:r w:rsidR="00290AA8" w:rsidRPr="00D6321B">
        <w:rPr>
          <w:rFonts w:ascii="Times New Roman" w:hAnsi="Times New Roman"/>
          <w:sz w:val="24"/>
          <w:szCs w:val="24"/>
        </w:rPr>
        <w:t xml:space="preserve">sjednici održanoj </w:t>
      </w:r>
      <w:r w:rsidR="002321D8">
        <w:rPr>
          <w:rFonts w:ascii="Times New Roman" w:hAnsi="Times New Roman"/>
        </w:rPr>
        <w:t>13.ožujka 2017. godine</w:t>
      </w:r>
      <w:bookmarkStart w:id="0" w:name="_GoBack"/>
      <w:bookmarkEnd w:id="0"/>
      <w:r w:rsidR="00290AA8" w:rsidRPr="00D6321B">
        <w:rPr>
          <w:rFonts w:ascii="Times New Roman" w:hAnsi="Times New Roman"/>
          <w:sz w:val="24"/>
          <w:szCs w:val="24"/>
        </w:rPr>
        <w:t>, donijelo je</w:t>
      </w:r>
    </w:p>
    <w:p w:rsidR="00290AA8" w:rsidRPr="00D6321B" w:rsidRDefault="00290AA8" w:rsidP="0029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t>ODLUKU</w:t>
      </w:r>
    </w:p>
    <w:p w:rsidR="00290AA8" w:rsidRPr="00D6321B" w:rsidRDefault="00290AA8" w:rsidP="00290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t>O GRBU I ZASTAVI OPĆINE SVETI ILIJA</w:t>
      </w:r>
    </w:p>
    <w:p w:rsidR="00290AA8" w:rsidRPr="00D6321B" w:rsidRDefault="00290AA8" w:rsidP="00290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t>I. OPĆE ODREDBE</w:t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1.</w:t>
      </w:r>
    </w:p>
    <w:p w:rsidR="00290AA8" w:rsidRPr="00D6321B" w:rsidRDefault="00D6321B" w:rsidP="00290AA8">
      <w:pPr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Ovom Odlukom uređuje se opis grba i zastave Općine Sveti Ilija kao i način te zaštita njihove uporabe.</w:t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2.</w:t>
      </w:r>
    </w:p>
    <w:p w:rsidR="00290AA8" w:rsidRPr="00D6321B" w:rsidRDefault="00D6321B" w:rsidP="00290AA8">
      <w:pPr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Grbom i zastavom Općine Sveti Ilija predstavlja se Općina i izražava pripadnost Općini.</w:t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3.</w:t>
      </w:r>
    </w:p>
    <w:p w:rsidR="00290AA8" w:rsidRPr="00D6321B" w:rsidRDefault="00D6321B" w:rsidP="00290AA8">
      <w:pPr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Grb i zastava rabe se u skladu sa odredbama ove Odluke.</w:t>
      </w:r>
    </w:p>
    <w:p w:rsidR="00290AA8" w:rsidRPr="00D6321B" w:rsidRDefault="00D6321B" w:rsidP="00290AA8">
      <w:pPr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U grbu i zastavi ne smije se ništa mijenjati.</w:t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4.</w:t>
      </w:r>
    </w:p>
    <w:p w:rsidR="00290AA8" w:rsidRPr="00D6321B" w:rsidRDefault="00D6321B" w:rsidP="00290AA8">
      <w:pPr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Grb i zastava ne smiju se javno isticati ako su dotrajali, neuredni</w:t>
      </w:r>
      <w:r w:rsidR="00E9007F" w:rsidRPr="00D6321B">
        <w:rPr>
          <w:rFonts w:ascii="Times New Roman" w:hAnsi="Times New Roman"/>
          <w:sz w:val="24"/>
          <w:szCs w:val="24"/>
        </w:rPr>
        <w:t>, poderani</w:t>
      </w:r>
      <w:r w:rsidR="00290AA8" w:rsidRPr="00D6321B">
        <w:rPr>
          <w:rFonts w:ascii="Times New Roman" w:hAnsi="Times New Roman"/>
          <w:sz w:val="24"/>
          <w:szCs w:val="24"/>
        </w:rPr>
        <w:t xml:space="preserve"> ili na neki drugi način oštećeni te nepodobni za uporabu.</w:t>
      </w:r>
    </w:p>
    <w:p w:rsidR="00290AA8" w:rsidRPr="00D6321B" w:rsidRDefault="00D6321B" w:rsidP="00290AA8">
      <w:pPr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Oštećeni ili za uporabu neprimjereni grb i zastava Općine Sveti Ilija povlače se iz uporabe i zamjenjuju se novim.</w:t>
      </w:r>
    </w:p>
    <w:p w:rsidR="00290AA8" w:rsidRPr="00D6321B" w:rsidRDefault="00290AA8" w:rsidP="00290AA8">
      <w:pPr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lastRenderedPageBreak/>
        <w:t>II. OPIS GRBA I ZASTAVE</w:t>
      </w:r>
    </w:p>
    <w:p w:rsidR="00290AA8" w:rsidRPr="00D6321B" w:rsidRDefault="00290AA8" w:rsidP="00290AA8">
      <w:pPr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5.</w:t>
      </w:r>
    </w:p>
    <w:p w:rsidR="00290AA8" w:rsidRPr="00D6321B" w:rsidRDefault="00D6321B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b/>
          <w:sz w:val="24"/>
          <w:szCs w:val="24"/>
        </w:rPr>
        <w:t>OPIS GRBA</w:t>
      </w:r>
      <w:r w:rsidR="00290AA8" w:rsidRPr="00D6321B">
        <w:rPr>
          <w:rFonts w:ascii="Times New Roman" w:hAnsi="Times New Roman"/>
          <w:sz w:val="24"/>
          <w:szCs w:val="24"/>
        </w:rPr>
        <w:t xml:space="preserve">: U plavom polju iz lijevoga ruba izrasta srebrena/bijela ruka koja drži zlatnu/žutu munju. </w:t>
      </w:r>
    </w:p>
    <w:p w:rsidR="00290AA8" w:rsidRPr="00D6321B" w:rsidRDefault="00290AA8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6.</w:t>
      </w:r>
    </w:p>
    <w:p w:rsidR="00290AA8" w:rsidRPr="00D6321B" w:rsidRDefault="00290AA8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90AA8" w:rsidRPr="00D6321B" w:rsidRDefault="00D6321B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ab/>
      </w:r>
      <w:r w:rsidR="00883DE1" w:rsidRPr="00D6321B">
        <w:rPr>
          <w:rFonts w:ascii="Times New Roman" w:hAnsi="Times New Roman"/>
          <w:b/>
          <w:sz w:val="24"/>
          <w:szCs w:val="24"/>
        </w:rPr>
        <w:t>OPIS ZASTAVE</w:t>
      </w:r>
      <w:r w:rsidR="00883DE1" w:rsidRPr="00D6321B">
        <w:rPr>
          <w:rFonts w:ascii="Times New Roman" w:hAnsi="Times New Roman"/>
          <w:sz w:val="24"/>
          <w:szCs w:val="24"/>
        </w:rPr>
        <w:t xml:space="preserve">: </w:t>
      </w:r>
      <w:r w:rsidR="00290AA8" w:rsidRPr="00D6321B">
        <w:rPr>
          <w:rFonts w:ascii="Times New Roman" w:hAnsi="Times New Roman"/>
          <w:sz w:val="24"/>
          <w:szCs w:val="24"/>
        </w:rPr>
        <w:t>Zastava Općine Sveti Ilija omjera (1:2) plave je boje sa žuto obrubljenim grbom Općine u sredini.</w:t>
      </w:r>
    </w:p>
    <w:p w:rsidR="00290AA8" w:rsidRPr="00D6321B" w:rsidRDefault="00290AA8" w:rsidP="00290AA8">
      <w:pPr>
        <w:contextualSpacing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contextualSpacing/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t>III. UPORABA GRBA I ZASTAVE OPĆINE</w:t>
      </w:r>
    </w:p>
    <w:p w:rsidR="00290AA8" w:rsidRPr="00D6321B" w:rsidRDefault="00290AA8" w:rsidP="00290AA8">
      <w:pPr>
        <w:contextualSpacing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7.</w:t>
      </w:r>
    </w:p>
    <w:p w:rsidR="00E9007F" w:rsidRPr="00D6321B" w:rsidRDefault="00E9007F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90AA8" w:rsidRPr="00D6321B" w:rsidRDefault="00D6321B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Uporaba grba i zastave Općine</w:t>
      </w:r>
      <w:r>
        <w:rPr>
          <w:rFonts w:ascii="Times New Roman" w:hAnsi="Times New Roman"/>
          <w:sz w:val="24"/>
          <w:szCs w:val="24"/>
        </w:rPr>
        <w:t xml:space="preserve"> Sveti Ilija</w:t>
      </w:r>
      <w:r w:rsidR="00290AA8" w:rsidRPr="00D6321B">
        <w:rPr>
          <w:rFonts w:ascii="Times New Roman" w:hAnsi="Times New Roman"/>
          <w:sz w:val="24"/>
          <w:szCs w:val="24"/>
        </w:rPr>
        <w:t xml:space="preserve"> slobodna je u odgojno - obrazovne svrhe i u umjetničkom stvaralaštvu, pod uvjetom da se uporabom ne vrijeđa ugled i dostojanstvo Općine Sveti Ilija.</w:t>
      </w:r>
    </w:p>
    <w:p w:rsidR="00290AA8" w:rsidRPr="00D6321B" w:rsidRDefault="00290AA8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90AA8" w:rsidRPr="00D6321B" w:rsidRDefault="00290AA8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8.</w:t>
      </w:r>
    </w:p>
    <w:p w:rsidR="00E9007F" w:rsidRPr="00D6321B" w:rsidRDefault="00E9007F" w:rsidP="00290AA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290AA8" w:rsidRPr="00D6321B" w:rsidRDefault="00D6321B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0AA8" w:rsidRPr="00D6321B">
        <w:rPr>
          <w:rFonts w:ascii="Times New Roman" w:hAnsi="Times New Roman"/>
          <w:sz w:val="24"/>
          <w:szCs w:val="24"/>
        </w:rPr>
        <w:t>Grb i zastava Općine</w:t>
      </w:r>
      <w:r>
        <w:rPr>
          <w:rFonts w:ascii="Times New Roman" w:hAnsi="Times New Roman"/>
          <w:sz w:val="24"/>
          <w:szCs w:val="24"/>
        </w:rPr>
        <w:t xml:space="preserve"> Sveti Ilija</w:t>
      </w:r>
      <w:r w:rsidR="00290AA8" w:rsidRPr="00D6321B">
        <w:rPr>
          <w:rFonts w:ascii="Times New Roman" w:hAnsi="Times New Roman"/>
          <w:sz w:val="24"/>
          <w:szCs w:val="24"/>
        </w:rPr>
        <w:t xml:space="preserve"> ne smije se rabiti kao robni ili uslužni žig, uzorak ili model, i kao bilo koji drugi znak za obilježavanje robe i proizvoda.</w:t>
      </w:r>
    </w:p>
    <w:p w:rsidR="005B3EBB" w:rsidRPr="00D6321B" w:rsidRDefault="005B3EBB" w:rsidP="005B3EB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1581" w:rsidRPr="00D6321B" w:rsidRDefault="004F4D4C" w:rsidP="00A7158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 xml:space="preserve">Članak </w:t>
      </w:r>
      <w:r w:rsidR="00D6321B">
        <w:rPr>
          <w:rFonts w:ascii="Times New Roman" w:hAnsi="Times New Roman"/>
          <w:sz w:val="24"/>
          <w:szCs w:val="24"/>
        </w:rPr>
        <w:t>9</w:t>
      </w:r>
      <w:r w:rsidR="00A71581" w:rsidRPr="00D6321B">
        <w:rPr>
          <w:rFonts w:ascii="Times New Roman" w:hAnsi="Times New Roman"/>
          <w:sz w:val="24"/>
          <w:szCs w:val="24"/>
        </w:rPr>
        <w:t>.</w:t>
      </w:r>
    </w:p>
    <w:p w:rsidR="00E9007F" w:rsidRPr="00D6321B" w:rsidRDefault="00E9007F" w:rsidP="00A7158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71581" w:rsidRPr="00D6321B" w:rsidRDefault="00D6321B" w:rsidP="00290AA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EBB" w:rsidRPr="00D6321B">
        <w:rPr>
          <w:rFonts w:ascii="Times New Roman" w:hAnsi="Times New Roman"/>
          <w:sz w:val="24"/>
          <w:szCs w:val="24"/>
        </w:rPr>
        <w:t>Grb Općine</w:t>
      </w:r>
      <w:r w:rsidR="00290AA8" w:rsidRPr="00D6321B">
        <w:rPr>
          <w:rFonts w:ascii="Times New Roman" w:hAnsi="Times New Roman"/>
          <w:sz w:val="24"/>
          <w:szCs w:val="24"/>
        </w:rPr>
        <w:t xml:space="preserve"> Sveti Ilija može se rabiti</w:t>
      </w:r>
      <w:r w:rsidR="00A71581" w:rsidRPr="00D6321B">
        <w:rPr>
          <w:rFonts w:ascii="Times New Roman" w:hAnsi="Times New Roman"/>
          <w:sz w:val="24"/>
          <w:szCs w:val="24"/>
        </w:rPr>
        <w:t>:</w:t>
      </w:r>
    </w:p>
    <w:p w:rsidR="00A71581" w:rsidRPr="00C50E4A" w:rsidRDefault="00290AA8" w:rsidP="00C50E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u službenim prostorijama zgrade u kojoj je sjedište Općine Sveti Ilija</w:t>
      </w:r>
      <w:r w:rsidR="00883DE1" w:rsidRPr="00C50E4A">
        <w:rPr>
          <w:rFonts w:ascii="Times New Roman" w:hAnsi="Times New Roman"/>
          <w:sz w:val="24"/>
          <w:szCs w:val="24"/>
        </w:rPr>
        <w:t>,</w:t>
      </w:r>
    </w:p>
    <w:p w:rsidR="00290AA8" w:rsidRPr="00C50E4A" w:rsidRDefault="00290AA8" w:rsidP="00C50E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u službenim prostorijama zgrada javne namjene u Općini Sveti Ilija</w:t>
      </w:r>
      <w:r w:rsidR="00883DE1" w:rsidRPr="00C50E4A">
        <w:rPr>
          <w:rFonts w:ascii="Times New Roman" w:hAnsi="Times New Roman"/>
          <w:sz w:val="24"/>
          <w:szCs w:val="24"/>
        </w:rPr>
        <w:t>,</w:t>
      </w:r>
    </w:p>
    <w:p w:rsidR="00290AA8" w:rsidRPr="00C50E4A" w:rsidRDefault="00290AA8" w:rsidP="00C50E4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u radnim prostorijama:</w:t>
      </w:r>
    </w:p>
    <w:p w:rsidR="00290AA8" w:rsidRPr="00D6321B" w:rsidRDefault="00290AA8" w:rsidP="00C50E4A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mjesnih odbora</w:t>
      </w:r>
    </w:p>
    <w:p w:rsidR="00290AA8" w:rsidRPr="00D6321B" w:rsidRDefault="00290AA8" w:rsidP="00C50E4A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ustanova i trgovačkih društava čiji je osnivač ili član Općina</w:t>
      </w:r>
      <w:r w:rsidR="00883DE1" w:rsidRPr="00D6321B">
        <w:rPr>
          <w:rFonts w:ascii="Times New Roman" w:hAnsi="Times New Roman"/>
          <w:sz w:val="24"/>
          <w:szCs w:val="24"/>
        </w:rPr>
        <w:t xml:space="preserve"> Sveti Ilija,</w:t>
      </w:r>
    </w:p>
    <w:p w:rsidR="00290AA8" w:rsidRPr="00D6321B" w:rsidRDefault="00290AA8" w:rsidP="00C50E4A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udruga sa sjedištem na području Općine</w:t>
      </w:r>
      <w:r w:rsidR="00883DE1" w:rsidRPr="00D6321B">
        <w:rPr>
          <w:rFonts w:ascii="Times New Roman" w:hAnsi="Times New Roman"/>
          <w:sz w:val="24"/>
          <w:szCs w:val="24"/>
        </w:rPr>
        <w:t xml:space="preserve"> Sveti Ilija,</w:t>
      </w:r>
    </w:p>
    <w:p w:rsidR="00290AA8" w:rsidRPr="00C50E4A" w:rsidRDefault="00290AA8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na diplomama, poveljama i priznanjima koje dodjeljuje Općinsko vijeće i</w:t>
      </w:r>
      <w:r w:rsidR="00883DE1" w:rsidRPr="00C50E4A">
        <w:rPr>
          <w:rFonts w:ascii="Times New Roman" w:hAnsi="Times New Roman"/>
          <w:sz w:val="24"/>
          <w:szCs w:val="24"/>
        </w:rPr>
        <w:t xml:space="preserve"> Općinski n</w:t>
      </w:r>
      <w:r w:rsidRPr="00C50E4A">
        <w:rPr>
          <w:rFonts w:ascii="Times New Roman" w:hAnsi="Times New Roman"/>
          <w:sz w:val="24"/>
          <w:szCs w:val="24"/>
        </w:rPr>
        <w:t>ačelnik</w:t>
      </w:r>
      <w:r w:rsidR="00883DE1" w:rsidRPr="00C50E4A">
        <w:rPr>
          <w:rFonts w:ascii="Times New Roman" w:hAnsi="Times New Roman"/>
          <w:sz w:val="24"/>
          <w:szCs w:val="24"/>
        </w:rPr>
        <w:t>,</w:t>
      </w:r>
    </w:p>
    <w:p w:rsidR="00D6321B" w:rsidRPr="00C50E4A" w:rsidRDefault="00290AA8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 xml:space="preserve">u prigodnim svečanim prilikama, manifestacijama i susretima (političkim, </w:t>
      </w:r>
    </w:p>
    <w:p w:rsidR="00290AA8" w:rsidRPr="00C50E4A" w:rsidRDefault="00290AA8" w:rsidP="00076583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znanstvenim, kulturno-umjetničkim, sportskim i sl.) na koj</w:t>
      </w:r>
      <w:r w:rsidR="00883DE1" w:rsidRPr="00C50E4A">
        <w:rPr>
          <w:rFonts w:ascii="Times New Roman" w:hAnsi="Times New Roman"/>
          <w:sz w:val="24"/>
          <w:szCs w:val="24"/>
        </w:rPr>
        <w:t>ima sudjeluje ili je predstavlje</w:t>
      </w:r>
      <w:r w:rsidR="004F4D4C" w:rsidRPr="00C50E4A">
        <w:rPr>
          <w:rFonts w:ascii="Times New Roman" w:hAnsi="Times New Roman"/>
          <w:sz w:val="24"/>
          <w:szCs w:val="24"/>
        </w:rPr>
        <w:t>n</w:t>
      </w:r>
      <w:r w:rsidRPr="00C50E4A">
        <w:rPr>
          <w:rFonts w:ascii="Times New Roman" w:hAnsi="Times New Roman"/>
          <w:sz w:val="24"/>
          <w:szCs w:val="24"/>
        </w:rPr>
        <w:t>a Općina Sveti Ilija,</w:t>
      </w:r>
    </w:p>
    <w:p w:rsidR="00984C64" w:rsidRPr="00C50E4A" w:rsidRDefault="00984C64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 xml:space="preserve">na posjetnicama </w:t>
      </w:r>
      <w:r w:rsidR="00883DE1" w:rsidRPr="00C50E4A">
        <w:rPr>
          <w:rFonts w:ascii="Times New Roman" w:hAnsi="Times New Roman"/>
          <w:sz w:val="24"/>
          <w:szCs w:val="24"/>
        </w:rPr>
        <w:t>općinskog načelnika, zamjenika općinskog n</w:t>
      </w:r>
      <w:r w:rsidRPr="00C50E4A">
        <w:rPr>
          <w:rFonts w:ascii="Times New Roman" w:hAnsi="Times New Roman"/>
          <w:sz w:val="24"/>
          <w:szCs w:val="24"/>
        </w:rPr>
        <w:t>ačelnika, predsjednika, potpredsjednika i članova Općinskog vije</w:t>
      </w:r>
      <w:r w:rsidR="00D52FA4" w:rsidRPr="00C50E4A">
        <w:rPr>
          <w:rFonts w:ascii="Times New Roman" w:hAnsi="Times New Roman"/>
          <w:sz w:val="24"/>
          <w:szCs w:val="24"/>
        </w:rPr>
        <w:t>ća, predsjednika radnih tijela O</w:t>
      </w:r>
      <w:r w:rsidRPr="00C50E4A">
        <w:rPr>
          <w:rFonts w:ascii="Times New Roman" w:hAnsi="Times New Roman"/>
          <w:sz w:val="24"/>
          <w:szCs w:val="24"/>
        </w:rPr>
        <w:t>pćinskog vijeća, pročelnika i službenika upravnih tijela Općine</w:t>
      </w:r>
      <w:r w:rsidR="00080DF4">
        <w:rPr>
          <w:rFonts w:ascii="Times New Roman" w:hAnsi="Times New Roman"/>
          <w:sz w:val="24"/>
          <w:szCs w:val="24"/>
        </w:rPr>
        <w:t xml:space="preserve"> Sveti Ilija</w:t>
      </w:r>
      <w:r w:rsidRPr="00C50E4A">
        <w:rPr>
          <w:rFonts w:ascii="Times New Roman" w:hAnsi="Times New Roman"/>
          <w:sz w:val="24"/>
          <w:szCs w:val="24"/>
        </w:rPr>
        <w:t>,</w:t>
      </w:r>
    </w:p>
    <w:p w:rsidR="00984C64" w:rsidRPr="00C50E4A" w:rsidRDefault="00984C64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na Internet stranici Općine</w:t>
      </w:r>
      <w:r w:rsidR="00883DE1" w:rsidRPr="00C50E4A">
        <w:rPr>
          <w:rFonts w:ascii="Times New Roman" w:hAnsi="Times New Roman"/>
          <w:sz w:val="24"/>
          <w:szCs w:val="24"/>
        </w:rPr>
        <w:t xml:space="preserve"> Sveti Ilija, odnosno ustanov</w:t>
      </w:r>
      <w:r w:rsidR="004F4D4C" w:rsidRPr="00C50E4A">
        <w:rPr>
          <w:rFonts w:ascii="Times New Roman" w:hAnsi="Times New Roman"/>
          <w:sz w:val="24"/>
          <w:szCs w:val="24"/>
        </w:rPr>
        <w:t>a</w:t>
      </w:r>
      <w:r w:rsidRPr="00C50E4A">
        <w:rPr>
          <w:rFonts w:ascii="Times New Roman" w:hAnsi="Times New Roman"/>
          <w:sz w:val="24"/>
          <w:szCs w:val="24"/>
        </w:rPr>
        <w:t xml:space="preserve">  i trgovačkih društava čiji  je Općina </w:t>
      </w:r>
      <w:r w:rsidR="00883DE1" w:rsidRPr="00C50E4A">
        <w:rPr>
          <w:rFonts w:ascii="Times New Roman" w:hAnsi="Times New Roman"/>
          <w:sz w:val="24"/>
          <w:szCs w:val="24"/>
        </w:rPr>
        <w:t xml:space="preserve">Sveti Ilija </w:t>
      </w:r>
      <w:r w:rsidRPr="00C50E4A">
        <w:rPr>
          <w:rFonts w:ascii="Times New Roman" w:hAnsi="Times New Roman"/>
          <w:sz w:val="24"/>
          <w:szCs w:val="24"/>
        </w:rPr>
        <w:t>jedini osnivač i član,</w:t>
      </w:r>
    </w:p>
    <w:p w:rsidR="00C50E4A" w:rsidRDefault="00984C64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na promi</w:t>
      </w:r>
      <w:r w:rsidR="008B31B2" w:rsidRPr="00C50E4A">
        <w:rPr>
          <w:rFonts w:ascii="Times New Roman" w:hAnsi="Times New Roman"/>
          <w:sz w:val="24"/>
          <w:szCs w:val="24"/>
        </w:rPr>
        <w:t>džbenim materijalima, publikacijama, monografijama, revijama, magazinima i drugim tis</w:t>
      </w:r>
      <w:r w:rsidR="00D52FA4" w:rsidRPr="00C50E4A">
        <w:rPr>
          <w:rFonts w:ascii="Times New Roman" w:hAnsi="Times New Roman"/>
          <w:sz w:val="24"/>
          <w:szCs w:val="24"/>
        </w:rPr>
        <w:t>kanim izdanjima kojih su izdavač</w:t>
      </w:r>
      <w:r w:rsidR="008B31B2" w:rsidRPr="00C50E4A">
        <w:rPr>
          <w:rFonts w:ascii="Times New Roman" w:hAnsi="Times New Roman"/>
          <w:sz w:val="24"/>
          <w:szCs w:val="24"/>
        </w:rPr>
        <w:t>i tijela Općine</w:t>
      </w:r>
      <w:r w:rsidR="00883DE1" w:rsidRPr="00C50E4A">
        <w:rPr>
          <w:rFonts w:ascii="Times New Roman" w:hAnsi="Times New Roman"/>
          <w:sz w:val="24"/>
          <w:szCs w:val="24"/>
        </w:rPr>
        <w:t xml:space="preserve"> Sveti Ilija</w:t>
      </w:r>
      <w:r w:rsidR="008B31B2" w:rsidRPr="00C50E4A">
        <w:rPr>
          <w:rFonts w:ascii="Times New Roman" w:hAnsi="Times New Roman"/>
          <w:sz w:val="24"/>
          <w:szCs w:val="24"/>
        </w:rPr>
        <w:t>, tiskanim</w:t>
      </w:r>
    </w:p>
    <w:p w:rsidR="00C50E4A" w:rsidRDefault="008B31B2" w:rsidP="00C50E4A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lastRenderedPageBreak/>
        <w:t>izdanjima čiji su izdavači ustano</w:t>
      </w:r>
      <w:r w:rsidR="00D52FA4" w:rsidRPr="00C50E4A">
        <w:rPr>
          <w:rFonts w:ascii="Times New Roman" w:hAnsi="Times New Roman"/>
          <w:sz w:val="24"/>
          <w:szCs w:val="24"/>
        </w:rPr>
        <w:t>ve i trgovačka društva čiji je O</w:t>
      </w:r>
      <w:r w:rsidR="00883DE1" w:rsidRPr="00C50E4A">
        <w:rPr>
          <w:rFonts w:ascii="Times New Roman" w:hAnsi="Times New Roman"/>
          <w:sz w:val="24"/>
          <w:szCs w:val="24"/>
        </w:rPr>
        <w:t>pćine Sveti Ilija</w:t>
      </w:r>
      <w:r w:rsidR="00290AA8" w:rsidRPr="00C50E4A">
        <w:rPr>
          <w:rFonts w:ascii="Times New Roman" w:hAnsi="Times New Roman"/>
          <w:sz w:val="24"/>
          <w:szCs w:val="24"/>
        </w:rPr>
        <w:t xml:space="preserve"> jedini osnivač ili član</w:t>
      </w:r>
      <w:r w:rsidR="00883DE1" w:rsidRPr="00C50E4A">
        <w:rPr>
          <w:rFonts w:ascii="Times New Roman" w:hAnsi="Times New Roman"/>
          <w:sz w:val="24"/>
          <w:szCs w:val="24"/>
        </w:rPr>
        <w:t>,</w:t>
      </w:r>
    </w:p>
    <w:p w:rsidR="00C50E4A" w:rsidRDefault="00595569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na predmet</w:t>
      </w:r>
      <w:r w:rsidR="008B31B2" w:rsidRPr="00C50E4A">
        <w:rPr>
          <w:rFonts w:ascii="Times New Roman" w:hAnsi="Times New Roman"/>
          <w:sz w:val="24"/>
          <w:szCs w:val="24"/>
        </w:rPr>
        <w:t>ima izrađenim u promotivne svrhe, ako je njihova izrada naručena od tijela O</w:t>
      </w:r>
      <w:r w:rsidR="00290AA8" w:rsidRPr="00C50E4A">
        <w:rPr>
          <w:rFonts w:ascii="Times New Roman" w:hAnsi="Times New Roman"/>
          <w:sz w:val="24"/>
          <w:szCs w:val="24"/>
        </w:rPr>
        <w:t>pćine</w:t>
      </w:r>
      <w:r w:rsidR="00883DE1" w:rsidRPr="00C50E4A">
        <w:rPr>
          <w:rFonts w:ascii="Times New Roman" w:hAnsi="Times New Roman"/>
          <w:sz w:val="24"/>
          <w:szCs w:val="24"/>
        </w:rPr>
        <w:t xml:space="preserve"> Svet Ilija</w:t>
      </w:r>
      <w:r w:rsidR="00290AA8" w:rsidRPr="00C50E4A">
        <w:rPr>
          <w:rFonts w:ascii="Times New Roman" w:hAnsi="Times New Roman"/>
          <w:sz w:val="24"/>
          <w:szCs w:val="24"/>
        </w:rPr>
        <w:t xml:space="preserve"> i nadležnih pravnih osoba</w:t>
      </w:r>
      <w:r w:rsidR="00883DE1" w:rsidRPr="00C50E4A">
        <w:rPr>
          <w:rFonts w:ascii="Times New Roman" w:hAnsi="Times New Roman"/>
          <w:sz w:val="24"/>
          <w:szCs w:val="24"/>
        </w:rPr>
        <w:t>,</w:t>
      </w:r>
    </w:p>
    <w:p w:rsidR="00C50E4A" w:rsidRDefault="00290AA8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E4A">
        <w:rPr>
          <w:rFonts w:ascii="Times New Roman" w:hAnsi="Times New Roman"/>
          <w:sz w:val="24"/>
          <w:szCs w:val="24"/>
        </w:rPr>
        <w:t>u drugim prigodama koje odobrava Općinski načelnik Općine Sveti Ilija i</w:t>
      </w:r>
    </w:p>
    <w:p w:rsidR="00916A12" w:rsidRPr="00C50E4A" w:rsidRDefault="00C50E4A" w:rsidP="00C50E4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916A12" w:rsidRPr="00C50E4A">
        <w:rPr>
          <w:rFonts w:ascii="Times New Roman" w:hAnsi="Times New Roman"/>
          <w:sz w:val="24"/>
          <w:szCs w:val="24"/>
        </w:rPr>
        <w:t>drugim slu</w:t>
      </w:r>
      <w:r w:rsidR="00290AA8" w:rsidRPr="00C50E4A">
        <w:rPr>
          <w:rFonts w:ascii="Times New Roman" w:hAnsi="Times New Roman"/>
          <w:sz w:val="24"/>
          <w:szCs w:val="24"/>
        </w:rPr>
        <w:t>čajevima ako njihova</w:t>
      </w:r>
      <w:r w:rsidR="00A85020" w:rsidRPr="00C50E4A">
        <w:rPr>
          <w:rFonts w:ascii="Times New Roman" w:hAnsi="Times New Roman"/>
          <w:sz w:val="24"/>
          <w:szCs w:val="24"/>
        </w:rPr>
        <w:t xml:space="preserve"> uporaba nije u suprotnosti sa zakonima i odredbama ove Odluke</w:t>
      </w:r>
      <w:r w:rsidR="00D6321B" w:rsidRPr="00C50E4A">
        <w:rPr>
          <w:rFonts w:ascii="Times New Roman" w:hAnsi="Times New Roman"/>
          <w:sz w:val="24"/>
          <w:szCs w:val="24"/>
        </w:rPr>
        <w:t>.</w:t>
      </w:r>
    </w:p>
    <w:p w:rsidR="0083212C" w:rsidRPr="00D6321B" w:rsidRDefault="0083212C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F1B" w:rsidRPr="00D6321B" w:rsidRDefault="004F4D4C" w:rsidP="00735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</w:t>
      </w:r>
      <w:r w:rsidR="00D6321B">
        <w:rPr>
          <w:rFonts w:ascii="Times New Roman" w:hAnsi="Times New Roman"/>
          <w:sz w:val="24"/>
          <w:szCs w:val="24"/>
        </w:rPr>
        <w:t xml:space="preserve"> 10</w:t>
      </w:r>
      <w:r w:rsidR="00735F1B" w:rsidRPr="00D6321B">
        <w:rPr>
          <w:rFonts w:ascii="Times New Roman" w:hAnsi="Times New Roman"/>
          <w:sz w:val="24"/>
          <w:szCs w:val="24"/>
        </w:rPr>
        <w:t>.</w:t>
      </w:r>
    </w:p>
    <w:p w:rsidR="00E9007F" w:rsidRPr="00D6321B" w:rsidRDefault="00E9007F" w:rsidP="00735F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212C" w:rsidRPr="00D6321B" w:rsidRDefault="00D6321B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5569" w:rsidRPr="00D6321B">
        <w:rPr>
          <w:rFonts w:ascii="Times New Roman" w:hAnsi="Times New Roman"/>
          <w:sz w:val="24"/>
          <w:szCs w:val="24"/>
        </w:rPr>
        <w:t>Zastava Općine Sveti Ilija</w:t>
      </w:r>
      <w:r w:rsidR="00A85020" w:rsidRPr="00D6321B">
        <w:rPr>
          <w:rFonts w:ascii="Times New Roman" w:hAnsi="Times New Roman"/>
          <w:sz w:val="24"/>
          <w:szCs w:val="24"/>
        </w:rPr>
        <w:t xml:space="preserve"> može se isticati</w:t>
      </w:r>
      <w:r w:rsidR="0083212C" w:rsidRPr="00D6321B">
        <w:rPr>
          <w:rFonts w:ascii="Times New Roman" w:hAnsi="Times New Roman"/>
          <w:sz w:val="24"/>
          <w:szCs w:val="24"/>
        </w:rPr>
        <w:t>:</w:t>
      </w:r>
    </w:p>
    <w:p w:rsidR="0083212C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na zgradi u kojoj je sjedište Općine Sveti Ilija i u njezinim prostorijama</w:t>
      </w:r>
      <w:r w:rsidR="0083212C" w:rsidRPr="00D6321B">
        <w:rPr>
          <w:rFonts w:ascii="Times New Roman" w:hAnsi="Times New Roman"/>
          <w:sz w:val="24"/>
          <w:szCs w:val="24"/>
        </w:rPr>
        <w:t>,</w:t>
      </w:r>
    </w:p>
    <w:p w:rsidR="0083212C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na zgradama javne namjene u Općini Sveti Ilija</w:t>
      </w:r>
      <w:r w:rsidR="0083212C" w:rsidRPr="00D6321B">
        <w:rPr>
          <w:rFonts w:ascii="Times New Roman" w:hAnsi="Times New Roman"/>
          <w:sz w:val="24"/>
          <w:szCs w:val="24"/>
        </w:rPr>
        <w:t>,</w:t>
      </w:r>
    </w:p>
    <w:p w:rsidR="00A85020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 dane praznika i blagdana u Republici Hrvatskoj, na mjestima određenim za isticanje zastave,</w:t>
      </w:r>
    </w:p>
    <w:p w:rsidR="0083212C" w:rsidRPr="00D6321B" w:rsidRDefault="0083212C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 prostor</w:t>
      </w:r>
      <w:r w:rsidR="00D52FA4" w:rsidRPr="00D6321B">
        <w:rPr>
          <w:rFonts w:ascii="Times New Roman" w:hAnsi="Times New Roman"/>
          <w:sz w:val="24"/>
          <w:szCs w:val="24"/>
        </w:rPr>
        <w:t>iji u kojoj se održava sjednica Općinskog vijeća (vijećnica)</w:t>
      </w:r>
    </w:p>
    <w:p w:rsidR="00A85020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prigodom odražavanja svečanih i drugih sjednica Općinskog vijeća i drugih tijela Općine Sveti Ilija</w:t>
      </w:r>
      <w:r w:rsidR="00883DE1" w:rsidRPr="00D6321B">
        <w:rPr>
          <w:rFonts w:ascii="Times New Roman" w:hAnsi="Times New Roman"/>
          <w:sz w:val="24"/>
          <w:szCs w:val="24"/>
        </w:rPr>
        <w:t>,</w:t>
      </w:r>
      <w:r w:rsidRPr="00D6321B">
        <w:rPr>
          <w:rFonts w:ascii="Times New Roman" w:hAnsi="Times New Roman"/>
          <w:sz w:val="24"/>
          <w:szCs w:val="24"/>
        </w:rPr>
        <w:t xml:space="preserve"> </w:t>
      </w:r>
    </w:p>
    <w:p w:rsidR="00A85020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prilikom održavanja svečanosti od značaja za Općinu Sveti Ilija</w:t>
      </w:r>
      <w:r w:rsidR="00883DE1" w:rsidRPr="00D6321B">
        <w:rPr>
          <w:rFonts w:ascii="Times New Roman" w:hAnsi="Times New Roman"/>
          <w:sz w:val="24"/>
          <w:szCs w:val="24"/>
        </w:rPr>
        <w:t>,</w:t>
      </w:r>
      <w:r w:rsidRPr="00D6321B">
        <w:rPr>
          <w:rFonts w:ascii="Times New Roman" w:hAnsi="Times New Roman"/>
          <w:sz w:val="24"/>
          <w:szCs w:val="24"/>
        </w:rPr>
        <w:t xml:space="preserve"> </w:t>
      </w:r>
    </w:p>
    <w:p w:rsidR="0083212C" w:rsidRPr="00D6321B" w:rsidRDefault="0083212C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prigodom održavanja javnih skupova</w:t>
      </w:r>
      <w:r w:rsidR="00A85020" w:rsidRPr="00D6321B">
        <w:rPr>
          <w:rFonts w:ascii="Times New Roman" w:hAnsi="Times New Roman"/>
          <w:sz w:val="24"/>
          <w:szCs w:val="24"/>
        </w:rPr>
        <w:t xml:space="preserve"> (znanstvenih, kulturno - umjetničkih, političkih, sportskih i sl.) na području Općine Sveti Ilija, </w:t>
      </w:r>
      <w:r w:rsidRPr="00D6321B">
        <w:rPr>
          <w:rFonts w:ascii="Times New Roman" w:hAnsi="Times New Roman"/>
          <w:sz w:val="24"/>
          <w:szCs w:val="24"/>
        </w:rPr>
        <w:t>u skladu s pravilima i običajima održavanja takvih skupova,</w:t>
      </w:r>
    </w:p>
    <w:p w:rsidR="00A85020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 drugim prigodama koje odobrava Općinski načelnik Općine Sveti Ilija,</w:t>
      </w:r>
    </w:p>
    <w:p w:rsidR="0083212C" w:rsidRPr="00D6321B" w:rsidRDefault="00A85020" w:rsidP="00080DF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u drugim slučajevima</w:t>
      </w:r>
      <w:r w:rsidR="0083212C" w:rsidRPr="00D6321B">
        <w:rPr>
          <w:rFonts w:ascii="Times New Roman" w:hAnsi="Times New Roman"/>
          <w:sz w:val="24"/>
          <w:szCs w:val="24"/>
        </w:rPr>
        <w:t>, ako uporaba nije u suprotnosti</w:t>
      </w:r>
      <w:r w:rsidRPr="00D6321B">
        <w:rPr>
          <w:rFonts w:ascii="Times New Roman" w:hAnsi="Times New Roman"/>
          <w:sz w:val="24"/>
          <w:szCs w:val="24"/>
        </w:rPr>
        <w:t xml:space="preserve"> sa zakonima i odredbama ove Odluke</w:t>
      </w:r>
      <w:r w:rsidR="00080DF4">
        <w:rPr>
          <w:rFonts w:ascii="Times New Roman" w:hAnsi="Times New Roman"/>
          <w:sz w:val="24"/>
          <w:szCs w:val="24"/>
        </w:rPr>
        <w:t>.</w:t>
      </w:r>
    </w:p>
    <w:p w:rsidR="0083212C" w:rsidRPr="00D6321B" w:rsidRDefault="0083212C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DE1" w:rsidRPr="00D6321B" w:rsidRDefault="004F4D4C" w:rsidP="00883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Članak 1</w:t>
      </w:r>
      <w:r w:rsidR="00D6321B">
        <w:rPr>
          <w:rFonts w:ascii="Times New Roman" w:hAnsi="Times New Roman"/>
          <w:sz w:val="24"/>
          <w:szCs w:val="24"/>
        </w:rPr>
        <w:t>1</w:t>
      </w:r>
      <w:r w:rsidR="00883DE1" w:rsidRPr="00D6321B">
        <w:rPr>
          <w:rFonts w:ascii="Times New Roman" w:hAnsi="Times New Roman"/>
          <w:sz w:val="24"/>
          <w:szCs w:val="24"/>
        </w:rPr>
        <w:t>.</w:t>
      </w:r>
    </w:p>
    <w:p w:rsidR="00E86417" w:rsidRPr="00D6321B" w:rsidRDefault="00E86417" w:rsidP="00883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DF4" w:rsidRDefault="00D6321B" w:rsidP="00E8641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6417" w:rsidRPr="00D6321B">
        <w:rPr>
          <w:rFonts w:ascii="Times New Roman" w:hAnsi="Times New Roman"/>
          <w:sz w:val="24"/>
          <w:szCs w:val="24"/>
        </w:rPr>
        <w:t>Ako se zastava Općine</w:t>
      </w:r>
      <w:r w:rsidR="00080DF4"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 ističe uz zastavu Republike Hrvatske, tada zastava Općine</w:t>
      </w:r>
      <w:r w:rsidR="00080DF4"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 dolazi s lijeve strane gledano s ulice  prema zastavama. Ako se zastava Općine</w:t>
      </w:r>
      <w:r w:rsidR="00080DF4"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 ističe uz zastavu Županije, tada se zastava Općine</w:t>
      </w:r>
      <w:r w:rsidR="00080DF4"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, dolazi s lijeve strane gledano s ulice zastavama. </w:t>
      </w:r>
      <w:r>
        <w:rPr>
          <w:rFonts w:ascii="Times New Roman" w:hAnsi="Times New Roman"/>
          <w:sz w:val="24"/>
          <w:szCs w:val="24"/>
        </w:rPr>
        <w:tab/>
      </w:r>
    </w:p>
    <w:p w:rsidR="00E86417" w:rsidRPr="00D6321B" w:rsidRDefault="00080DF4" w:rsidP="00E8641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6417" w:rsidRPr="00D6321B">
        <w:rPr>
          <w:rFonts w:ascii="Times New Roman" w:hAnsi="Times New Roman"/>
          <w:sz w:val="24"/>
          <w:szCs w:val="24"/>
        </w:rPr>
        <w:t>Ako se zastava Općine</w:t>
      </w:r>
      <w:r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 ističe uz zastavu Republike Hrvatske i Županijsku zastavu, tada zastava Općine</w:t>
      </w:r>
      <w:r>
        <w:rPr>
          <w:rFonts w:ascii="Times New Roman" w:hAnsi="Times New Roman"/>
          <w:sz w:val="24"/>
          <w:szCs w:val="24"/>
        </w:rPr>
        <w:t xml:space="preserve"> Sveti Ilija</w:t>
      </w:r>
      <w:r w:rsidR="00E86417" w:rsidRPr="00D6321B">
        <w:rPr>
          <w:rFonts w:ascii="Times New Roman" w:hAnsi="Times New Roman"/>
          <w:sz w:val="24"/>
          <w:szCs w:val="24"/>
        </w:rPr>
        <w:t xml:space="preserve"> dolazi s lijeve strane, zastava Republike Hrvatske dolazi u sredini, a zastava Županije s desne strane gledano s ulice prema zastavama.</w:t>
      </w:r>
    </w:p>
    <w:p w:rsidR="00E86417" w:rsidRPr="00D6321B" w:rsidRDefault="00E86417" w:rsidP="00E8641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86417" w:rsidRPr="00D6321B" w:rsidRDefault="00D6321B" w:rsidP="00883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E86417" w:rsidRPr="00D6321B">
        <w:rPr>
          <w:rFonts w:ascii="Times New Roman" w:hAnsi="Times New Roman"/>
          <w:sz w:val="24"/>
          <w:szCs w:val="24"/>
        </w:rPr>
        <w:t>.</w:t>
      </w:r>
    </w:p>
    <w:p w:rsidR="00883DE1" w:rsidRPr="00D6321B" w:rsidRDefault="00883DE1" w:rsidP="00883D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DF4" w:rsidRDefault="00D6321B" w:rsidP="0088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83DE1" w:rsidRPr="00D6321B">
        <w:rPr>
          <w:rFonts w:ascii="Times New Roman" w:hAnsi="Times New Roman"/>
          <w:sz w:val="24"/>
          <w:szCs w:val="24"/>
        </w:rPr>
        <w:t>Općinski načelnik može pravnoj ili fizičkoj osobi</w:t>
      </w:r>
      <w:r w:rsidR="0043530E" w:rsidRPr="00D6321B">
        <w:rPr>
          <w:rFonts w:ascii="Times New Roman" w:hAnsi="Times New Roman"/>
          <w:sz w:val="24"/>
          <w:szCs w:val="24"/>
        </w:rPr>
        <w:t>, na obrazloženi zahtjev,</w:t>
      </w:r>
      <w:r w:rsidR="00883DE1" w:rsidRPr="00D6321B">
        <w:rPr>
          <w:rFonts w:ascii="Times New Roman" w:hAnsi="Times New Roman"/>
          <w:sz w:val="24"/>
          <w:szCs w:val="24"/>
        </w:rPr>
        <w:t xml:space="preserve"> odobriti uporabu grba i zastave radi promicanja interesa Općine Sveti Ilija ako ocijeni:</w:t>
      </w:r>
    </w:p>
    <w:p w:rsidR="00080DF4" w:rsidRDefault="00883DE1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 xml:space="preserve">da će uporaba doprinijeti unapređenju gospodarstva na području Općine Sveti Ilija, </w:t>
      </w:r>
    </w:p>
    <w:p w:rsidR="00080DF4" w:rsidRDefault="00883DE1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>da će uporaba doprinijeti unapređenju kulturnog i društvenog života Općine Sveti Ilija,</w:t>
      </w:r>
    </w:p>
    <w:p w:rsidR="00080DF4" w:rsidRDefault="00883DE1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 xml:space="preserve">da će uporaba doprinijeti promidžbi Općine Sveti Ilija, </w:t>
      </w:r>
    </w:p>
    <w:p w:rsidR="00080DF4" w:rsidRDefault="00883DE1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>da podnositelj zahtjeva ima tradiciju u djelatnosti kojom se bavi,</w:t>
      </w:r>
    </w:p>
    <w:p w:rsidR="00080DF4" w:rsidRDefault="00883DE1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 xml:space="preserve">da proizvodi </w:t>
      </w:r>
      <w:r w:rsidR="004F4D4C" w:rsidRPr="00080DF4">
        <w:rPr>
          <w:rFonts w:ascii="Times New Roman" w:hAnsi="Times New Roman"/>
          <w:sz w:val="24"/>
          <w:szCs w:val="24"/>
        </w:rPr>
        <w:t>odnosno usluge ne štete prirodnom okolišu,</w:t>
      </w:r>
    </w:p>
    <w:p w:rsidR="00080DF4" w:rsidRDefault="004F4D4C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>da se proizvodom odnosno uslugom ne šteti ugledu Republike Hrvatske ili Općine Sveti Ilija i njihovih tijela,</w:t>
      </w:r>
    </w:p>
    <w:p w:rsidR="004F4D4C" w:rsidRPr="00080DF4" w:rsidRDefault="004F4D4C" w:rsidP="00883DE1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 xml:space="preserve">da je uporaba opravdana i obrazložena. </w:t>
      </w:r>
    </w:p>
    <w:p w:rsidR="00E86417" w:rsidRPr="00D6321B" w:rsidRDefault="00E86417" w:rsidP="0088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0E" w:rsidRPr="00D6321B" w:rsidRDefault="005354B7" w:rsidP="00435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lastRenderedPageBreak/>
        <w:t>Članak 1</w:t>
      </w:r>
      <w:r w:rsidR="00D6321B">
        <w:rPr>
          <w:rFonts w:ascii="Times New Roman" w:hAnsi="Times New Roman"/>
          <w:sz w:val="24"/>
          <w:szCs w:val="24"/>
        </w:rPr>
        <w:t>3</w:t>
      </w:r>
      <w:r w:rsidR="0043530E" w:rsidRPr="00D6321B">
        <w:rPr>
          <w:rFonts w:ascii="Times New Roman" w:hAnsi="Times New Roman"/>
          <w:sz w:val="24"/>
          <w:szCs w:val="24"/>
        </w:rPr>
        <w:t>.</w:t>
      </w:r>
    </w:p>
    <w:p w:rsidR="0043530E" w:rsidRPr="00D6321B" w:rsidRDefault="0043530E" w:rsidP="004353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4B7" w:rsidRPr="00D6321B" w:rsidRDefault="00D6321B" w:rsidP="00883D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54B7" w:rsidRPr="00D6321B">
        <w:rPr>
          <w:rFonts w:ascii="Times New Roman" w:hAnsi="Times New Roman"/>
          <w:sz w:val="24"/>
          <w:szCs w:val="24"/>
        </w:rPr>
        <w:t>Uz obrazloženi zahtjev za odobrenje uporabe grba i zastave Općine Sveti Ilija fizičke i pravne osobe dužne su priložiti:</w:t>
      </w:r>
    </w:p>
    <w:p w:rsidR="005354B7" w:rsidRPr="00D6321B" w:rsidRDefault="005354B7" w:rsidP="005354B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akt o registraciji trgovačkog društva, ustanove, građanske udruge ili rješenje o samostalnoj obrtničkoj radnji-obrtu,</w:t>
      </w:r>
    </w:p>
    <w:p w:rsidR="005354B7" w:rsidRPr="00D6321B" w:rsidRDefault="005354B7" w:rsidP="00E8641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opis namjere za koju će se grb koristiti (ugradnja u proizvod, izrada proizvoda  kao suvenira, izrada grba, uporaba u službenim aktima i drugo).</w:t>
      </w:r>
    </w:p>
    <w:p w:rsidR="004F4D4C" w:rsidRPr="00D6321B" w:rsidRDefault="004F4D4C" w:rsidP="00735F1B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354B7" w:rsidRPr="00D6321B" w:rsidRDefault="00D6321B" w:rsidP="004F4D4C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</w:t>
      </w:r>
      <w:r w:rsidR="005354B7" w:rsidRPr="00D6321B">
        <w:rPr>
          <w:rFonts w:ascii="Times New Roman" w:hAnsi="Times New Roman"/>
          <w:sz w:val="24"/>
          <w:szCs w:val="24"/>
        </w:rPr>
        <w:t>.</w:t>
      </w:r>
    </w:p>
    <w:p w:rsidR="004F4D4C" w:rsidRPr="00D6321B" w:rsidRDefault="004F4D4C" w:rsidP="004F4D4C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F4D4C" w:rsidRPr="00D6321B" w:rsidRDefault="00C50E4A" w:rsidP="004F4D4C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4D4C" w:rsidRPr="00D6321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adzor nad provođenjem ove Odluke</w:t>
      </w:r>
      <w:r w:rsidR="004F4D4C" w:rsidRPr="00D6321B">
        <w:rPr>
          <w:rFonts w:ascii="Times New Roman" w:hAnsi="Times New Roman"/>
          <w:sz w:val="24"/>
          <w:szCs w:val="24"/>
        </w:rPr>
        <w:t xml:space="preserve"> obavlja Jedinstveni upravi odjel Općine Sveti Ilija u okviru svog djelokruga. </w:t>
      </w:r>
    </w:p>
    <w:p w:rsidR="00407CD3" w:rsidRPr="00D6321B" w:rsidRDefault="00407CD3" w:rsidP="00595569">
      <w:pPr>
        <w:pStyle w:val="Odlomakpopis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4D4C" w:rsidRPr="00D6321B" w:rsidRDefault="004F4D4C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F06" w:rsidRPr="00D6321B" w:rsidRDefault="00D6321B" w:rsidP="00735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321B">
        <w:rPr>
          <w:rFonts w:ascii="Times New Roman" w:hAnsi="Times New Roman"/>
          <w:b/>
          <w:sz w:val="24"/>
          <w:szCs w:val="24"/>
        </w:rPr>
        <w:t xml:space="preserve">IV. </w:t>
      </w:r>
      <w:r w:rsidR="00E9007F" w:rsidRPr="00D6321B">
        <w:rPr>
          <w:rFonts w:ascii="Times New Roman" w:hAnsi="Times New Roman"/>
          <w:b/>
          <w:sz w:val="24"/>
          <w:szCs w:val="24"/>
        </w:rPr>
        <w:t>PREKRŠAJNE</w:t>
      </w:r>
      <w:r w:rsidR="00431F06" w:rsidRPr="00D6321B">
        <w:rPr>
          <w:rFonts w:ascii="Times New Roman" w:hAnsi="Times New Roman"/>
          <w:b/>
          <w:sz w:val="24"/>
          <w:szCs w:val="24"/>
        </w:rPr>
        <w:t xml:space="preserve"> ODREDBE</w:t>
      </w:r>
    </w:p>
    <w:p w:rsidR="00431F06" w:rsidRPr="00D6321B" w:rsidRDefault="00431F06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F06" w:rsidRPr="00D6321B" w:rsidRDefault="00D6321B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</w:t>
      </w:r>
      <w:r w:rsidR="00431F06" w:rsidRPr="00D6321B">
        <w:rPr>
          <w:rFonts w:ascii="Times New Roman" w:hAnsi="Times New Roman"/>
          <w:sz w:val="24"/>
          <w:szCs w:val="24"/>
        </w:rPr>
        <w:t>.</w:t>
      </w:r>
    </w:p>
    <w:p w:rsidR="00C66BFE" w:rsidRPr="00D6321B" w:rsidRDefault="00C66BFE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DF4" w:rsidRDefault="00C50E4A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007F" w:rsidRPr="00D6321B">
        <w:rPr>
          <w:rFonts w:ascii="Times New Roman" w:hAnsi="Times New Roman"/>
          <w:sz w:val="24"/>
          <w:szCs w:val="24"/>
        </w:rPr>
        <w:t>Novčanom kaznom od 2.000,00</w:t>
      </w:r>
      <w:r w:rsidR="00A3170B" w:rsidRPr="00D6321B">
        <w:rPr>
          <w:rFonts w:ascii="Times New Roman" w:hAnsi="Times New Roman"/>
          <w:sz w:val="24"/>
          <w:szCs w:val="24"/>
        </w:rPr>
        <w:t xml:space="preserve"> do 10.000,00 kuna kaznit će se za prekršaj pravna osoba ako:</w:t>
      </w:r>
    </w:p>
    <w:p w:rsidR="00080DF4" w:rsidRDefault="00D5118C" w:rsidP="00735F1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>Rabi  grb ili zastavu</w:t>
      </w:r>
      <w:r w:rsidR="00A3170B" w:rsidRPr="00080DF4">
        <w:rPr>
          <w:rFonts w:ascii="Times New Roman" w:hAnsi="Times New Roman"/>
          <w:sz w:val="24"/>
          <w:szCs w:val="24"/>
        </w:rPr>
        <w:t xml:space="preserve"> Općine u obliku i opisu koji nije utvrđen Statutom, odnosno posebnom odlukom Općinskog vijeća, na temelju Stat</w:t>
      </w:r>
      <w:r w:rsidRPr="00080DF4">
        <w:rPr>
          <w:rFonts w:ascii="Times New Roman" w:hAnsi="Times New Roman"/>
          <w:sz w:val="24"/>
          <w:szCs w:val="24"/>
        </w:rPr>
        <w:t>uta ili ih rabi suprotno odredbama ove Odluke.</w:t>
      </w:r>
    </w:p>
    <w:p w:rsidR="00080DF4" w:rsidRDefault="00A3170B" w:rsidP="00735F1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>Na javnom mjestu ističe dotrajale, neuredne, poderane ili na</w:t>
      </w:r>
      <w:r w:rsidR="00D5118C" w:rsidRPr="00080DF4">
        <w:rPr>
          <w:rFonts w:ascii="Times New Roman" w:hAnsi="Times New Roman"/>
          <w:sz w:val="24"/>
          <w:szCs w:val="24"/>
        </w:rPr>
        <w:t xml:space="preserve"> neki drugi način oštećene i nepodobne za uporabu grb ili zastavu</w:t>
      </w:r>
      <w:r w:rsidRPr="00080DF4">
        <w:rPr>
          <w:rFonts w:ascii="Times New Roman" w:hAnsi="Times New Roman"/>
          <w:sz w:val="24"/>
          <w:szCs w:val="24"/>
        </w:rPr>
        <w:t xml:space="preserve"> Općine (članak </w:t>
      </w:r>
      <w:r w:rsidR="00D5118C" w:rsidRPr="00080DF4">
        <w:rPr>
          <w:rFonts w:ascii="Times New Roman" w:hAnsi="Times New Roman"/>
          <w:sz w:val="24"/>
          <w:szCs w:val="24"/>
        </w:rPr>
        <w:t>4.)</w:t>
      </w:r>
    </w:p>
    <w:p w:rsidR="00671126" w:rsidRDefault="00E86417" w:rsidP="00735F1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DF4">
        <w:rPr>
          <w:rFonts w:ascii="Times New Roman" w:hAnsi="Times New Roman"/>
          <w:sz w:val="24"/>
          <w:szCs w:val="24"/>
        </w:rPr>
        <w:t xml:space="preserve">Nema odobrenje za uporabu grba i zastave iz članka 13. i koristi ih protivno odredbama ove Odluke. </w:t>
      </w:r>
    </w:p>
    <w:p w:rsidR="00080DF4" w:rsidRDefault="00080DF4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417" w:rsidRPr="00D6321B" w:rsidRDefault="00C50E4A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126" w:rsidRPr="00D6321B">
        <w:rPr>
          <w:rFonts w:ascii="Times New Roman" w:hAnsi="Times New Roman"/>
          <w:sz w:val="24"/>
          <w:szCs w:val="24"/>
        </w:rPr>
        <w:t xml:space="preserve">Za prekršaj iz stavka 1. ove Odluke novčanom kaznom </w:t>
      </w:r>
      <w:r w:rsidR="00D52FA4" w:rsidRPr="00D6321B">
        <w:rPr>
          <w:rFonts w:ascii="Times New Roman" w:hAnsi="Times New Roman"/>
          <w:sz w:val="24"/>
          <w:szCs w:val="24"/>
        </w:rPr>
        <w:t xml:space="preserve">od 500,00 do 2.000,00 kuna </w:t>
      </w:r>
      <w:r w:rsidR="00671126" w:rsidRPr="00D6321B">
        <w:rPr>
          <w:rFonts w:ascii="Times New Roman" w:hAnsi="Times New Roman"/>
          <w:sz w:val="24"/>
          <w:szCs w:val="24"/>
        </w:rPr>
        <w:t xml:space="preserve">kaznit će se </w:t>
      </w:r>
      <w:r w:rsidR="00D52FA4" w:rsidRPr="00D6321B">
        <w:rPr>
          <w:rFonts w:ascii="Times New Roman" w:hAnsi="Times New Roman"/>
          <w:sz w:val="24"/>
          <w:szCs w:val="24"/>
        </w:rPr>
        <w:t xml:space="preserve">odgovorna osoba u pravnoj osobi. </w:t>
      </w:r>
    </w:p>
    <w:p w:rsidR="00F73075" w:rsidRPr="00D6321B" w:rsidRDefault="00F73075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FA4" w:rsidRPr="00D6321B" w:rsidRDefault="00C50E4A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52FA4" w:rsidRPr="00D6321B">
        <w:rPr>
          <w:rFonts w:ascii="Times New Roman" w:hAnsi="Times New Roman"/>
          <w:sz w:val="24"/>
          <w:szCs w:val="24"/>
        </w:rPr>
        <w:t xml:space="preserve">Novčanom kaznom od 500,00 do 2.000,00 kuna kaznit će se i fizička osoba za prekršaj iz </w:t>
      </w:r>
      <w:r w:rsidR="00E86417" w:rsidRPr="00D6321B">
        <w:rPr>
          <w:rFonts w:ascii="Times New Roman" w:hAnsi="Times New Roman"/>
          <w:sz w:val="24"/>
          <w:szCs w:val="24"/>
        </w:rPr>
        <w:t>s</w:t>
      </w:r>
      <w:r w:rsidR="00D52FA4" w:rsidRPr="00D6321B">
        <w:rPr>
          <w:rFonts w:ascii="Times New Roman" w:hAnsi="Times New Roman"/>
          <w:sz w:val="24"/>
          <w:szCs w:val="24"/>
        </w:rPr>
        <w:t>tavka 1. ovoga članka</w:t>
      </w:r>
      <w:r w:rsidR="00E86417" w:rsidRPr="00D6321B">
        <w:rPr>
          <w:rFonts w:ascii="Times New Roman" w:hAnsi="Times New Roman"/>
          <w:sz w:val="24"/>
          <w:szCs w:val="24"/>
        </w:rPr>
        <w:t>.</w:t>
      </w:r>
    </w:p>
    <w:p w:rsidR="00671126" w:rsidRPr="00D6321B" w:rsidRDefault="00671126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18C" w:rsidRPr="00D6321B" w:rsidRDefault="00D5118C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126" w:rsidRPr="00C50E4A" w:rsidRDefault="00C50E4A" w:rsidP="00735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E4A">
        <w:rPr>
          <w:rFonts w:ascii="Times New Roman" w:hAnsi="Times New Roman"/>
          <w:b/>
          <w:sz w:val="24"/>
          <w:szCs w:val="24"/>
        </w:rPr>
        <w:t xml:space="preserve">V. </w:t>
      </w:r>
      <w:r w:rsidR="00D5118C" w:rsidRPr="00C50E4A">
        <w:rPr>
          <w:rFonts w:ascii="Times New Roman" w:hAnsi="Times New Roman"/>
          <w:b/>
          <w:sz w:val="24"/>
          <w:szCs w:val="24"/>
        </w:rPr>
        <w:t>PRIJELAZNE I ZAVRŠNE ODREDBE</w:t>
      </w:r>
    </w:p>
    <w:p w:rsidR="00671126" w:rsidRPr="00D6321B" w:rsidRDefault="00671126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126" w:rsidRPr="00D6321B" w:rsidRDefault="00C50E4A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</w:t>
      </w:r>
      <w:r w:rsidR="00671126" w:rsidRPr="00D6321B">
        <w:rPr>
          <w:rFonts w:ascii="Times New Roman" w:hAnsi="Times New Roman"/>
          <w:sz w:val="24"/>
          <w:szCs w:val="24"/>
        </w:rPr>
        <w:t>.</w:t>
      </w:r>
    </w:p>
    <w:p w:rsidR="00E86417" w:rsidRPr="00D6321B" w:rsidRDefault="00E86417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6417" w:rsidRPr="00D6321B" w:rsidRDefault="00C50E4A" w:rsidP="00E8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6417" w:rsidRPr="00D6321B">
        <w:rPr>
          <w:rFonts w:ascii="Times New Roman" w:hAnsi="Times New Roman"/>
          <w:sz w:val="24"/>
          <w:szCs w:val="24"/>
        </w:rPr>
        <w:t xml:space="preserve">Likovni prikaz grba i zastave sastavni je dio ove Odluke. </w:t>
      </w:r>
    </w:p>
    <w:p w:rsidR="00E86417" w:rsidRPr="00D6321B" w:rsidRDefault="00E86417" w:rsidP="00E8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417" w:rsidRPr="00D6321B" w:rsidRDefault="00C50E4A" w:rsidP="00E86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</w:t>
      </w:r>
      <w:r w:rsidR="00E86417" w:rsidRPr="00D6321B">
        <w:rPr>
          <w:rFonts w:ascii="Times New Roman" w:hAnsi="Times New Roman"/>
          <w:sz w:val="24"/>
          <w:szCs w:val="24"/>
        </w:rPr>
        <w:t>.</w:t>
      </w:r>
    </w:p>
    <w:p w:rsidR="00E86417" w:rsidRPr="00D6321B" w:rsidRDefault="00E86417" w:rsidP="00E864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126" w:rsidRPr="00D6321B" w:rsidRDefault="00C50E4A" w:rsidP="00735F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71126" w:rsidRPr="00D6321B">
        <w:rPr>
          <w:rFonts w:ascii="Times New Roman" w:hAnsi="Times New Roman"/>
          <w:sz w:val="24"/>
          <w:szCs w:val="24"/>
        </w:rPr>
        <w:t xml:space="preserve">Ova Odluka stupa na snagu osmoga </w:t>
      </w:r>
      <w:r w:rsidR="00D5118C" w:rsidRPr="00D6321B">
        <w:rPr>
          <w:rFonts w:ascii="Times New Roman" w:hAnsi="Times New Roman"/>
          <w:sz w:val="24"/>
          <w:szCs w:val="24"/>
        </w:rPr>
        <w:t>dana od dana objave u „Službenom vjesniku Varaždinske županije</w:t>
      </w:r>
      <w:r w:rsidR="00671126" w:rsidRPr="00D6321B">
        <w:rPr>
          <w:rFonts w:ascii="Times New Roman" w:hAnsi="Times New Roman"/>
          <w:sz w:val="24"/>
          <w:szCs w:val="24"/>
        </w:rPr>
        <w:t>.“</w:t>
      </w:r>
    </w:p>
    <w:p w:rsidR="00671126" w:rsidRPr="00D6321B" w:rsidRDefault="00671126" w:rsidP="00595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1126" w:rsidRPr="00D6321B" w:rsidRDefault="00671126" w:rsidP="00DE3D6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DE3D61" w:rsidRPr="00D6321B" w:rsidRDefault="00DE3D61" w:rsidP="00DE3D61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D6321B">
        <w:rPr>
          <w:rFonts w:ascii="Times New Roman" w:hAnsi="Times New Roman"/>
          <w:sz w:val="24"/>
          <w:szCs w:val="24"/>
        </w:rPr>
        <w:t>Predsjednik Općinskog vijeća</w:t>
      </w:r>
    </w:p>
    <w:p w:rsidR="00A71581" w:rsidRPr="00D6321B" w:rsidRDefault="00D6321B" w:rsidP="00D6321B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Ostroški</w:t>
      </w:r>
      <w:proofErr w:type="spellEnd"/>
      <w:r>
        <w:rPr>
          <w:rFonts w:ascii="Times New Roman" w:hAnsi="Times New Roman"/>
          <w:sz w:val="24"/>
          <w:szCs w:val="24"/>
        </w:rPr>
        <w:t>, dipl. ing</w:t>
      </w:r>
    </w:p>
    <w:sectPr w:rsidR="00A71581" w:rsidRPr="00D6321B" w:rsidSect="002932A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D5" w:rsidRDefault="00DF08D5" w:rsidP="006511D3">
      <w:pPr>
        <w:spacing w:after="0" w:line="240" w:lineRule="auto"/>
      </w:pPr>
      <w:r>
        <w:separator/>
      </w:r>
    </w:p>
  </w:endnote>
  <w:endnote w:type="continuationSeparator" w:id="0">
    <w:p w:rsidR="00DF08D5" w:rsidRDefault="00DF08D5" w:rsidP="006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D3" w:rsidRDefault="00557C4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21D8">
      <w:rPr>
        <w:noProof/>
      </w:rPr>
      <w:t>4</w:t>
    </w:r>
    <w:r>
      <w:rPr>
        <w:noProof/>
      </w:rPr>
      <w:fldChar w:fldCharType="end"/>
    </w:r>
  </w:p>
  <w:p w:rsidR="006511D3" w:rsidRDefault="006511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D5" w:rsidRDefault="00DF08D5" w:rsidP="006511D3">
      <w:pPr>
        <w:spacing w:after="0" w:line="240" w:lineRule="auto"/>
      </w:pPr>
      <w:r>
        <w:separator/>
      </w:r>
    </w:p>
  </w:footnote>
  <w:footnote w:type="continuationSeparator" w:id="0">
    <w:p w:rsidR="00DF08D5" w:rsidRDefault="00DF08D5" w:rsidP="00651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F23"/>
    <w:multiLevelType w:val="hybridMultilevel"/>
    <w:tmpl w:val="72E400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75334"/>
    <w:multiLevelType w:val="hybridMultilevel"/>
    <w:tmpl w:val="F990B930"/>
    <w:lvl w:ilvl="0" w:tplc="15443F98">
      <w:numFmt w:val="bullet"/>
      <w:lvlText w:val="-"/>
      <w:lvlJc w:val="left"/>
      <w:pPr>
        <w:ind w:left="585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">
    <w:nsid w:val="0C6A7164"/>
    <w:multiLevelType w:val="hybridMultilevel"/>
    <w:tmpl w:val="E1EEE85A"/>
    <w:lvl w:ilvl="0" w:tplc="EDECF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7AD3"/>
    <w:multiLevelType w:val="hybridMultilevel"/>
    <w:tmpl w:val="118CAD7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8275D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0C8"/>
    <w:multiLevelType w:val="hybridMultilevel"/>
    <w:tmpl w:val="D3A4EAFE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08A"/>
    <w:multiLevelType w:val="hybridMultilevel"/>
    <w:tmpl w:val="7654D90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7864"/>
    <w:multiLevelType w:val="hybridMultilevel"/>
    <w:tmpl w:val="A77E09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B71694"/>
    <w:multiLevelType w:val="hybridMultilevel"/>
    <w:tmpl w:val="536CD2A6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8C85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16E7"/>
    <w:multiLevelType w:val="hybridMultilevel"/>
    <w:tmpl w:val="C194D780"/>
    <w:lvl w:ilvl="0" w:tplc="3E6E841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23E5570"/>
    <w:multiLevelType w:val="hybridMultilevel"/>
    <w:tmpl w:val="DEA87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6A8"/>
    <w:multiLevelType w:val="hybridMultilevel"/>
    <w:tmpl w:val="284AEE28"/>
    <w:lvl w:ilvl="0" w:tplc="F1EC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D4711"/>
    <w:multiLevelType w:val="hybridMultilevel"/>
    <w:tmpl w:val="921CC866"/>
    <w:lvl w:ilvl="0" w:tplc="E1E0D91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44E"/>
    <w:rsid w:val="0004079C"/>
    <w:rsid w:val="00076583"/>
    <w:rsid w:val="00080DF4"/>
    <w:rsid w:val="00085575"/>
    <w:rsid w:val="00131E4E"/>
    <w:rsid w:val="00186220"/>
    <w:rsid w:val="001B5E24"/>
    <w:rsid w:val="001C70C9"/>
    <w:rsid w:val="002321D8"/>
    <w:rsid w:val="00270EAB"/>
    <w:rsid w:val="00290AA8"/>
    <w:rsid w:val="002932AB"/>
    <w:rsid w:val="002B4E5F"/>
    <w:rsid w:val="00310268"/>
    <w:rsid w:val="00336DEE"/>
    <w:rsid w:val="003A7C34"/>
    <w:rsid w:val="003C07FE"/>
    <w:rsid w:val="00407CD3"/>
    <w:rsid w:val="00431F06"/>
    <w:rsid w:val="0043530E"/>
    <w:rsid w:val="00443B7C"/>
    <w:rsid w:val="00450F42"/>
    <w:rsid w:val="004A0FFF"/>
    <w:rsid w:val="004F4D4C"/>
    <w:rsid w:val="00502B30"/>
    <w:rsid w:val="005354B7"/>
    <w:rsid w:val="005509D1"/>
    <w:rsid w:val="00556B87"/>
    <w:rsid w:val="00557C45"/>
    <w:rsid w:val="00595569"/>
    <w:rsid w:val="005B3EBB"/>
    <w:rsid w:val="00610DB9"/>
    <w:rsid w:val="0061479C"/>
    <w:rsid w:val="006511D3"/>
    <w:rsid w:val="00660189"/>
    <w:rsid w:val="00671126"/>
    <w:rsid w:val="00677C24"/>
    <w:rsid w:val="006F2F51"/>
    <w:rsid w:val="00735F1B"/>
    <w:rsid w:val="00740675"/>
    <w:rsid w:val="007A5712"/>
    <w:rsid w:val="007B244E"/>
    <w:rsid w:val="007B6A61"/>
    <w:rsid w:val="007C2116"/>
    <w:rsid w:val="007C3803"/>
    <w:rsid w:val="0083212C"/>
    <w:rsid w:val="0083387D"/>
    <w:rsid w:val="00851548"/>
    <w:rsid w:val="00883DE1"/>
    <w:rsid w:val="008B31B2"/>
    <w:rsid w:val="0091373B"/>
    <w:rsid w:val="00914318"/>
    <w:rsid w:val="00916A12"/>
    <w:rsid w:val="00966101"/>
    <w:rsid w:val="00973B03"/>
    <w:rsid w:val="00984C64"/>
    <w:rsid w:val="00986BB1"/>
    <w:rsid w:val="009C0D8A"/>
    <w:rsid w:val="00A17552"/>
    <w:rsid w:val="00A3170B"/>
    <w:rsid w:val="00A5453B"/>
    <w:rsid w:val="00A71581"/>
    <w:rsid w:val="00A80740"/>
    <w:rsid w:val="00A85020"/>
    <w:rsid w:val="00A975FA"/>
    <w:rsid w:val="00B16D9E"/>
    <w:rsid w:val="00B23563"/>
    <w:rsid w:val="00B60A7F"/>
    <w:rsid w:val="00BB68BA"/>
    <w:rsid w:val="00C44AA2"/>
    <w:rsid w:val="00C50E4A"/>
    <w:rsid w:val="00C66BFE"/>
    <w:rsid w:val="00C7443F"/>
    <w:rsid w:val="00C76777"/>
    <w:rsid w:val="00CA0C68"/>
    <w:rsid w:val="00CE4048"/>
    <w:rsid w:val="00D5118C"/>
    <w:rsid w:val="00D52FA4"/>
    <w:rsid w:val="00D6321B"/>
    <w:rsid w:val="00DE3D61"/>
    <w:rsid w:val="00DF08D5"/>
    <w:rsid w:val="00DF5DFF"/>
    <w:rsid w:val="00E27D8B"/>
    <w:rsid w:val="00E33D2B"/>
    <w:rsid w:val="00E86417"/>
    <w:rsid w:val="00E9007F"/>
    <w:rsid w:val="00E93D19"/>
    <w:rsid w:val="00EB394A"/>
    <w:rsid w:val="00F72354"/>
    <w:rsid w:val="00F73075"/>
    <w:rsid w:val="00F7595B"/>
    <w:rsid w:val="00FB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A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6A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11D3"/>
  </w:style>
  <w:style w:type="paragraph" w:styleId="Podnoje">
    <w:name w:val="footer"/>
    <w:basedOn w:val="Normal"/>
    <w:link w:val="Podnoje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11D3"/>
  </w:style>
  <w:style w:type="paragraph" w:styleId="Tekstbalonia">
    <w:name w:val="Balloon Text"/>
    <w:basedOn w:val="Normal"/>
    <w:link w:val="TekstbaloniaChar"/>
    <w:uiPriority w:val="99"/>
    <w:semiHidden/>
    <w:unhideWhenUsed/>
    <w:rsid w:val="00E2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27D8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09DE-BD12-47EE-B475-862547C8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Kiki</cp:lastModifiedBy>
  <cp:revision>8</cp:revision>
  <cp:lastPrinted>2017-03-14T06:53:00Z</cp:lastPrinted>
  <dcterms:created xsi:type="dcterms:W3CDTF">2017-03-07T19:07:00Z</dcterms:created>
  <dcterms:modified xsi:type="dcterms:W3CDTF">2017-03-14T06:53:00Z</dcterms:modified>
</cp:coreProperties>
</file>