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86" w:rsidRDefault="00AB6E86" w:rsidP="00AB6E86">
      <w:pPr>
        <w:jc w:val="center"/>
      </w:pPr>
    </w:p>
    <w:p w:rsidR="00AB6E86" w:rsidRDefault="00AB6E86" w:rsidP="00AB6E86">
      <w:pPr>
        <w:jc w:val="center"/>
      </w:pPr>
    </w:p>
    <w:p w:rsidR="00AB6E86" w:rsidRDefault="00AB6E86" w:rsidP="00AB6E86">
      <w:pPr>
        <w:jc w:val="center"/>
      </w:pPr>
    </w:p>
    <w:p w:rsidR="007B250F" w:rsidRDefault="00AB6E86" w:rsidP="00AB6E86">
      <w:pPr>
        <w:jc w:val="center"/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F59F97" wp14:editId="65F82B8F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86" w:rsidRDefault="00AB6E86" w:rsidP="00AB6E86">
      <w:pPr>
        <w:jc w:val="center"/>
      </w:pPr>
    </w:p>
    <w:p w:rsidR="00AB6E86" w:rsidRPr="002729C1" w:rsidRDefault="00AB6E86" w:rsidP="00AB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AB6E86" w:rsidRPr="002729C1" w:rsidRDefault="00AB6E86" w:rsidP="00AB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>
        <w:rPr>
          <w:rFonts w:ascii="Times New Roman" w:hAnsi="Times New Roman" w:cs="Times New Roman"/>
          <w:b/>
          <w:sz w:val="28"/>
          <w:szCs w:val="28"/>
        </w:rPr>
        <w:t>SVETI ILIJA</w:t>
      </w:r>
    </w:p>
    <w:p w:rsidR="00AB6E86" w:rsidRPr="002D7526" w:rsidRDefault="00AB6E86" w:rsidP="00AB6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E86" w:rsidRDefault="00AB6E86" w:rsidP="00AB6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E86" w:rsidRDefault="00AB6E86" w:rsidP="00AB6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E86" w:rsidRDefault="00AB6E86" w:rsidP="00AB6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E86" w:rsidRPr="002729C1" w:rsidRDefault="00AB6E86" w:rsidP="00AB6E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6E86" w:rsidRPr="002729C1" w:rsidRDefault="00AB6E86" w:rsidP="00AB6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AB6E86" w:rsidRPr="002729C1" w:rsidRDefault="00AB6E86" w:rsidP="00AB6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AB6E86" w:rsidRPr="002729C1" w:rsidRDefault="00AB6E86" w:rsidP="00AB6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>
        <w:rPr>
          <w:rFonts w:ascii="Times New Roman" w:hAnsi="Times New Roman" w:cs="Times New Roman"/>
          <w:b/>
          <w:sz w:val="36"/>
          <w:szCs w:val="36"/>
        </w:rPr>
        <w:t>SVETI ILIJA</w:t>
      </w:r>
    </w:p>
    <w:p w:rsidR="00AB6E86" w:rsidRPr="002729C1" w:rsidRDefault="00AB6E86" w:rsidP="00AB6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RAZDOBLJE OD 01. SIJEČNJA DO 31. PROSINCA 2020. GODINE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PRORAČUN OPĆINE </w:t>
      </w:r>
      <w:r>
        <w:rPr>
          <w:rFonts w:ascii="Times New Roman" w:hAnsi="Times New Roman" w:cs="Times New Roman"/>
          <w:b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ZA RAZDOBLJE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D0E14">
        <w:rPr>
          <w:rFonts w:ascii="Times New Roman" w:hAnsi="Times New Roman" w:cs="Times New Roman"/>
          <w:b/>
          <w:sz w:val="24"/>
          <w:szCs w:val="24"/>
        </w:rPr>
        <w:t>.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>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>) i podzakonskim aktima kojima se regulira provedba Zakona–Pravilnikom o proračunskim klasifikacijama (NN 26/10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E14">
        <w:rPr>
          <w:rFonts w:ascii="Times New Roman" w:hAnsi="Times New Roman" w:cs="Times New Roman"/>
          <w:sz w:val="24"/>
          <w:szCs w:val="24"/>
        </w:rPr>
        <w:t>120/13</w:t>
      </w:r>
      <w:r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planu (NN 114/10,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31/11,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124/14</w:t>
      </w:r>
      <w:r>
        <w:rPr>
          <w:rFonts w:ascii="Times New Roman" w:hAnsi="Times New Roman" w:cs="Times New Roman"/>
          <w:sz w:val="24"/>
          <w:szCs w:val="24"/>
        </w:rPr>
        <w:t>, 115/15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87/16) koji se primjenjuje od 2017.g.. Metodologija izrade proračuna nije se mijenjala. Smjernicama ekonomske i fiskalne politike Vlada Republike Hrvatske daju se parametri Ministarstvu financija za izradu Upute za izradu državnog proračuna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 Proračun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plana), dok se projekcija za 2020. i 2021. godinu donosi na razini skupine (druga razina računskog plana). Ova, zakonom propisana, manje detaljna razina prikazivanja planskih podataka opravdava se većom mogućom fleksibilnosti u izvršavanju proračuna. Naglasak se stavlja na planiranje po programima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(a unutar njih po aktivnostima i projektima)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s programskom i organizacijskom klasifikacijom proračuna. Proračun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D0E14">
        <w:rPr>
          <w:rFonts w:ascii="Times New Roman" w:hAnsi="Times New Roman" w:cs="Times New Roman"/>
          <w:sz w:val="24"/>
          <w:szCs w:val="24"/>
        </w:rPr>
        <w:t xml:space="preserve">je konsolidiran, što znači da </w:t>
      </w:r>
      <w:r>
        <w:rPr>
          <w:rFonts w:ascii="Times New Roman" w:hAnsi="Times New Roman" w:cs="Times New Roman"/>
          <w:sz w:val="24"/>
          <w:szCs w:val="24"/>
        </w:rPr>
        <w:t>Općina Sveti Ilija nema proračunskog korisnika.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 DIO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naredno trogodišnje razdoblje planirani su temeljem ostvarenja za prethodnu godinu i Uputama za izradu proračuna jedinica lokalne i područne (regionalne) samouprave za razdoblje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prihodi i primici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>
        <w:rPr>
          <w:rFonts w:ascii="Times New Roman" w:hAnsi="Times New Roman" w:cs="Times New Roman"/>
          <w:sz w:val="24"/>
          <w:szCs w:val="24"/>
        </w:rPr>
        <w:t xml:space="preserve">   24.952.000</w:t>
      </w:r>
      <w:r w:rsidRPr="005D0E14">
        <w:rPr>
          <w:rFonts w:ascii="Times New Roman" w:hAnsi="Times New Roman" w:cs="Times New Roman"/>
          <w:sz w:val="24"/>
          <w:szCs w:val="24"/>
        </w:rPr>
        <w:t xml:space="preserve">,00 kuna.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</w:t>
      </w:r>
      <w:r>
        <w:rPr>
          <w:rFonts w:ascii="Times New Roman" w:hAnsi="Times New Roman" w:cs="Times New Roman"/>
          <w:sz w:val="24"/>
          <w:szCs w:val="24"/>
        </w:rPr>
        <w:t>predstavnička tijela, izvršna tijela i JUO</w:t>
      </w:r>
      <w:r w:rsidRPr="005D0E14">
        <w:rPr>
          <w:rFonts w:ascii="Times New Roman" w:hAnsi="Times New Roman" w:cs="Times New Roman"/>
          <w:sz w:val="24"/>
          <w:szCs w:val="24"/>
        </w:rPr>
        <w:t xml:space="preserve">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konta 5/. U proračunu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Planirani su izdaci skupine 5. Planirani iznosi izdataka odnose se na otplatu manjka na računu , odnosno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otplatu glavnice banci ZABA za katastarsku izmjeru Općine 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PRIHODI PRORAČUNA U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.g. predlažu se u iznosu od </w:t>
      </w:r>
      <w:r>
        <w:rPr>
          <w:rFonts w:ascii="Times New Roman" w:hAnsi="Times New Roman" w:cs="Times New Roman"/>
          <w:sz w:val="24"/>
          <w:szCs w:val="24"/>
        </w:rPr>
        <w:t>24.952.000,00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>
        <w:rPr>
          <w:rFonts w:ascii="Times New Roman" w:hAnsi="Times New Roman" w:cs="Times New Roman"/>
          <w:sz w:val="24"/>
          <w:szCs w:val="24"/>
        </w:rPr>
        <w:t>17.786.000,00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</w:t>
      </w:r>
      <w:r>
        <w:rPr>
          <w:rFonts w:ascii="Times New Roman" w:hAnsi="Times New Roman" w:cs="Times New Roman"/>
          <w:sz w:val="24"/>
          <w:szCs w:val="24"/>
        </w:rPr>
        <w:t>prihodi od prodaje nefinancijske imovine 166.000,00 kn i</w:t>
      </w:r>
      <w:r w:rsidRPr="005D0E14">
        <w:rPr>
          <w:rFonts w:ascii="Times New Roman" w:hAnsi="Times New Roman" w:cs="Times New Roman"/>
          <w:sz w:val="24"/>
          <w:szCs w:val="24"/>
        </w:rPr>
        <w:t xml:space="preserve"> primici od financijske imovine i zaduživanja planiraju se u iznosu od </w:t>
      </w:r>
      <w:r>
        <w:rPr>
          <w:rFonts w:ascii="Times New Roman" w:hAnsi="Times New Roman" w:cs="Times New Roman"/>
          <w:sz w:val="24"/>
          <w:szCs w:val="24"/>
        </w:rPr>
        <w:t>7.0</w:t>
      </w:r>
      <w:r w:rsidRPr="005D0E14">
        <w:rPr>
          <w:rFonts w:ascii="Times New Roman" w:hAnsi="Times New Roman" w:cs="Times New Roman"/>
          <w:sz w:val="24"/>
          <w:szCs w:val="24"/>
        </w:rPr>
        <w:t>00.000,00 kn</w:t>
      </w:r>
      <w:r>
        <w:rPr>
          <w:rFonts w:ascii="Times New Roman" w:hAnsi="Times New Roman" w:cs="Times New Roman"/>
          <w:sz w:val="24"/>
          <w:szCs w:val="24"/>
        </w:rPr>
        <w:t xml:space="preserve"> i dio manjka iz prethodne godine -708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kn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nekretnina koje Općina dijeli s državom. Prihodi od poreza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>
        <w:rPr>
          <w:rFonts w:ascii="Times New Roman" w:hAnsi="Times New Roman" w:cs="Times New Roman"/>
          <w:sz w:val="24"/>
          <w:szCs w:val="24"/>
        </w:rPr>
        <w:t>8.316.500,00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U okviru planiranih prihoda skupine 63 iznos </w:t>
      </w:r>
      <w:r>
        <w:rPr>
          <w:rFonts w:ascii="Times New Roman" w:hAnsi="Times New Roman" w:cs="Times New Roman"/>
          <w:sz w:val="24"/>
          <w:szCs w:val="24"/>
        </w:rPr>
        <w:t>7.905.000,00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</w:t>
      </w:r>
      <w:r>
        <w:rPr>
          <w:rFonts w:ascii="Times New Roman" w:hAnsi="Times New Roman" w:cs="Times New Roman"/>
          <w:sz w:val="24"/>
          <w:szCs w:val="24"/>
        </w:rPr>
        <w:t>proračunu iz drugih proračuna</w:t>
      </w:r>
      <w:r w:rsidRPr="005D0E14">
        <w:rPr>
          <w:rFonts w:ascii="Times New Roman" w:hAnsi="Times New Roman" w:cs="Times New Roman"/>
          <w:sz w:val="24"/>
          <w:szCs w:val="24"/>
        </w:rPr>
        <w:t xml:space="preserve"> (skupina 63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pomoći od izvanproračunskih korisnika (skupina 634), te pomoći iz državnog proračuna temeljem prijenosa EU sredstava</w:t>
      </w:r>
      <w:r w:rsidRPr="005D0E14">
        <w:rPr>
          <w:rFonts w:ascii="Times New Roman" w:hAnsi="Times New Roman" w:cs="Times New Roman"/>
          <w:sz w:val="24"/>
          <w:szCs w:val="24"/>
        </w:rPr>
        <w:t>(skupina 63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0E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Temeljem svoje imovine (skupina 64)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 tijekom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godine ostvariti </w:t>
      </w:r>
      <w:r>
        <w:rPr>
          <w:rFonts w:ascii="Times New Roman" w:hAnsi="Times New Roman" w:cs="Times New Roman"/>
          <w:sz w:val="24"/>
          <w:szCs w:val="24"/>
        </w:rPr>
        <w:t>275.500,00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</w:t>
      </w:r>
      <w:r>
        <w:rPr>
          <w:rFonts w:ascii="Times New Roman" w:hAnsi="Times New Roman" w:cs="Times New Roman"/>
          <w:sz w:val="24"/>
          <w:szCs w:val="24"/>
        </w:rPr>
        <w:t xml:space="preserve">(kamate na depozite, </w:t>
      </w:r>
      <w:r w:rsidRPr="005D0E14">
        <w:rPr>
          <w:rFonts w:ascii="Times New Roman" w:hAnsi="Times New Roman" w:cs="Times New Roman"/>
          <w:sz w:val="24"/>
          <w:szCs w:val="24"/>
        </w:rPr>
        <w:t>poslovni prostori, javno-prometne površine), od spomeničke rente te propisanih pripadajućih naknada ( služnost javnih površina) , naknada za koncesije</w:t>
      </w:r>
      <w:r>
        <w:rPr>
          <w:rFonts w:ascii="Times New Roman" w:hAnsi="Times New Roman" w:cs="Times New Roman"/>
          <w:sz w:val="24"/>
          <w:szCs w:val="24"/>
        </w:rPr>
        <w:t>, zadržavanje nezakonito izgrađenih zgrada, promjena poljoprivrednih zemljišta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sl.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65 obuhvaća prihode od upravnih pristojbi te prihode po posebnim propisima kao što su komunalna naknada, komunalni doprinos, te ostale prihode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okviru ovih prihoda planirani su prihodi od upravnih i administrativnih, odnosno državnih biljega, boravišne pristojbe, u iznosu od </w:t>
      </w:r>
      <w:r>
        <w:rPr>
          <w:rFonts w:ascii="Times New Roman" w:hAnsi="Times New Roman" w:cs="Times New Roman"/>
          <w:sz w:val="24"/>
          <w:szCs w:val="24"/>
        </w:rPr>
        <w:t>898.000</w:t>
      </w:r>
      <w:r w:rsidRPr="005D0E14">
        <w:rPr>
          <w:rFonts w:ascii="Times New Roman" w:hAnsi="Times New Roman" w:cs="Times New Roman"/>
          <w:sz w:val="24"/>
          <w:szCs w:val="24"/>
        </w:rPr>
        <w:t>,00 kn. U okviru ove skupine prihoda najveći dio imaju prihodi po posebnim propisima koji se odnose na prihode od komunalnih doprinosa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komunalnih naknada</w:t>
      </w:r>
      <w:r>
        <w:rPr>
          <w:rFonts w:ascii="Times New Roman" w:hAnsi="Times New Roman" w:cs="Times New Roman"/>
          <w:sz w:val="24"/>
          <w:szCs w:val="24"/>
        </w:rPr>
        <w:t xml:space="preserve"> i grobnih naknada.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uz komunalnu naknadu naplaćuje i naknadu za uređenje voda</w:t>
      </w:r>
      <w:r>
        <w:rPr>
          <w:rFonts w:ascii="Times New Roman" w:hAnsi="Times New Roman" w:cs="Times New Roman"/>
          <w:sz w:val="24"/>
          <w:szCs w:val="24"/>
        </w:rPr>
        <w:t xml:space="preserve"> i prihodi od pruženih usluga-rad općinskog stroja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68 obuhvaća prihode koji najvećim dijelom proizlaze iz aktivnosti prometnog i komunalnog redarstva (kazne) te ostale prihode, a planirani su u iznosu od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D0E14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425">
        <w:rPr>
          <w:rFonts w:ascii="Times New Roman" w:hAnsi="Times New Roman" w:cs="Times New Roman"/>
          <w:sz w:val="24"/>
          <w:szCs w:val="24"/>
          <w:u w:val="single"/>
        </w:rPr>
        <w:t>Prihodi od prodaje proizvedene dugotrajne imovine</w:t>
      </w:r>
    </w:p>
    <w:p w:rsidR="00AB6E86" w:rsidRPr="00C10F92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2">
        <w:rPr>
          <w:rFonts w:ascii="Times New Roman" w:hAnsi="Times New Roman" w:cs="Times New Roman"/>
          <w:sz w:val="24"/>
          <w:szCs w:val="24"/>
        </w:rPr>
        <w:t>Skupina 71 obuhvaća prodaju zemljišta</w:t>
      </w:r>
      <w:r>
        <w:rPr>
          <w:rFonts w:ascii="Times New Roman" w:hAnsi="Times New Roman" w:cs="Times New Roman"/>
          <w:sz w:val="24"/>
          <w:szCs w:val="24"/>
        </w:rPr>
        <w:t xml:space="preserve"> naslijeđenom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imovinom.</w:t>
      </w:r>
    </w:p>
    <w:p w:rsidR="00AB6E86" w:rsidRPr="00DB765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DB7654">
        <w:rPr>
          <w:rFonts w:ascii="Times New Roman" w:hAnsi="Times New Roman" w:cs="Times New Roman"/>
          <w:sz w:val="24"/>
          <w:szCs w:val="24"/>
        </w:rPr>
        <w:t>Skupina 72 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, odnosi se na prodaju stanova na kojima postoji stanarsko pravo, a planirani su u iznosu od 12.000,00 kn, te stambeni objekti naslijeđeni </w:t>
      </w:r>
      <w:proofErr w:type="spellStart"/>
      <w:r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imovinom u iznosu od 100.000,00 kn.</w:t>
      </w:r>
    </w:p>
    <w:p w:rsidR="00AB6E86" w:rsidRPr="00D622B8" w:rsidRDefault="00AB6E86" w:rsidP="00AB6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B8">
        <w:rPr>
          <w:rFonts w:ascii="Times New Roman" w:hAnsi="Times New Roman" w:cs="Times New Roman"/>
          <w:sz w:val="24"/>
          <w:szCs w:val="24"/>
          <w:u w:val="single"/>
        </w:rPr>
        <w:t>Primici od zaduživanja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Primici od financijske imovine i zaduživanja Skupina 84 obuhvaća primitke od zaduživanja, a budući da se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planira </w:t>
      </w:r>
      <w:r>
        <w:rPr>
          <w:rFonts w:ascii="Times New Roman" w:hAnsi="Times New Roman" w:cs="Times New Roman"/>
          <w:sz w:val="24"/>
          <w:szCs w:val="24"/>
        </w:rPr>
        <w:t xml:space="preserve">kratkoročno </w:t>
      </w:r>
      <w:r w:rsidRPr="005D0E14">
        <w:rPr>
          <w:rFonts w:ascii="Times New Roman" w:hAnsi="Times New Roman" w:cs="Times New Roman"/>
          <w:sz w:val="24"/>
          <w:szCs w:val="24"/>
        </w:rPr>
        <w:t xml:space="preserve">zadužiti uzimanjem </w:t>
      </w:r>
      <w:r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planira se iznos od </w:t>
      </w:r>
      <w:r>
        <w:rPr>
          <w:rFonts w:ascii="Times New Roman" w:hAnsi="Times New Roman" w:cs="Times New Roman"/>
          <w:sz w:val="24"/>
          <w:szCs w:val="24"/>
        </w:rPr>
        <w:t>1.000</w:t>
      </w:r>
      <w:r w:rsidRPr="005D0E14">
        <w:rPr>
          <w:rFonts w:ascii="Times New Roman" w:hAnsi="Times New Roman" w:cs="Times New Roman"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 xml:space="preserve"> i dugoročno zaduženje od tuzemnih kreditnih institucija izvan javnog sektora za izgradnju predškolske ustanove-dječji vrtić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86" w:rsidRPr="006B6471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RASHODI I IZDACI PRORAČUNA U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predlažu se u iznosu od </w:t>
      </w:r>
      <w:r>
        <w:rPr>
          <w:rFonts w:ascii="Times New Roman" w:hAnsi="Times New Roman" w:cs="Times New Roman"/>
          <w:sz w:val="24"/>
          <w:szCs w:val="24"/>
        </w:rPr>
        <w:t>24.244.000,00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a uključuje rashode poslovanja u visini od </w:t>
      </w:r>
      <w:r>
        <w:rPr>
          <w:rFonts w:ascii="Times New Roman" w:hAnsi="Times New Roman" w:cs="Times New Roman"/>
          <w:sz w:val="24"/>
          <w:szCs w:val="24"/>
        </w:rPr>
        <w:t>9.217.000,00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imovine u visini od </w:t>
      </w:r>
      <w:r>
        <w:rPr>
          <w:rFonts w:ascii="Times New Roman" w:hAnsi="Times New Roman" w:cs="Times New Roman"/>
          <w:sz w:val="24"/>
          <w:szCs w:val="24"/>
        </w:rPr>
        <w:t>13.572.000,00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izdatke za financijsku imovinu i otplatu zajmova u visini od </w:t>
      </w:r>
      <w:r>
        <w:rPr>
          <w:rFonts w:ascii="Times New Roman" w:hAnsi="Times New Roman" w:cs="Times New Roman"/>
          <w:sz w:val="24"/>
          <w:szCs w:val="24"/>
        </w:rPr>
        <w:t>1.455.000,00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planirani manjak preneseni u iznosu od </w:t>
      </w:r>
      <w:r>
        <w:rPr>
          <w:rFonts w:ascii="Times New Roman" w:hAnsi="Times New Roman" w:cs="Times New Roman"/>
          <w:sz w:val="24"/>
          <w:szCs w:val="24"/>
        </w:rPr>
        <w:t>-708.000,00.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 , u planiranim rashodima proračuna obuhvaćeni su i rashodi, sukladno ekonomskoj, programskoj, funkcijskoj i lokacijskoj klasifikaciji te izvorima financiranja. </w:t>
      </w:r>
    </w:p>
    <w:p w:rsidR="00AB6E86" w:rsidRPr="006B6471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TIJELA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87461"/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nivoima. Rashodi ovog razdjela proizlaze najvećim dijelom iz aktivnosti predstavničkog tijela.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sklopu ovog programa planirane su aktivnosti vezane uz podmirenje rashoda za troškove reprezentacije, troškova službenih putovanja dužnosnika, troškove medija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planirane su aktivnosti  Mjesnih odbora, Političkih stranaka i izbori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B6E86" w:rsidRDefault="00AB6E86" w:rsidP="00AB6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RAZDJEL 002 – IZVRŠNA TIJELA OPĆINE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Programi navedeni u ovom razdjelu provode se kroz ili u ime Općinskog </w:t>
      </w:r>
      <w:r>
        <w:rPr>
          <w:rFonts w:ascii="Times New Roman" w:hAnsi="Times New Roman" w:cs="Times New Roman"/>
          <w:sz w:val="24"/>
          <w:szCs w:val="24"/>
        </w:rPr>
        <w:t>načelnika i zamjenika načelnika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 i Općine kao jedinice lokalne samouprave. Programi obuhvaćaju rashode s ciljem funkcioniranja, predstavljanja i suradnje Općine na svim nivoima. Rashodi ovog razdjela proizlaze najvećim dijelom iz aktivnosti </w:t>
      </w:r>
      <w:r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0E14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 xml:space="preserve"> i zamjenika načelnika)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</w:t>
      </w:r>
      <w:r>
        <w:rPr>
          <w:rFonts w:ascii="Times New Roman" w:hAnsi="Times New Roman" w:cs="Times New Roman"/>
          <w:sz w:val="24"/>
          <w:szCs w:val="24"/>
        </w:rPr>
        <w:t>načelnika i zamjenika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rad te troškove reprezentacije. Visina naknada utvrđena je odlukom Općinskog vijeća.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programa planirane su aktivnosti vezane uz podmirenje rashoda za troškove reprezentacije, troškova službenih putovanja dužnosnika, troškove medija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>
        <w:rPr>
          <w:rFonts w:ascii="Times New Roman" w:hAnsi="Times New Roman" w:cs="Times New Roman"/>
          <w:sz w:val="24"/>
          <w:szCs w:val="24"/>
        </w:rPr>
        <w:t>Proračunske pričuve.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959955"/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 planiraju se na nešto višoj razini nego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(djelatnika). Planirani iznos bruto plaća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0E14">
        <w:rPr>
          <w:rFonts w:ascii="Times New Roman" w:hAnsi="Times New Roman" w:cs="Times New Roman"/>
          <w:sz w:val="24"/>
          <w:szCs w:val="24"/>
        </w:rPr>
        <w:t xml:space="preserve">lužbenike u upravnom odjelu u okviru je zakonskih ograničenja koja proizlaze iz Zakona o plaćama u lokalnoj i područnoj (regionalnoj) samoupravi (NN 28/10). </w:t>
      </w:r>
      <w:bookmarkEnd w:id="1"/>
      <w:r w:rsidRPr="005D0E14">
        <w:rPr>
          <w:rFonts w:ascii="Times New Roman" w:hAnsi="Times New Roman" w:cs="Times New Roman"/>
          <w:sz w:val="24"/>
          <w:szCs w:val="24"/>
        </w:rPr>
        <w:t>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, antivirusni, 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licenca, itd.) i programa za kvalitetnije obavljanje poslova uprave. U sklopu ovog razdjela planirani su i rashodi vezani uz izradu projektne dokumentacije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planirana otplata glavnice i kamata za kredit katastarske izmjere i kratkoročnog kredita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>-a).</w:t>
      </w:r>
    </w:p>
    <w:p w:rsidR="00AB6E86" w:rsidRPr="006B6471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 ODRŽAVANJE KOMUNALNE INFRASTRUKTURE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</w:t>
      </w:r>
      <w:r>
        <w:rPr>
          <w:rFonts w:ascii="Times New Roman" w:hAnsi="Times New Roman" w:cs="Times New Roman"/>
          <w:sz w:val="24"/>
          <w:szCs w:val="24"/>
        </w:rPr>
        <w:t xml:space="preserve"> (komunalni djelatnici)</w:t>
      </w:r>
      <w:r w:rsidRPr="005D0E14">
        <w:rPr>
          <w:rFonts w:ascii="Times New Roman" w:hAnsi="Times New Roman" w:cs="Times New Roman"/>
          <w:sz w:val="24"/>
          <w:szCs w:val="24"/>
        </w:rPr>
        <w:t>, kao i svi materijalni rashodi potrebni za funkcioniranje Uprave.</w:t>
      </w:r>
    </w:p>
    <w:p w:rsidR="00AB6E86" w:rsidRPr="006B6471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 planiraju se na nešto višoj razini nego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(djelatnika). Planirani iznos bruto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plaća za </w:t>
      </w:r>
      <w:r>
        <w:rPr>
          <w:rFonts w:ascii="Times New Roman" w:hAnsi="Times New Roman" w:cs="Times New Roman"/>
          <w:sz w:val="24"/>
          <w:szCs w:val="24"/>
        </w:rPr>
        <w:t>namještenike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upravnom odjelu u okviru je zakonskih ograničenja koja proizlaze iz Zakona o plaćama u lokalnoj i područnoj (regionalnoj) samoupravi (NN 28/10).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planirani su rashodi vezani uz obavljanje poslova vezanih za </w:t>
      </w:r>
      <w:r>
        <w:rPr>
          <w:rFonts w:ascii="Times New Roman" w:hAnsi="Times New Roman" w:cs="Times New Roman"/>
          <w:sz w:val="24"/>
          <w:szCs w:val="24"/>
        </w:rPr>
        <w:t xml:space="preserve">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groblja u Beletincu i Žigrovcu, </w:t>
      </w:r>
      <w:r w:rsidRPr="005D0E14">
        <w:rPr>
          <w:rFonts w:ascii="Times New Roman" w:hAnsi="Times New Roman" w:cs="Times New Roman"/>
          <w:sz w:val="24"/>
          <w:szCs w:val="24"/>
        </w:rPr>
        <w:t xml:space="preserve">prostorno uređenje, zaštitu okoliša, investicije i gospodarski razvoj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kao što su javna rasvjeta, komunalne usluge održavanje nerazvrstanih cesta i poljskih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te održavanje javnih površna i komunalno opremanje ulica</w:t>
      </w:r>
      <w:r>
        <w:rPr>
          <w:rFonts w:ascii="Times New Roman" w:hAnsi="Times New Roman" w:cs="Times New Roman"/>
          <w:sz w:val="24"/>
          <w:szCs w:val="24"/>
        </w:rPr>
        <w:t>, arheološka istraživanja u Beletincu, financiranje izrade projektne dokumentacije za brzi Internet kućanstvima i WIFI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1009 PREDŠKOLSKI ODGOJ i Program 1010 OSNOVNO I SREDNJOŠKOLSKO OBRAZOVANJE</w:t>
      </w:r>
    </w:p>
    <w:p w:rsidR="00AB6E8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</w:t>
      </w:r>
      <w:r>
        <w:rPr>
          <w:rFonts w:ascii="Times New Roman" w:hAnsi="Times New Roman" w:cs="Times New Roman"/>
          <w:sz w:val="24"/>
          <w:szCs w:val="24"/>
        </w:rPr>
        <w:t>, izgradnja nove škole u Svetom Iliji</w:t>
      </w:r>
      <w:r w:rsidRPr="005D0E14">
        <w:rPr>
          <w:rFonts w:ascii="Times New Roman" w:hAnsi="Times New Roman" w:cs="Times New Roman"/>
          <w:sz w:val="24"/>
          <w:szCs w:val="24"/>
        </w:rPr>
        <w:t xml:space="preserve">, kao i troškovi izgradnje novog dječjeg vrtića u </w:t>
      </w:r>
      <w:r>
        <w:rPr>
          <w:rFonts w:ascii="Times New Roman" w:hAnsi="Times New Roman" w:cs="Times New Roman"/>
          <w:sz w:val="24"/>
          <w:szCs w:val="24"/>
        </w:rPr>
        <w:t>Beletincu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1012 RAZVOJ </w:t>
      </w: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b/>
          <w:sz w:val="24"/>
          <w:szCs w:val="24"/>
        </w:rPr>
        <w:t>A I REKREACIJE</w:t>
      </w:r>
    </w:p>
    <w:p w:rsidR="00AB6E86" w:rsidRDefault="00AB6E86" w:rsidP="00AB6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financijskim sredstvima iz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sufinancira sportsku djelatnost. Programom javnih potreba u području sporta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iskazuje svoje opredjeljenje u ovoj djelatnosti, što je sukladno</w:t>
      </w:r>
      <w:r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1013 </w:t>
      </w: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AB6E86" w:rsidRPr="002D7526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  <w:r>
        <w:rPr>
          <w:rFonts w:ascii="Times New Roman" w:hAnsi="Times New Roman" w:cs="Times New Roman"/>
          <w:sz w:val="24"/>
          <w:szCs w:val="24"/>
        </w:rPr>
        <w:t>, školska kuhinja i dr. Također ovim programom se želi pomoći mladim obiteljima za kupnju starijih kuća, kao i zemljišta za izgradnju novih kuća.</w:t>
      </w:r>
      <w:r w:rsidRPr="007E07A2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1014 RAZVOJ CIVILNOG DRUŠTVA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AB6E86" w:rsidRDefault="00AB6E86" w:rsidP="00AB6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raspodijeliti ostalim udrugama sukladno provedenom javnom natječaju za financiranje programa i projekata udruga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AB6E86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1015 ORGANIZIRANJE I PROVOĐENJE ZAŠTITE I SPAŠAVANJA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EE">
        <w:rPr>
          <w:rFonts w:ascii="Times New Roman" w:hAnsi="Times New Roman" w:cs="Times New Roman"/>
          <w:bCs/>
          <w:sz w:val="24"/>
          <w:szCs w:val="24"/>
        </w:rPr>
        <w:t>Fina</w:t>
      </w:r>
      <w:r w:rsidRPr="005D0E14">
        <w:rPr>
          <w:rFonts w:ascii="Times New Roman" w:hAnsi="Times New Roman" w:cs="Times New Roman"/>
          <w:sz w:val="24"/>
          <w:szCs w:val="24"/>
        </w:rPr>
        <w:t>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AB6E86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1016 PROMICANJE KULTURE</w:t>
      </w:r>
    </w:p>
    <w:p w:rsidR="00AB6E86" w:rsidRPr="005D0E14" w:rsidRDefault="00AB6E86" w:rsidP="00AB6E8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 javnih potreba u kulturi temelji se na odredbama Zakona o javnim potrebama u kulturi. Na navedenim će se osnovama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</w:t>
      </w:r>
      <w:r>
        <w:rPr>
          <w:rFonts w:ascii="Times New Roman" w:hAnsi="Times New Roman" w:cs="Times New Roman"/>
          <w:sz w:val="24"/>
          <w:szCs w:val="24"/>
        </w:rPr>
        <w:t xml:space="preserve">Sveti Ilija, međunarodna suradnja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Republike Slovačke, glumački festivali i izleti mještana u razne turističke destinacije. </w:t>
      </w:r>
      <w:r w:rsidRPr="005D0E14">
        <w:rPr>
          <w:rFonts w:ascii="Times New Roman" w:hAnsi="Times New Roman" w:cs="Times New Roman"/>
          <w:sz w:val="24"/>
          <w:szCs w:val="24"/>
        </w:rPr>
        <w:t xml:space="preserve">Proračunom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planirana su sredstva za dodjelu donacije Župi sv. </w:t>
      </w:r>
      <w:r>
        <w:rPr>
          <w:rFonts w:ascii="Times New Roman" w:hAnsi="Times New Roman" w:cs="Times New Roman"/>
          <w:sz w:val="24"/>
          <w:szCs w:val="24"/>
        </w:rPr>
        <w:t>Ilije u Svetom Iliji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Župi </w:t>
      </w:r>
      <w:r>
        <w:rPr>
          <w:rFonts w:ascii="Times New Roman" w:hAnsi="Times New Roman" w:cs="Times New Roman"/>
          <w:sz w:val="24"/>
          <w:szCs w:val="24"/>
        </w:rPr>
        <w:t>Svih Svetih u Beletincu.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86" w:rsidRPr="002B1080" w:rsidRDefault="00AB6E86" w:rsidP="00AB6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080">
        <w:rPr>
          <w:rFonts w:ascii="Times New Roman" w:hAnsi="Times New Roman" w:cs="Times New Roman"/>
          <w:b/>
          <w:bCs/>
          <w:sz w:val="24"/>
          <w:szCs w:val="24"/>
        </w:rPr>
        <w:t>Program 1017 POTPORA POLJOPRIVREDI</w:t>
      </w:r>
    </w:p>
    <w:p w:rsidR="00AB6E86" w:rsidRPr="007A18F3" w:rsidRDefault="00AB6E86" w:rsidP="00AB6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 se sufinancira osiguranje usjeva poljoprivrednicima i OPG-ovima sa područja Općine Sveti Ilija.</w:t>
      </w:r>
    </w:p>
    <w:p w:rsidR="00AB6E86" w:rsidRDefault="00AB6E86" w:rsidP="00AB6E86">
      <w:pPr>
        <w:jc w:val="center"/>
      </w:pPr>
      <w:bookmarkStart w:id="2" w:name="_GoBack"/>
      <w:bookmarkEnd w:id="2"/>
    </w:p>
    <w:sectPr w:rsidR="00A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6"/>
    <w:rsid w:val="00905511"/>
    <w:rsid w:val="00AB6E86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2019-12-16T13:48:00Z</dcterms:created>
  <dcterms:modified xsi:type="dcterms:W3CDTF">2019-12-16T13:50:00Z</dcterms:modified>
</cp:coreProperties>
</file>