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56C" w14:textId="1A6F121C" w:rsidR="00214B50" w:rsidRPr="00214B50" w:rsidRDefault="00214B50" w:rsidP="00214B50">
      <w:pPr>
        <w:keepNext/>
        <w:outlineLvl w:val="3"/>
        <w:rPr>
          <w:b/>
          <w:color w:val="000000"/>
          <w:szCs w:val="20"/>
        </w:rPr>
      </w:pPr>
      <w:r w:rsidRPr="00214B50">
        <w:rPr>
          <w:b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1" wp14:anchorId="408B7C54" wp14:editId="4963F306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50">
        <w:rPr>
          <w:b/>
          <w:color w:val="000000"/>
          <w:szCs w:val="20"/>
        </w:rPr>
        <w:t xml:space="preserve">    REPUBLIKA HRVATSKA</w:t>
      </w:r>
    </w:p>
    <w:p w14:paraId="67645114" w14:textId="77777777" w:rsidR="00214B50" w:rsidRPr="00214B50" w:rsidRDefault="00214B50" w:rsidP="00214B50">
      <w:pPr>
        <w:keepNext/>
        <w:outlineLvl w:val="0"/>
        <w:rPr>
          <w:b/>
          <w:bCs/>
          <w:color w:val="000000"/>
          <w:szCs w:val="20"/>
        </w:rPr>
      </w:pPr>
      <w:r w:rsidRPr="00214B50">
        <w:rPr>
          <w:b/>
          <w:bCs/>
          <w:color w:val="000000"/>
          <w:szCs w:val="20"/>
        </w:rPr>
        <w:t xml:space="preserve"> VARAŽDINSKA ŽUPANIJA</w:t>
      </w:r>
    </w:p>
    <w:p w14:paraId="0E876C1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      OPĆINA SVETI ILIJA</w:t>
      </w:r>
    </w:p>
    <w:p w14:paraId="7C4AA9E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</w:p>
    <w:p w14:paraId="57653DA3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Trg Josipa </w:t>
      </w:r>
      <w:proofErr w:type="spellStart"/>
      <w:r w:rsidRPr="00214B50">
        <w:rPr>
          <w:b/>
          <w:szCs w:val="20"/>
        </w:rPr>
        <w:t>Godrijana</w:t>
      </w:r>
      <w:proofErr w:type="spellEnd"/>
      <w:r w:rsidRPr="00214B50">
        <w:rPr>
          <w:b/>
          <w:szCs w:val="20"/>
        </w:rPr>
        <w:t xml:space="preserve"> 2</w:t>
      </w:r>
    </w:p>
    <w:p w14:paraId="61FA88EE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>42214 Sveti Ilija</w:t>
      </w:r>
    </w:p>
    <w:p w14:paraId="6363EFD2" w14:textId="77777777" w:rsidR="00214B50" w:rsidRPr="00214B50" w:rsidRDefault="00214B50" w:rsidP="00214B50"/>
    <w:p w14:paraId="0BF43192" w14:textId="4BFAA115" w:rsidR="00214B50" w:rsidRPr="00214B50" w:rsidRDefault="00214B50" w:rsidP="00214B50">
      <w:pPr>
        <w:rPr>
          <w:sz w:val="22"/>
          <w:szCs w:val="22"/>
          <w:lang w:eastAsia="hr-HR"/>
        </w:rPr>
      </w:pPr>
      <w:r w:rsidRPr="00214B50">
        <w:rPr>
          <w:sz w:val="22"/>
          <w:szCs w:val="22"/>
          <w:lang w:eastAsia="hr-HR"/>
        </w:rPr>
        <w:t xml:space="preserve">Sveti Ilija; </w:t>
      </w:r>
      <w:r w:rsidR="005A5BD7">
        <w:rPr>
          <w:sz w:val="22"/>
          <w:szCs w:val="22"/>
          <w:lang w:eastAsia="hr-HR"/>
        </w:rPr>
        <w:t>30.06.</w:t>
      </w:r>
      <w:r w:rsidRPr="00214B50">
        <w:rPr>
          <w:sz w:val="22"/>
          <w:szCs w:val="22"/>
          <w:lang w:eastAsia="hr-HR"/>
        </w:rPr>
        <w:t>2022.</w:t>
      </w:r>
    </w:p>
    <w:p w14:paraId="321E5F31" w14:textId="77777777" w:rsidR="00214B50" w:rsidRPr="00214B50" w:rsidRDefault="00214B50" w:rsidP="00214B50">
      <w:pPr>
        <w:rPr>
          <w:sz w:val="22"/>
          <w:szCs w:val="22"/>
        </w:rPr>
      </w:pPr>
    </w:p>
    <w:p w14:paraId="4B773BB9" w14:textId="77777777" w:rsidR="00214B50" w:rsidRDefault="00214B50" w:rsidP="003900FC">
      <w:pPr>
        <w:pStyle w:val="Tijeloteksta"/>
        <w:rPr>
          <w:sz w:val="22"/>
          <w:szCs w:val="22"/>
        </w:rPr>
      </w:pPr>
    </w:p>
    <w:p w14:paraId="1AF274A5" w14:textId="6BB35E69" w:rsidR="003900FC" w:rsidRPr="005A5BD7" w:rsidRDefault="003900FC" w:rsidP="003900FC">
      <w:pPr>
        <w:pStyle w:val="Tijeloteksta"/>
        <w:rPr>
          <w:sz w:val="28"/>
          <w:szCs w:val="28"/>
        </w:rPr>
      </w:pPr>
      <w:r w:rsidRPr="005A5BD7">
        <w:rPr>
          <w:sz w:val="28"/>
          <w:szCs w:val="28"/>
        </w:rPr>
        <w:t xml:space="preserve">BILJEŠKE UZ </w:t>
      </w:r>
      <w:r w:rsidR="00214B50" w:rsidRPr="005A5BD7">
        <w:rPr>
          <w:sz w:val="28"/>
          <w:szCs w:val="28"/>
        </w:rPr>
        <w:t>F</w:t>
      </w:r>
      <w:r w:rsidRPr="005A5BD7">
        <w:rPr>
          <w:sz w:val="28"/>
          <w:szCs w:val="28"/>
        </w:rPr>
        <w:t>INANCIJSKE IZVJEŠTAJE ZA RAZDOBLJE 01.01.202</w:t>
      </w:r>
      <w:r w:rsidR="00214B50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 – 3</w:t>
      </w:r>
      <w:r w:rsidR="00247C25" w:rsidRPr="005A5BD7">
        <w:rPr>
          <w:sz w:val="28"/>
          <w:szCs w:val="28"/>
        </w:rPr>
        <w:t>0</w:t>
      </w:r>
      <w:r w:rsidRPr="005A5BD7">
        <w:rPr>
          <w:sz w:val="28"/>
          <w:szCs w:val="28"/>
        </w:rPr>
        <w:t>.</w:t>
      </w:r>
      <w:r w:rsidR="00247C25" w:rsidRPr="005A5BD7">
        <w:rPr>
          <w:sz w:val="28"/>
          <w:szCs w:val="28"/>
        </w:rPr>
        <w:t>06</w:t>
      </w:r>
      <w:r w:rsidRPr="005A5BD7">
        <w:rPr>
          <w:sz w:val="28"/>
          <w:szCs w:val="28"/>
        </w:rPr>
        <w:t>.202</w:t>
      </w:r>
      <w:r w:rsidR="00247C25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</w:t>
      </w:r>
    </w:p>
    <w:p w14:paraId="6271947D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3A5A623E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UVODNA BILJEŠKA</w:t>
      </w:r>
    </w:p>
    <w:p w14:paraId="3877AE67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626A8300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>Naziv obveznika: OPĆINA SVETI ILIJA</w:t>
      </w:r>
    </w:p>
    <w:p w14:paraId="2B30922F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 xml:space="preserve">Sjedište obveznika: Sveti Ilija, Trg Josipa </w:t>
      </w:r>
      <w:proofErr w:type="spellStart"/>
      <w:r w:rsidRPr="00EB7134">
        <w:rPr>
          <w:b w:val="0"/>
          <w:bCs w:val="0"/>
          <w:sz w:val="22"/>
          <w:szCs w:val="22"/>
        </w:rPr>
        <w:t>Godrijana</w:t>
      </w:r>
      <w:proofErr w:type="spellEnd"/>
      <w:r w:rsidRPr="00EB7134">
        <w:rPr>
          <w:b w:val="0"/>
          <w:bCs w:val="0"/>
          <w:sz w:val="22"/>
          <w:szCs w:val="22"/>
        </w:rPr>
        <w:t xml:space="preserve"> 2, 42214 Sveti Ilija</w:t>
      </w:r>
    </w:p>
    <w:p w14:paraId="0164E03B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Matični broj: 02653834</w:t>
      </w:r>
    </w:p>
    <w:p w14:paraId="15FAF208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 xml:space="preserve">OIB: 10443118219 </w:t>
      </w:r>
    </w:p>
    <w:p w14:paraId="5723D208" w14:textId="71EBD17B" w:rsidR="003900FC" w:rsidRPr="00050102" w:rsidRDefault="003900FC" w:rsidP="003900FC">
      <w:pPr>
        <w:rPr>
          <w:b/>
          <w:bCs/>
          <w:sz w:val="22"/>
          <w:szCs w:val="22"/>
        </w:rPr>
      </w:pPr>
      <w:r w:rsidRPr="00050102">
        <w:rPr>
          <w:b/>
          <w:bCs/>
          <w:sz w:val="22"/>
          <w:szCs w:val="22"/>
        </w:rPr>
        <w:t>Razina 2</w:t>
      </w:r>
      <w:r w:rsidR="009A2326">
        <w:rPr>
          <w:b/>
          <w:bCs/>
          <w:sz w:val="22"/>
          <w:szCs w:val="22"/>
        </w:rPr>
        <w:t>3</w:t>
      </w:r>
      <w:r w:rsidRPr="00050102">
        <w:rPr>
          <w:b/>
          <w:bCs/>
          <w:sz w:val="22"/>
          <w:szCs w:val="22"/>
        </w:rPr>
        <w:t xml:space="preserve"> </w:t>
      </w:r>
    </w:p>
    <w:p w14:paraId="143D59EF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Djelatnost: 8411</w:t>
      </w:r>
      <w:r>
        <w:rPr>
          <w:sz w:val="22"/>
          <w:szCs w:val="22"/>
        </w:rPr>
        <w:t>- Opće djelatnosti javne uprave</w:t>
      </w:r>
    </w:p>
    <w:p w14:paraId="10AFD987" w14:textId="77777777" w:rsidR="003900F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RKP: 31421</w:t>
      </w:r>
    </w:p>
    <w:p w14:paraId="4538D042" w14:textId="19D3BCBC" w:rsidR="003900FC" w:rsidRDefault="003900FC" w:rsidP="003900FC">
      <w:pPr>
        <w:rPr>
          <w:sz w:val="22"/>
          <w:szCs w:val="22"/>
        </w:rPr>
      </w:pPr>
      <w:r>
        <w:rPr>
          <w:sz w:val="22"/>
          <w:szCs w:val="22"/>
        </w:rPr>
        <w:t xml:space="preserve">IBAN: HR 182360000 1843800005, račun za redovno poslovanje otvoren kod Zagrebačke banke Zagreb </w:t>
      </w:r>
    </w:p>
    <w:p w14:paraId="6AFC35D0" w14:textId="68A94B45" w:rsidR="002F6B74" w:rsidRDefault="002F6B74" w:rsidP="003900FC">
      <w:pPr>
        <w:rPr>
          <w:sz w:val="22"/>
          <w:szCs w:val="22"/>
        </w:rPr>
      </w:pPr>
    </w:p>
    <w:p w14:paraId="0570C1A4" w14:textId="77777777" w:rsidR="002F6B74" w:rsidRPr="00AE48BF" w:rsidRDefault="002F6B74" w:rsidP="002F6B7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PRORAČUNSKI KORISNIK: </w:t>
      </w:r>
      <w:r w:rsidRPr="00AE48BF">
        <w:rPr>
          <w:b/>
          <w:bCs/>
          <w:sz w:val="22"/>
          <w:szCs w:val="22"/>
        </w:rPr>
        <w:t xml:space="preserve">DJEČJI VRTIĆ „GUMBEK“ </w:t>
      </w:r>
    </w:p>
    <w:p w14:paraId="51C170CA" w14:textId="77777777" w:rsidR="002F6B74" w:rsidRDefault="002F6B74" w:rsidP="002F6B74">
      <w:pPr>
        <w:rPr>
          <w:sz w:val="22"/>
          <w:szCs w:val="22"/>
        </w:rPr>
      </w:pPr>
      <w:r w:rsidRPr="00FE2E3A">
        <w:rPr>
          <w:sz w:val="22"/>
          <w:szCs w:val="22"/>
        </w:rPr>
        <w:t>Sjedište obveznika: Beletinec, Ulica Stjepana Radića 77, 42214 Sveti Ilija</w:t>
      </w:r>
    </w:p>
    <w:p w14:paraId="0510E8C7" w14:textId="77777777" w:rsidR="002F6B74" w:rsidRPr="00FE2E3A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Broj RKP: 52241</w:t>
      </w:r>
    </w:p>
    <w:p w14:paraId="74BEC347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Matični broj: 5462924</w:t>
      </w:r>
    </w:p>
    <w:p w14:paraId="55566258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Šifra djelatnosti: 85.10 - Predškolsko obrazovanje</w:t>
      </w:r>
    </w:p>
    <w:p w14:paraId="6E07A501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OIB: 39484140118</w:t>
      </w:r>
    </w:p>
    <w:p w14:paraId="36520BCE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IBAN: HR 34 2360000 1102943011 račun za redovno poslovanje otvoren kod Zagrebačke banke Zagreb</w:t>
      </w:r>
    </w:p>
    <w:p w14:paraId="049B9BCE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Početak rada: 01.10.2021.</w:t>
      </w:r>
    </w:p>
    <w:p w14:paraId="60B4E9A1" w14:textId="77777777" w:rsidR="002F6B74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>Upisan u sudski registar 19.08.2021.g.</w:t>
      </w:r>
    </w:p>
    <w:p w14:paraId="17739D62" w14:textId="77777777" w:rsidR="002F6B74" w:rsidRDefault="002F6B74" w:rsidP="002F6B74">
      <w:pPr>
        <w:rPr>
          <w:sz w:val="22"/>
          <w:szCs w:val="22"/>
        </w:rPr>
      </w:pPr>
    </w:p>
    <w:p w14:paraId="30188389" w14:textId="77777777" w:rsidR="00247C25" w:rsidRDefault="00247C25" w:rsidP="003900FC">
      <w:pPr>
        <w:rPr>
          <w:sz w:val="22"/>
          <w:szCs w:val="22"/>
        </w:rPr>
      </w:pPr>
    </w:p>
    <w:p w14:paraId="432A8723" w14:textId="77777777" w:rsidR="00247C25" w:rsidRP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>Zakonodavni okvir</w:t>
      </w:r>
      <w:r w:rsidRPr="00247C25">
        <w:rPr>
          <w:sz w:val="22"/>
          <w:szCs w:val="22"/>
        </w:rPr>
        <w:t>:</w:t>
      </w:r>
    </w:p>
    <w:p w14:paraId="518F128B" w14:textId="0830343E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Članak </w:t>
      </w:r>
      <w:r w:rsidR="00002573">
        <w:rPr>
          <w:sz w:val="22"/>
          <w:szCs w:val="22"/>
        </w:rPr>
        <w:t>84</w:t>
      </w:r>
      <w:r w:rsidRPr="00247C25">
        <w:rPr>
          <w:sz w:val="22"/>
          <w:szCs w:val="22"/>
        </w:rPr>
        <w:t xml:space="preserve">. Zakona o proračunu („Narodne novine“,  broj </w:t>
      </w:r>
      <w:r w:rsidR="002F637E">
        <w:rPr>
          <w:sz w:val="22"/>
          <w:szCs w:val="22"/>
        </w:rPr>
        <w:t>144/21</w:t>
      </w:r>
      <w:r w:rsidRPr="00247C25">
        <w:rPr>
          <w:sz w:val="22"/>
          <w:szCs w:val="22"/>
        </w:rPr>
        <w:t>)</w:t>
      </w:r>
    </w:p>
    <w:p w14:paraId="78C74D9D" w14:textId="1B9BE899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Pravilnik o financijskom izvještavanju u proračunskom računovodstvu („Narodne novine“, broj </w:t>
      </w:r>
      <w:r w:rsidR="00BA1914">
        <w:rPr>
          <w:sz w:val="22"/>
          <w:szCs w:val="22"/>
        </w:rPr>
        <w:t>37/22</w:t>
      </w:r>
      <w:r w:rsidRPr="00247C25">
        <w:rPr>
          <w:sz w:val="22"/>
          <w:szCs w:val="22"/>
        </w:rPr>
        <w:t>)</w:t>
      </w:r>
    </w:p>
    <w:p w14:paraId="10F96830" w14:textId="77777777" w:rsidR="00247C25" w:rsidRPr="00247C25" w:rsidRDefault="00247C25" w:rsidP="00247C25">
      <w:pPr>
        <w:rPr>
          <w:sz w:val="22"/>
          <w:szCs w:val="22"/>
        </w:rPr>
      </w:pPr>
    </w:p>
    <w:p w14:paraId="4B1EBF7F" w14:textId="77777777" w:rsidR="00247C25" w:rsidRPr="00247C25" w:rsidRDefault="00247C25" w:rsidP="00247C25">
      <w:pPr>
        <w:rPr>
          <w:b/>
          <w:bCs/>
          <w:sz w:val="22"/>
          <w:szCs w:val="22"/>
        </w:rPr>
      </w:pPr>
      <w:r w:rsidRPr="00247C25">
        <w:rPr>
          <w:b/>
          <w:bCs/>
          <w:sz w:val="22"/>
          <w:szCs w:val="22"/>
        </w:rPr>
        <w:t>Podaci o odgovornoj osobi:</w:t>
      </w:r>
    </w:p>
    <w:p w14:paraId="75A53E9B" w14:textId="2B03B773" w:rsid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 xml:space="preserve">Marin Bosilj, dipl. ing. </w:t>
      </w:r>
      <w:r w:rsidRPr="00247C25">
        <w:rPr>
          <w:sz w:val="22"/>
          <w:szCs w:val="22"/>
        </w:rPr>
        <w:t>iz Beletinca, Radnička ulica 25, OIB 70323459450, općinski načelnik; stupio na dužnost 24.05.2013.g.</w:t>
      </w:r>
    </w:p>
    <w:p w14:paraId="48A18DD8" w14:textId="78CB73DA" w:rsidR="002F6B74" w:rsidRDefault="002F6B74" w:rsidP="00247C25">
      <w:pPr>
        <w:rPr>
          <w:sz w:val="22"/>
          <w:szCs w:val="22"/>
        </w:rPr>
      </w:pPr>
    </w:p>
    <w:p w14:paraId="33BF33BE" w14:textId="77777777" w:rsidR="002F6B74" w:rsidRPr="00EB09BF" w:rsidRDefault="002F6B74" w:rsidP="002F6B74">
      <w:pPr>
        <w:rPr>
          <w:b/>
          <w:bCs/>
          <w:sz w:val="22"/>
          <w:szCs w:val="22"/>
        </w:rPr>
      </w:pPr>
      <w:r w:rsidRPr="00EB09BF">
        <w:rPr>
          <w:b/>
          <w:bCs/>
          <w:sz w:val="22"/>
          <w:szCs w:val="22"/>
        </w:rPr>
        <w:t>Podaci o odgovornoj osobi proračunskog korisnika:</w:t>
      </w:r>
    </w:p>
    <w:p w14:paraId="4930C1F6" w14:textId="77777777" w:rsidR="002F6B74" w:rsidRPr="00720D33" w:rsidRDefault="002F6B74" w:rsidP="002F6B74">
      <w:pPr>
        <w:rPr>
          <w:sz w:val="22"/>
          <w:szCs w:val="22"/>
        </w:rPr>
      </w:pPr>
      <w:r>
        <w:rPr>
          <w:sz w:val="22"/>
          <w:szCs w:val="22"/>
        </w:rPr>
        <w:t xml:space="preserve">Ravnateljica: Dijana </w:t>
      </w:r>
      <w:proofErr w:type="spellStart"/>
      <w:r>
        <w:rPr>
          <w:sz w:val="22"/>
          <w:szCs w:val="22"/>
        </w:rPr>
        <w:t>Ptiček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univ.bacc.praesc.educ</w:t>
      </w:r>
      <w:proofErr w:type="spellEnd"/>
      <w:r>
        <w:rPr>
          <w:sz w:val="22"/>
          <w:szCs w:val="22"/>
        </w:rPr>
        <w:t>. iz Beletinca, Ulica Stjepana Radića 7, OIB 05175912487, na dužnosti od 01.10.2021.g.</w:t>
      </w:r>
    </w:p>
    <w:p w14:paraId="302870FA" w14:textId="77777777" w:rsidR="002F6B74" w:rsidRPr="00247C25" w:rsidRDefault="002F6B74" w:rsidP="00247C25">
      <w:pPr>
        <w:rPr>
          <w:sz w:val="22"/>
          <w:szCs w:val="22"/>
        </w:rPr>
      </w:pPr>
    </w:p>
    <w:p w14:paraId="4C7EE63D" w14:textId="12874723" w:rsidR="002B2780" w:rsidRDefault="00BA1914" w:rsidP="002B2780">
      <w:pPr>
        <w:jc w:val="center"/>
        <w:rPr>
          <w:b/>
          <w:bCs/>
        </w:rPr>
      </w:pPr>
      <w:r w:rsidRPr="002B2780">
        <w:rPr>
          <w:b/>
          <w:bCs/>
        </w:rPr>
        <w:lastRenderedPageBreak/>
        <w:t>IZVJEŠTAJ O PRIHODIMA I RASHODIMA, PRIMICIMA I IZACIMA</w:t>
      </w:r>
    </w:p>
    <w:p w14:paraId="6AC0BC4A" w14:textId="7F045405" w:rsidR="002B2780" w:rsidRDefault="002B2780" w:rsidP="002B2780">
      <w:pPr>
        <w:rPr>
          <w:b/>
          <w:bCs/>
        </w:rPr>
      </w:pPr>
    </w:p>
    <w:p w14:paraId="68BA55F2" w14:textId="77777777" w:rsidR="00141FB1" w:rsidRDefault="00141FB1" w:rsidP="00141FB1">
      <w:pPr>
        <w:jc w:val="both"/>
        <w:rPr>
          <w:sz w:val="22"/>
          <w:szCs w:val="22"/>
        </w:rPr>
      </w:pPr>
    </w:p>
    <w:p w14:paraId="4F802018" w14:textId="0B4766F6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6117  Povrat poreza i prireza na dohodak po godišnjoj prijavi u iznosu od 1.1</w:t>
      </w:r>
      <w:r w:rsidR="00636C63">
        <w:rPr>
          <w:sz w:val="22"/>
          <w:szCs w:val="22"/>
        </w:rPr>
        <w:t>07.138,98</w:t>
      </w:r>
      <w:r>
        <w:rPr>
          <w:sz w:val="22"/>
          <w:szCs w:val="22"/>
        </w:rPr>
        <w:t xml:space="preserve">3 kn što je povećanje za </w:t>
      </w:r>
      <w:r w:rsidR="00636C63">
        <w:rPr>
          <w:sz w:val="22"/>
          <w:szCs w:val="22"/>
        </w:rPr>
        <w:t>119</w:t>
      </w:r>
      <w:r>
        <w:rPr>
          <w:sz w:val="22"/>
          <w:szCs w:val="22"/>
        </w:rPr>
        <w:t>% zbog povrata poreza mlađim osobama od 30 godina</w:t>
      </w:r>
    </w:p>
    <w:p w14:paraId="015C2A3D" w14:textId="77777777" w:rsidR="00141FB1" w:rsidRDefault="00141FB1" w:rsidP="00141FB1">
      <w:pPr>
        <w:jc w:val="both"/>
        <w:rPr>
          <w:sz w:val="22"/>
          <w:szCs w:val="22"/>
        </w:rPr>
      </w:pPr>
    </w:p>
    <w:p w14:paraId="47CD20C1" w14:textId="61B92B69" w:rsidR="00141FB1" w:rsidRDefault="00636C6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6131 Stalni porezi na nepokretnu imovinu povećani su za 262,8%</w:t>
      </w:r>
      <w:r w:rsidR="00DD5520">
        <w:rPr>
          <w:sz w:val="22"/>
          <w:szCs w:val="22"/>
        </w:rPr>
        <w:t xml:space="preserve"> jer je porezna uprava poslala rješenja obveznicima kuća za odmor u 6.mj</w:t>
      </w:r>
      <w:r w:rsidR="00C2430E">
        <w:rPr>
          <w:sz w:val="22"/>
          <w:szCs w:val="22"/>
        </w:rPr>
        <w:t>. pa je stoga došlo do povećanja prihoda</w:t>
      </w:r>
    </w:p>
    <w:p w14:paraId="236E679B" w14:textId="2DB6B9D3" w:rsidR="00141FB1" w:rsidRDefault="00141FB1" w:rsidP="00141FB1">
      <w:pPr>
        <w:jc w:val="both"/>
        <w:rPr>
          <w:sz w:val="22"/>
          <w:szCs w:val="22"/>
        </w:rPr>
      </w:pPr>
    </w:p>
    <w:p w14:paraId="56038F85" w14:textId="3CF81BB4" w:rsidR="00BE1ABE" w:rsidRDefault="00BE1ABE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6142 Porez na promet, odnosi se </w:t>
      </w:r>
      <w:r w:rsidR="004355B8">
        <w:rPr>
          <w:sz w:val="22"/>
          <w:szCs w:val="22"/>
        </w:rPr>
        <w:t xml:space="preserve"> na porez na potrošnju alkoholnih i bezalkoholnih</w:t>
      </w:r>
      <w:r w:rsidR="00FB6C36">
        <w:rPr>
          <w:sz w:val="22"/>
          <w:szCs w:val="22"/>
        </w:rPr>
        <w:t xml:space="preserve"> pića u iznosu od 34.657,55 kn, a zbog ukidanja Covid-19 mjera</w:t>
      </w:r>
    </w:p>
    <w:p w14:paraId="154BAFB8" w14:textId="77777777" w:rsidR="00FB6C36" w:rsidRDefault="00FB6C36" w:rsidP="00141FB1">
      <w:pPr>
        <w:jc w:val="both"/>
        <w:rPr>
          <w:sz w:val="22"/>
          <w:szCs w:val="22"/>
        </w:rPr>
      </w:pPr>
    </w:p>
    <w:p w14:paraId="5D895BEE" w14:textId="3BF277A3" w:rsidR="00141FB1" w:rsidRDefault="00B9505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6331</w:t>
      </w:r>
      <w:r w:rsidR="00141FB1">
        <w:rPr>
          <w:sz w:val="22"/>
          <w:szCs w:val="22"/>
        </w:rPr>
        <w:t xml:space="preserve"> Tekuće pomoći proračunu iz drugih proračuna u iznosu od </w:t>
      </w:r>
      <w:r w:rsidR="003B2B4E">
        <w:rPr>
          <w:sz w:val="22"/>
          <w:szCs w:val="22"/>
        </w:rPr>
        <w:t xml:space="preserve">414.985,98 kn odnosi se na pomoći iz državnog proračuna </w:t>
      </w:r>
    </w:p>
    <w:p w14:paraId="5FE47155" w14:textId="59DCA31E" w:rsidR="00420123" w:rsidRDefault="00420123" w:rsidP="00141FB1">
      <w:pPr>
        <w:jc w:val="both"/>
        <w:rPr>
          <w:sz w:val="22"/>
          <w:szCs w:val="22"/>
        </w:rPr>
      </w:pPr>
    </w:p>
    <w:p w14:paraId="006A9C8E" w14:textId="2C3E33B5" w:rsidR="00420123" w:rsidRDefault="0042012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6341 Tekuće pomoći od izvanproračunskih korisnika u iznosu od </w:t>
      </w:r>
      <w:r w:rsidR="00EF6B5D">
        <w:rPr>
          <w:sz w:val="22"/>
          <w:szCs w:val="22"/>
        </w:rPr>
        <w:t xml:space="preserve">164.883,31 kn, odnosi se na pomoći od HZZ-a za zaposlene u javnim radovima 1 djelatnik u iznosu od 33.977,67 i Varkom </w:t>
      </w:r>
      <w:proofErr w:type="spellStart"/>
      <w:r w:rsidR="00EF6B5D">
        <w:rPr>
          <w:sz w:val="22"/>
          <w:szCs w:val="22"/>
        </w:rPr>
        <w:t>dd</w:t>
      </w:r>
      <w:proofErr w:type="spellEnd"/>
      <w:r w:rsidR="00DD0BCB">
        <w:rPr>
          <w:sz w:val="22"/>
          <w:szCs w:val="22"/>
        </w:rPr>
        <w:t xml:space="preserve"> povrat sredstava za sufinanciranje kanalizacijske mreže</w:t>
      </w:r>
      <w:r w:rsidR="00C8308F">
        <w:rPr>
          <w:sz w:val="22"/>
          <w:szCs w:val="22"/>
        </w:rPr>
        <w:t xml:space="preserve"> u Svetom Iliji u iznosu od 130.905,64 kn-sredstva oporavka</w:t>
      </w:r>
    </w:p>
    <w:p w14:paraId="695268FD" w14:textId="77777777" w:rsidR="004E6B31" w:rsidRDefault="004E6B31" w:rsidP="00141FB1">
      <w:pPr>
        <w:jc w:val="both"/>
        <w:rPr>
          <w:sz w:val="22"/>
          <w:szCs w:val="22"/>
        </w:rPr>
      </w:pPr>
    </w:p>
    <w:p w14:paraId="7998A342" w14:textId="1992A1A2" w:rsidR="00141FB1" w:rsidRDefault="00CF215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Šifra 6423 Naknada za korištenje nefinancijske imovine u iznosu od 4</w:t>
      </w:r>
      <w:r w:rsidR="004E6B31">
        <w:rPr>
          <w:sz w:val="22"/>
          <w:szCs w:val="22"/>
        </w:rPr>
        <w:t>.232,62 kn, odnosi se na promjenu poljoprivrednog zemljišta</w:t>
      </w:r>
    </w:p>
    <w:p w14:paraId="294F70A9" w14:textId="67A1CEB2" w:rsidR="004E6B31" w:rsidRDefault="004E6B31" w:rsidP="00141FB1">
      <w:pPr>
        <w:jc w:val="both"/>
        <w:rPr>
          <w:sz w:val="22"/>
          <w:szCs w:val="22"/>
        </w:rPr>
      </w:pPr>
    </w:p>
    <w:p w14:paraId="4583718F" w14:textId="5EECEF9C" w:rsidR="004E6B31" w:rsidRDefault="004E6B3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6424 Naknada za ceste u iznosu od </w:t>
      </w:r>
      <w:r w:rsidR="0035131C">
        <w:rPr>
          <w:sz w:val="22"/>
          <w:szCs w:val="22"/>
        </w:rPr>
        <w:t>100.375,00 kn, odnosi se na saniranje štete na nerazvrstanoj cesti</w:t>
      </w:r>
      <w:r w:rsidR="00C915A1">
        <w:rPr>
          <w:sz w:val="22"/>
          <w:szCs w:val="22"/>
        </w:rPr>
        <w:t xml:space="preserve"> koju je podmirio izvođač radova koji je istu oštetio</w:t>
      </w:r>
    </w:p>
    <w:p w14:paraId="6030A679" w14:textId="456F661E" w:rsidR="00AA1CF0" w:rsidRDefault="00AA1CF0" w:rsidP="00141FB1">
      <w:pPr>
        <w:jc w:val="both"/>
        <w:rPr>
          <w:sz w:val="22"/>
          <w:szCs w:val="22"/>
        </w:rPr>
      </w:pPr>
    </w:p>
    <w:p w14:paraId="5DAD77E5" w14:textId="347BFCD3" w:rsidR="00AA1CF0" w:rsidRDefault="00AA1CF0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</w:t>
      </w:r>
      <w:r w:rsidR="003759D8">
        <w:rPr>
          <w:sz w:val="22"/>
          <w:szCs w:val="22"/>
        </w:rPr>
        <w:t>ifra</w:t>
      </w:r>
      <w:r>
        <w:rPr>
          <w:sz w:val="22"/>
          <w:szCs w:val="22"/>
        </w:rPr>
        <w:t xml:space="preserve"> 6526 Ostali nespomenuti prihodi u iznosu od </w:t>
      </w:r>
      <w:r w:rsidR="006C1DA9">
        <w:rPr>
          <w:sz w:val="22"/>
          <w:szCs w:val="22"/>
        </w:rPr>
        <w:t xml:space="preserve">604.233,44 kn, iznos od </w:t>
      </w:r>
      <w:r>
        <w:rPr>
          <w:sz w:val="22"/>
          <w:szCs w:val="22"/>
        </w:rPr>
        <w:t>19.934,87</w:t>
      </w:r>
      <w:r w:rsidR="003759D8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odnosi se na korištenje </w:t>
      </w:r>
      <w:r w:rsidR="004614C6">
        <w:rPr>
          <w:sz w:val="22"/>
          <w:szCs w:val="22"/>
        </w:rPr>
        <w:t xml:space="preserve">(vode, </w:t>
      </w:r>
      <w:proofErr w:type="spellStart"/>
      <w:r w:rsidR="004614C6">
        <w:rPr>
          <w:sz w:val="22"/>
          <w:szCs w:val="22"/>
        </w:rPr>
        <w:t>el.energije</w:t>
      </w:r>
      <w:proofErr w:type="spellEnd"/>
      <w:r w:rsidR="004614C6">
        <w:rPr>
          <w:sz w:val="22"/>
          <w:szCs w:val="22"/>
        </w:rPr>
        <w:t xml:space="preserve"> i plina) kod izgradnje </w:t>
      </w:r>
      <w:proofErr w:type="spellStart"/>
      <w:r w:rsidR="004614C6">
        <w:rPr>
          <w:sz w:val="22"/>
          <w:szCs w:val="22"/>
        </w:rPr>
        <w:t>dj</w:t>
      </w:r>
      <w:proofErr w:type="spellEnd"/>
      <w:r w:rsidR="004614C6">
        <w:rPr>
          <w:sz w:val="22"/>
          <w:szCs w:val="22"/>
        </w:rPr>
        <w:t xml:space="preserve">. </w:t>
      </w:r>
      <w:r w:rsidR="003759D8">
        <w:rPr>
          <w:sz w:val="22"/>
          <w:szCs w:val="22"/>
        </w:rPr>
        <w:t>v</w:t>
      </w:r>
      <w:r w:rsidR="004614C6">
        <w:rPr>
          <w:sz w:val="22"/>
          <w:szCs w:val="22"/>
        </w:rPr>
        <w:t>rtića</w:t>
      </w:r>
      <w:r w:rsidR="003759D8">
        <w:rPr>
          <w:sz w:val="22"/>
          <w:szCs w:val="22"/>
        </w:rPr>
        <w:t>, koju je podmirio izvođač radova</w:t>
      </w:r>
      <w:r w:rsidR="006C1DA9">
        <w:rPr>
          <w:sz w:val="22"/>
          <w:szCs w:val="22"/>
        </w:rPr>
        <w:t>, a iznos od 584.298,57 kn odnosi se na proračunskog korisnika</w:t>
      </w:r>
      <w:r w:rsidR="00946CE3">
        <w:rPr>
          <w:sz w:val="22"/>
          <w:szCs w:val="22"/>
        </w:rPr>
        <w:t xml:space="preserve"> i to za sufinanciranje cijene vrtića u iznosu od 579.268,81 kn, osiguranje djece u iznosu od 40,00 kn i za financiranje dječjih izleta</w:t>
      </w:r>
      <w:r w:rsidR="007558B4">
        <w:rPr>
          <w:sz w:val="22"/>
          <w:szCs w:val="22"/>
        </w:rPr>
        <w:t xml:space="preserve"> 4.989,76 kn</w:t>
      </w:r>
    </w:p>
    <w:p w14:paraId="392DC729" w14:textId="77777777" w:rsidR="004E6B31" w:rsidRDefault="004E6B31" w:rsidP="00141FB1">
      <w:pPr>
        <w:jc w:val="both"/>
        <w:rPr>
          <w:sz w:val="22"/>
          <w:szCs w:val="22"/>
        </w:rPr>
      </w:pPr>
    </w:p>
    <w:p w14:paraId="2ADBEB62" w14:textId="4440CAAB" w:rsidR="00141FB1" w:rsidRDefault="00A135F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6632 Kapitalne donacije u 2022.g. ih nije bilo, dok je u </w:t>
      </w:r>
      <w:r w:rsidR="00AC54B7">
        <w:rPr>
          <w:sz w:val="22"/>
          <w:szCs w:val="22"/>
        </w:rPr>
        <w:t xml:space="preserve">2021.g. bilo od </w:t>
      </w:r>
      <w:proofErr w:type="spellStart"/>
      <w:r w:rsidR="00AC54B7">
        <w:rPr>
          <w:sz w:val="22"/>
          <w:szCs w:val="22"/>
        </w:rPr>
        <w:t>ošasne</w:t>
      </w:r>
      <w:proofErr w:type="spellEnd"/>
      <w:r w:rsidR="00AC54B7">
        <w:rPr>
          <w:sz w:val="22"/>
          <w:szCs w:val="22"/>
        </w:rPr>
        <w:t xml:space="preserve"> imovine i defibri</w:t>
      </w:r>
      <w:r w:rsidR="004520F5">
        <w:rPr>
          <w:sz w:val="22"/>
          <w:szCs w:val="22"/>
        </w:rPr>
        <w:t>l</w:t>
      </w:r>
      <w:r w:rsidR="00141FB1">
        <w:rPr>
          <w:sz w:val="22"/>
          <w:szCs w:val="22"/>
        </w:rPr>
        <w:t>ator od Gradskog društva crvenog križa</w:t>
      </w:r>
    </w:p>
    <w:p w14:paraId="04ABE6FB" w14:textId="51C8CB07" w:rsidR="000C591F" w:rsidRDefault="000C591F" w:rsidP="00141FB1">
      <w:pPr>
        <w:jc w:val="both"/>
        <w:rPr>
          <w:sz w:val="22"/>
          <w:szCs w:val="22"/>
        </w:rPr>
      </w:pPr>
    </w:p>
    <w:p w14:paraId="1F21ACF4" w14:textId="177A307B" w:rsidR="000C591F" w:rsidRDefault="000C591F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6711 Prihodi iz nadležnog proračuna za financiranje r</w:t>
      </w:r>
      <w:r w:rsidR="006C0755">
        <w:rPr>
          <w:sz w:val="22"/>
          <w:szCs w:val="22"/>
        </w:rPr>
        <w:t>a</w:t>
      </w:r>
      <w:r>
        <w:rPr>
          <w:sz w:val="22"/>
          <w:szCs w:val="22"/>
        </w:rPr>
        <w:t>shoda poslovanja u iznosu od 324.276,47</w:t>
      </w:r>
      <w:r w:rsidR="006C0755">
        <w:rPr>
          <w:sz w:val="22"/>
          <w:szCs w:val="22"/>
        </w:rPr>
        <w:t xml:space="preserve"> kn </w:t>
      </w:r>
      <w:r>
        <w:rPr>
          <w:sz w:val="22"/>
          <w:szCs w:val="22"/>
        </w:rPr>
        <w:t xml:space="preserve">odnosi se na proračunskog korisnika dječji vrtić </w:t>
      </w:r>
      <w:r w:rsidR="006C0755">
        <w:rPr>
          <w:sz w:val="22"/>
          <w:szCs w:val="22"/>
        </w:rPr>
        <w:t>za rashode poslovanja</w:t>
      </w:r>
    </w:p>
    <w:p w14:paraId="45A2A33E" w14:textId="0B5D6315" w:rsidR="006C0755" w:rsidRDefault="006C0755" w:rsidP="00141FB1">
      <w:pPr>
        <w:jc w:val="both"/>
        <w:rPr>
          <w:sz w:val="22"/>
          <w:szCs w:val="22"/>
        </w:rPr>
      </w:pPr>
    </w:p>
    <w:p w14:paraId="18AEE324" w14:textId="04F9AF4C" w:rsidR="006C0755" w:rsidRDefault="006C0755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6712</w:t>
      </w:r>
      <w:r w:rsidR="00841AB4">
        <w:rPr>
          <w:sz w:val="22"/>
          <w:szCs w:val="22"/>
        </w:rPr>
        <w:t xml:space="preserve"> Prihodi iz nadležnog proračuna za financiranje rashoda za nabavu nefinancijske imovine</w:t>
      </w:r>
      <w:r w:rsidR="008B06FB">
        <w:rPr>
          <w:sz w:val="22"/>
          <w:szCs w:val="22"/>
        </w:rPr>
        <w:t xml:space="preserve"> u iznosu od 18.618,49 kn, a za nabavu prijenosnog računala i komarnika za prozore i vrata na dječjem vrtiću</w:t>
      </w:r>
    </w:p>
    <w:p w14:paraId="79C6ACB4" w14:textId="55DC7B23" w:rsidR="00085278" w:rsidRDefault="00085278" w:rsidP="00141FB1">
      <w:pPr>
        <w:jc w:val="both"/>
        <w:rPr>
          <w:sz w:val="22"/>
          <w:szCs w:val="22"/>
        </w:rPr>
      </w:pPr>
    </w:p>
    <w:p w14:paraId="066CD066" w14:textId="03E5AF3E" w:rsidR="00085278" w:rsidRDefault="00085278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3111 </w:t>
      </w:r>
      <w:r w:rsidR="00B57922">
        <w:rPr>
          <w:sz w:val="22"/>
          <w:szCs w:val="22"/>
        </w:rPr>
        <w:t>Plaće za redovan rad u iznosu od 924.241,75 kn, za 8 zaposlenika općin</w:t>
      </w:r>
      <w:r w:rsidR="007E3107">
        <w:rPr>
          <w:sz w:val="22"/>
          <w:szCs w:val="22"/>
        </w:rPr>
        <w:t xml:space="preserve">e i jednog na javnim radovima izdvojeno je 369.726,16 kn, dok je za </w:t>
      </w:r>
      <w:r w:rsidR="00517B00">
        <w:rPr>
          <w:sz w:val="22"/>
          <w:szCs w:val="22"/>
        </w:rPr>
        <w:t xml:space="preserve">12 </w:t>
      </w:r>
      <w:r w:rsidR="007E3107">
        <w:rPr>
          <w:sz w:val="22"/>
          <w:szCs w:val="22"/>
        </w:rPr>
        <w:t>dje</w:t>
      </w:r>
      <w:r w:rsidR="00517B00">
        <w:rPr>
          <w:sz w:val="22"/>
          <w:szCs w:val="22"/>
        </w:rPr>
        <w:t>latnika dječjeg vrtića izdvojeno 554.515,59 kn</w:t>
      </w:r>
    </w:p>
    <w:p w14:paraId="51E1EB10" w14:textId="77777777" w:rsidR="00141FB1" w:rsidRDefault="00141FB1" w:rsidP="00141FB1">
      <w:pPr>
        <w:jc w:val="both"/>
        <w:rPr>
          <w:sz w:val="22"/>
          <w:szCs w:val="22"/>
        </w:rPr>
      </w:pPr>
    </w:p>
    <w:p w14:paraId="1DBEF4C6" w14:textId="2914718A" w:rsidR="00141FB1" w:rsidRDefault="0011306D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3112 Plaća u naravi u iznosu od 11.708,0</w:t>
      </w:r>
      <w:r w:rsidR="0065255B">
        <w:rPr>
          <w:sz w:val="22"/>
          <w:szCs w:val="22"/>
        </w:rPr>
        <w:t>2 kn, odnosi se na topli obrok 8 zaposlenika u JUO općine</w:t>
      </w:r>
    </w:p>
    <w:p w14:paraId="24E5FBDE" w14:textId="77777777" w:rsidR="00141FB1" w:rsidRDefault="00141FB1" w:rsidP="00141FB1">
      <w:pPr>
        <w:jc w:val="both"/>
        <w:rPr>
          <w:sz w:val="22"/>
          <w:szCs w:val="22"/>
        </w:rPr>
      </w:pPr>
    </w:p>
    <w:p w14:paraId="25FC4758" w14:textId="009ED3D6" w:rsidR="00141FB1" w:rsidRDefault="001D7740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312 Ostali rashodi za zaposlen</w:t>
      </w:r>
      <w:r w:rsidR="003744BE">
        <w:rPr>
          <w:sz w:val="22"/>
          <w:szCs w:val="22"/>
        </w:rPr>
        <w:t>e</w:t>
      </w:r>
      <w:r>
        <w:rPr>
          <w:sz w:val="22"/>
          <w:szCs w:val="22"/>
        </w:rPr>
        <w:t xml:space="preserve"> u iznosu od </w:t>
      </w:r>
      <w:r w:rsidR="0036528E">
        <w:rPr>
          <w:sz w:val="22"/>
          <w:szCs w:val="22"/>
        </w:rPr>
        <w:t xml:space="preserve">39.750,00 kn, iznos od </w:t>
      </w:r>
      <w:r w:rsidR="003744BE">
        <w:rPr>
          <w:sz w:val="22"/>
          <w:szCs w:val="22"/>
        </w:rPr>
        <w:t>17.500,00 kn</w:t>
      </w:r>
      <w:r w:rsidR="0036528E">
        <w:rPr>
          <w:sz w:val="22"/>
          <w:szCs w:val="22"/>
        </w:rPr>
        <w:t xml:space="preserve"> odnosi se na djelatnike općine i to na</w:t>
      </w:r>
      <w:r w:rsidR="003B5C5C">
        <w:rPr>
          <w:sz w:val="22"/>
          <w:szCs w:val="22"/>
        </w:rPr>
        <w:t xml:space="preserve"> </w:t>
      </w:r>
      <w:r w:rsidR="00915128">
        <w:rPr>
          <w:sz w:val="22"/>
          <w:szCs w:val="22"/>
        </w:rPr>
        <w:t>2 jubilarne nagrade zapo</w:t>
      </w:r>
      <w:r w:rsidR="00FF121A">
        <w:rPr>
          <w:sz w:val="22"/>
          <w:szCs w:val="22"/>
        </w:rPr>
        <w:t>s</w:t>
      </w:r>
      <w:r w:rsidR="00915128">
        <w:rPr>
          <w:sz w:val="22"/>
          <w:szCs w:val="22"/>
        </w:rPr>
        <w:t xml:space="preserve">lenima u iznosu od 2.000,00 kn, pomoć za smrtni slučaj u iznosu od 1.500,00 kn, </w:t>
      </w:r>
      <w:r w:rsidR="00030F64">
        <w:rPr>
          <w:sz w:val="22"/>
          <w:szCs w:val="22"/>
        </w:rPr>
        <w:t xml:space="preserve">8 </w:t>
      </w:r>
      <w:proofErr w:type="spellStart"/>
      <w:r w:rsidR="00915128">
        <w:rPr>
          <w:sz w:val="22"/>
          <w:szCs w:val="22"/>
        </w:rPr>
        <w:t>uskrsnic</w:t>
      </w:r>
      <w:r w:rsidR="00030F64">
        <w:rPr>
          <w:sz w:val="22"/>
          <w:szCs w:val="22"/>
        </w:rPr>
        <w:t>a</w:t>
      </w:r>
      <w:proofErr w:type="spellEnd"/>
      <w:r w:rsidR="00030F64">
        <w:rPr>
          <w:sz w:val="22"/>
          <w:szCs w:val="22"/>
        </w:rPr>
        <w:t xml:space="preserve"> u iznosu od 4.000,00 kn i regres 8 djel</w:t>
      </w:r>
      <w:r w:rsidR="00FF121A">
        <w:rPr>
          <w:sz w:val="22"/>
          <w:szCs w:val="22"/>
        </w:rPr>
        <w:t>a</w:t>
      </w:r>
      <w:r w:rsidR="00030F64">
        <w:rPr>
          <w:sz w:val="22"/>
          <w:szCs w:val="22"/>
        </w:rPr>
        <w:t>tnika u iznosu od 10.000,00 kn</w:t>
      </w:r>
      <w:r w:rsidR="00827881">
        <w:rPr>
          <w:sz w:val="22"/>
          <w:szCs w:val="22"/>
        </w:rPr>
        <w:t>, dok se iznos od 22.250,00 kn odnosi na djelatnike dječjeg vrtića i to za:</w:t>
      </w:r>
      <w:r w:rsidR="00927438">
        <w:rPr>
          <w:sz w:val="22"/>
          <w:szCs w:val="22"/>
        </w:rPr>
        <w:t xml:space="preserve"> </w:t>
      </w:r>
      <w:proofErr w:type="spellStart"/>
      <w:r w:rsidR="00FE59EA">
        <w:rPr>
          <w:sz w:val="22"/>
          <w:szCs w:val="22"/>
        </w:rPr>
        <w:t>uskrsnice</w:t>
      </w:r>
      <w:proofErr w:type="spellEnd"/>
      <w:r w:rsidR="00FE59EA">
        <w:rPr>
          <w:sz w:val="22"/>
          <w:szCs w:val="22"/>
        </w:rPr>
        <w:t xml:space="preserve"> u iznosu od 6.000,00 kn i za regres u iznosu od 16.250,00 kn</w:t>
      </w:r>
      <w:r w:rsidR="00927438">
        <w:rPr>
          <w:sz w:val="22"/>
          <w:szCs w:val="22"/>
        </w:rPr>
        <w:t xml:space="preserve"> </w:t>
      </w:r>
      <w:r w:rsidR="00DA38E3">
        <w:rPr>
          <w:sz w:val="22"/>
          <w:szCs w:val="22"/>
        </w:rPr>
        <w:t>za</w:t>
      </w:r>
      <w:r w:rsidR="00927438">
        <w:rPr>
          <w:sz w:val="22"/>
          <w:szCs w:val="22"/>
        </w:rPr>
        <w:t xml:space="preserve"> djelatnik</w:t>
      </w:r>
      <w:r w:rsidR="00DA38E3">
        <w:rPr>
          <w:sz w:val="22"/>
          <w:szCs w:val="22"/>
        </w:rPr>
        <w:t xml:space="preserve">e </w:t>
      </w:r>
      <w:r w:rsidR="00927438">
        <w:rPr>
          <w:sz w:val="22"/>
          <w:szCs w:val="22"/>
        </w:rPr>
        <w:t>dječjeg vrtića</w:t>
      </w:r>
    </w:p>
    <w:p w14:paraId="6831749C" w14:textId="4C536388" w:rsidR="00BB26F7" w:rsidRDefault="00BB26F7" w:rsidP="00141FB1">
      <w:pPr>
        <w:jc w:val="both"/>
        <w:rPr>
          <w:sz w:val="22"/>
          <w:szCs w:val="22"/>
        </w:rPr>
      </w:pPr>
    </w:p>
    <w:p w14:paraId="361E3C10" w14:textId="56FECEF5" w:rsidR="00BB26F7" w:rsidRDefault="00BB26F7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3132 Doprinosi za obvezno zdravstveno osiguranje u iznosu od 120.518,99 kn, iznos od </w:t>
      </w:r>
      <w:r w:rsidR="00533F3D">
        <w:rPr>
          <w:sz w:val="22"/>
          <w:szCs w:val="22"/>
        </w:rPr>
        <w:t>48.741,34 kn odnosi se na djelatnike općine, dok se iznos od 71.777,65 kn odnosi na proračunskog korisnika</w:t>
      </w:r>
    </w:p>
    <w:p w14:paraId="085677A1" w14:textId="7838212B" w:rsidR="00682616" w:rsidRDefault="00682616" w:rsidP="00141FB1">
      <w:pPr>
        <w:jc w:val="both"/>
        <w:rPr>
          <w:sz w:val="22"/>
          <w:szCs w:val="22"/>
        </w:rPr>
      </w:pPr>
    </w:p>
    <w:p w14:paraId="1C5D6BFB" w14:textId="760C5B32" w:rsidR="00682616" w:rsidRDefault="0068261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Šifra 3212 Naknada za prijevoz u iznosu od 46.875,25 kn</w:t>
      </w:r>
      <w:r w:rsidR="00153598">
        <w:rPr>
          <w:sz w:val="22"/>
          <w:szCs w:val="22"/>
        </w:rPr>
        <w:t xml:space="preserve">, iznos od 19.670,29 kn </w:t>
      </w:r>
      <w:r>
        <w:rPr>
          <w:sz w:val="22"/>
          <w:szCs w:val="22"/>
        </w:rPr>
        <w:t>odnosi se na djelatnike općine</w:t>
      </w:r>
      <w:r w:rsidR="00153598">
        <w:rPr>
          <w:sz w:val="22"/>
          <w:szCs w:val="22"/>
        </w:rPr>
        <w:t>, dok se iznos od 27.204,96 kn donosi na proračunskog korisnika</w:t>
      </w:r>
    </w:p>
    <w:p w14:paraId="5313898B" w14:textId="2F90876B" w:rsidR="0074268F" w:rsidRDefault="0074268F" w:rsidP="00141FB1">
      <w:pPr>
        <w:jc w:val="both"/>
        <w:rPr>
          <w:sz w:val="22"/>
          <w:szCs w:val="22"/>
        </w:rPr>
      </w:pPr>
    </w:p>
    <w:p w14:paraId="5CD7C1FC" w14:textId="7A3D5B3E" w:rsidR="00141FB1" w:rsidRDefault="00073A8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3221 </w:t>
      </w:r>
      <w:r w:rsidR="00141FB1">
        <w:rPr>
          <w:sz w:val="22"/>
          <w:szCs w:val="22"/>
        </w:rPr>
        <w:t>Uredski materijal i ostali materijalni rashodi u iznosu od</w:t>
      </w:r>
      <w:r w:rsidR="00AB7B78">
        <w:rPr>
          <w:sz w:val="22"/>
          <w:szCs w:val="22"/>
        </w:rPr>
        <w:t xml:space="preserve"> </w:t>
      </w:r>
      <w:r w:rsidR="0074268F">
        <w:rPr>
          <w:sz w:val="22"/>
          <w:szCs w:val="22"/>
        </w:rPr>
        <w:t>45.580,87 kn</w:t>
      </w:r>
      <w:r w:rsidR="00AB7B78">
        <w:rPr>
          <w:sz w:val="22"/>
          <w:szCs w:val="22"/>
        </w:rPr>
        <w:t xml:space="preserve">, iznos od </w:t>
      </w:r>
      <w:r w:rsidR="00141FB1">
        <w:rPr>
          <w:sz w:val="22"/>
          <w:szCs w:val="22"/>
        </w:rPr>
        <w:t xml:space="preserve"> </w:t>
      </w:r>
      <w:r>
        <w:rPr>
          <w:sz w:val="22"/>
          <w:szCs w:val="22"/>
        </w:rPr>
        <w:t>13.452,85 kn</w:t>
      </w:r>
      <w:r w:rsidR="00AB7B78">
        <w:rPr>
          <w:sz w:val="22"/>
          <w:szCs w:val="22"/>
        </w:rPr>
        <w:t xml:space="preserve"> odnosi se na općinu</w:t>
      </w:r>
      <w:r w:rsidR="00141FB1">
        <w:rPr>
          <w:sz w:val="22"/>
          <w:szCs w:val="22"/>
        </w:rPr>
        <w:t>, do</w:t>
      </w:r>
      <w:r>
        <w:rPr>
          <w:sz w:val="22"/>
          <w:szCs w:val="22"/>
        </w:rPr>
        <w:t xml:space="preserve"> smanjenja</w:t>
      </w:r>
      <w:r w:rsidR="00141FB1">
        <w:rPr>
          <w:sz w:val="22"/>
          <w:szCs w:val="22"/>
        </w:rPr>
        <w:t xml:space="preserve"> je došlo jer </w:t>
      </w:r>
      <w:r w:rsidR="00081989">
        <w:rPr>
          <w:sz w:val="22"/>
          <w:szCs w:val="22"/>
        </w:rPr>
        <w:t>je završena katastarska izmjera</w:t>
      </w:r>
      <w:r w:rsidR="00141FB1">
        <w:rPr>
          <w:sz w:val="22"/>
          <w:szCs w:val="22"/>
        </w:rPr>
        <w:t xml:space="preserve"> općine</w:t>
      </w:r>
      <w:r w:rsidR="00B502B3">
        <w:rPr>
          <w:sz w:val="22"/>
          <w:szCs w:val="22"/>
        </w:rPr>
        <w:t xml:space="preserve"> te općina više ne nabavlja uredski materijal za njihove</w:t>
      </w:r>
      <w:r w:rsidR="00141FB1">
        <w:rPr>
          <w:sz w:val="22"/>
          <w:szCs w:val="22"/>
        </w:rPr>
        <w:t xml:space="preserve"> potrebe</w:t>
      </w:r>
      <w:r w:rsidR="00AB7B78">
        <w:rPr>
          <w:sz w:val="22"/>
          <w:szCs w:val="22"/>
        </w:rPr>
        <w:t>, a iznos od</w:t>
      </w:r>
      <w:r w:rsidR="00D95430">
        <w:rPr>
          <w:sz w:val="22"/>
          <w:szCs w:val="22"/>
        </w:rPr>
        <w:t xml:space="preserve"> 30.299,96 kn, odnosi se na proračunskog korisnika i to za nabavu uredskog materijala u iznosu od </w:t>
      </w:r>
      <w:r w:rsidR="00CC2DFE">
        <w:rPr>
          <w:sz w:val="22"/>
          <w:szCs w:val="22"/>
        </w:rPr>
        <w:t>5.804,25 kn, materijal za čišćenje vrtića 7.047,64 kn i ostali materijal u iznosu od 19.276,13 kn</w:t>
      </w:r>
    </w:p>
    <w:p w14:paraId="5C39B66A" w14:textId="77777777" w:rsidR="00141FB1" w:rsidRDefault="00141FB1" w:rsidP="00141FB1">
      <w:pPr>
        <w:jc w:val="both"/>
        <w:rPr>
          <w:sz w:val="22"/>
          <w:szCs w:val="22"/>
        </w:rPr>
      </w:pPr>
    </w:p>
    <w:p w14:paraId="2D17E07E" w14:textId="3D4AD855" w:rsidR="00141FB1" w:rsidRDefault="00FB788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3222</w:t>
      </w:r>
      <w:r w:rsidR="00141FB1">
        <w:rPr>
          <w:sz w:val="22"/>
          <w:szCs w:val="22"/>
        </w:rPr>
        <w:t xml:space="preserve"> Materijal i sirovine u iznosu od</w:t>
      </w:r>
      <w:r w:rsidR="007F6D99">
        <w:rPr>
          <w:sz w:val="22"/>
          <w:szCs w:val="22"/>
        </w:rPr>
        <w:t xml:space="preserve"> 61.229,24 kn, iznos od </w:t>
      </w:r>
      <w:r w:rsidR="00141FB1">
        <w:rPr>
          <w:sz w:val="22"/>
          <w:szCs w:val="22"/>
        </w:rPr>
        <w:t xml:space="preserve"> </w:t>
      </w:r>
      <w:r>
        <w:rPr>
          <w:sz w:val="22"/>
          <w:szCs w:val="22"/>
        </w:rPr>
        <w:t>2.499,57 kn</w:t>
      </w:r>
      <w:r w:rsidR="007F6D99">
        <w:rPr>
          <w:sz w:val="22"/>
          <w:szCs w:val="22"/>
        </w:rPr>
        <w:t xml:space="preserve"> odnosi se na općinu</w:t>
      </w:r>
      <w:r w:rsidR="006858B4">
        <w:rPr>
          <w:sz w:val="22"/>
          <w:szCs w:val="22"/>
        </w:rPr>
        <w:t xml:space="preserve">, </w:t>
      </w:r>
      <w:r w:rsidR="00C915A1">
        <w:rPr>
          <w:sz w:val="22"/>
          <w:szCs w:val="22"/>
        </w:rPr>
        <w:t xml:space="preserve"> do smanjenja</w:t>
      </w:r>
      <w:r w:rsidR="007F6D99">
        <w:rPr>
          <w:sz w:val="22"/>
          <w:szCs w:val="22"/>
        </w:rPr>
        <w:t xml:space="preserve"> je došlo</w:t>
      </w:r>
      <w:r w:rsidR="00184C8B">
        <w:rPr>
          <w:sz w:val="22"/>
          <w:szCs w:val="22"/>
        </w:rPr>
        <w:t xml:space="preserve"> </w:t>
      </w:r>
      <w:r w:rsidR="006858B4">
        <w:rPr>
          <w:sz w:val="22"/>
          <w:szCs w:val="22"/>
        </w:rPr>
        <w:t xml:space="preserve">jer je općina u ranijim godinama nabavila više </w:t>
      </w:r>
      <w:r w:rsidR="00141FB1">
        <w:rPr>
          <w:sz w:val="22"/>
          <w:szCs w:val="22"/>
        </w:rPr>
        <w:t xml:space="preserve"> sadnica za groblja i javne površine</w:t>
      </w:r>
      <w:r w:rsidR="007F6D99">
        <w:rPr>
          <w:sz w:val="22"/>
          <w:szCs w:val="22"/>
        </w:rPr>
        <w:t>, dok</w:t>
      </w:r>
      <w:r w:rsidR="00C72064">
        <w:rPr>
          <w:sz w:val="22"/>
          <w:szCs w:val="22"/>
        </w:rPr>
        <w:t xml:space="preserve"> se iznos od </w:t>
      </w:r>
      <w:r w:rsidR="00072E6B">
        <w:rPr>
          <w:sz w:val="22"/>
          <w:szCs w:val="22"/>
        </w:rPr>
        <w:t>58.729,67 kn odnosi na nabavu namirnica za dječji vrtić</w:t>
      </w:r>
    </w:p>
    <w:p w14:paraId="080C0F67" w14:textId="77777777" w:rsidR="00141FB1" w:rsidRDefault="00141FB1" w:rsidP="00141FB1">
      <w:pPr>
        <w:jc w:val="both"/>
        <w:rPr>
          <w:sz w:val="22"/>
          <w:szCs w:val="22"/>
        </w:rPr>
      </w:pPr>
    </w:p>
    <w:p w14:paraId="06500A91" w14:textId="16918F39" w:rsidR="00C90A04" w:rsidRDefault="000F069E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3223 Energija u iznosu od </w:t>
      </w:r>
      <w:r w:rsidR="009C6B95">
        <w:rPr>
          <w:sz w:val="22"/>
          <w:szCs w:val="22"/>
        </w:rPr>
        <w:t xml:space="preserve">260.046,17 kn, iznos od </w:t>
      </w:r>
      <w:r>
        <w:rPr>
          <w:sz w:val="22"/>
          <w:szCs w:val="22"/>
        </w:rPr>
        <w:t>201.</w:t>
      </w:r>
      <w:r w:rsidR="00C90A04">
        <w:rPr>
          <w:sz w:val="22"/>
          <w:szCs w:val="22"/>
        </w:rPr>
        <w:t>693,57 kn</w:t>
      </w:r>
      <w:r w:rsidR="009C6B95">
        <w:rPr>
          <w:sz w:val="22"/>
          <w:szCs w:val="22"/>
        </w:rPr>
        <w:t xml:space="preserve"> se odnosi na općinu</w:t>
      </w:r>
      <w:r w:rsidR="00C90A04">
        <w:rPr>
          <w:sz w:val="22"/>
          <w:szCs w:val="22"/>
        </w:rPr>
        <w:t>, do povećanja je došlo zbog povećanja cijena energenata</w:t>
      </w:r>
      <w:r w:rsidR="009C6B95">
        <w:rPr>
          <w:sz w:val="22"/>
          <w:szCs w:val="22"/>
        </w:rPr>
        <w:t>, iznos od 58.352,60 kn odnosi se na proračunskog kori</w:t>
      </w:r>
      <w:r w:rsidR="00A3719F">
        <w:rPr>
          <w:sz w:val="22"/>
          <w:szCs w:val="22"/>
        </w:rPr>
        <w:t>s</w:t>
      </w:r>
      <w:r w:rsidR="009C6B95">
        <w:rPr>
          <w:sz w:val="22"/>
          <w:szCs w:val="22"/>
        </w:rPr>
        <w:t xml:space="preserve">nika za </w:t>
      </w:r>
      <w:r w:rsidR="00A3719F">
        <w:rPr>
          <w:sz w:val="22"/>
          <w:szCs w:val="22"/>
        </w:rPr>
        <w:t>električnu energiju i plin</w:t>
      </w:r>
    </w:p>
    <w:p w14:paraId="69304CC1" w14:textId="7CFD7A27" w:rsidR="00A3719F" w:rsidRDefault="00A3719F" w:rsidP="00141FB1">
      <w:pPr>
        <w:jc w:val="both"/>
        <w:rPr>
          <w:sz w:val="22"/>
          <w:szCs w:val="22"/>
        </w:rPr>
      </w:pPr>
    </w:p>
    <w:p w14:paraId="107419B8" w14:textId="77777777" w:rsidR="00B80395" w:rsidRDefault="009115E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3225 Sitni inventar i </w:t>
      </w:r>
      <w:proofErr w:type="spellStart"/>
      <w:r>
        <w:rPr>
          <w:sz w:val="22"/>
          <w:szCs w:val="22"/>
        </w:rPr>
        <w:t>autogume</w:t>
      </w:r>
      <w:proofErr w:type="spellEnd"/>
      <w:r>
        <w:rPr>
          <w:sz w:val="22"/>
          <w:szCs w:val="22"/>
        </w:rPr>
        <w:t xml:space="preserve"> u iznosu od 8.150,00 kn do smanjenja je došlo jer smo u prošloj godini nabavljali gume za radni stroj-rovokopač koji je u vlasništvu općine</w:t>
      </w:r>
    </w:p>
    <w:p w14:paraId="491796F0" w14:textId="77777777" w:rsidR="00D37996" w:rsidRDefault="00D37996" w:rsidP="00141FB1">
      <w:pPr>
        <w:jc w:val="both"/>
        <w:rPr>
          <w:sz w:val="22"/>
          <w:szCs w:val="22"/>
        </w:rPr>
      </w:pPr>
    </w:p>
    <w:p w14:paraId="378D6EF1" w14:textId="0030C670" w:rsidR="0042044D" w:rsidRDefault="00D37996" w:rsidP="00420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3234 Komunalne usluge u iznosu od </w:t>
      </w:r>
      <w:r w:rsidR="004F3A10">
        <w:rPr>
          <w:sz w:val="22"/>
          <w:szCs w:val="22"/>
        </w:rPr>
        <w:t>48.000,28 kn,</w:t>
      </w:r>
      <w:r w:rsidR="0042044D">
        <w:rPr>
          <w:sz w:val="22"/>
          <w:szCs w:val="22"/>
        </w:rPr>
        <w:t xml:space="preserve"> iznos od</w:t>
      </w:r>
      <w:r w:rsidR="004F3A10">
        <w:rPr>
          <w:sz w:val="22"/>
          <w:szCs w:val="22"/>
        </w:rPr>
        <w:t xml:space="preserve"> </w:t>
      </w:r>
      <w:r w:rsidR="00807337">
        <w:rPr>
          <w:sz w:val="22"/>
          <w:szCs w:val="22"/>
        </w:rPr>
        <w:t>36.</w:t>
      </w:r>
      <w:r w:rsidR="000E1BD0">
        <w:rPr>
          <w:sz w:val="22"/>
          <w:szCs w:val="22"/>
        </w:rPr>
        <w:t>788,90 kn</w:t>
      </w:r>
      <w:r w:rsidR="0042044D">
        <w:rPr>
          <w:sz w:val="22"/>
          <w:szCs w:val="22"/>
        </w:rPr>
        <w:t xml:space="preserve"> odnosi se na općinu, a </w:t>
      </w:r>
      <w:r w:rsidR="005C4562">
        <w:rPr>
          <w:sz w:val="22"/>
          <w:szCs w:val="22"/>
        </w:rPr>
        <w:t xml:space="preserve"> do povećanja </w:t>
      </w:r>
      <w:r w:rsidR="00451F34">
        <w:rPr>
          <w:sz w:val="22"/>
          <w:szCs w:val="22"/>
        </w:rPr>
        <w:t>je došlo</w:t>
      </w:r>
      <w:r w:rsidR="00613697">
        <w:rPr>
          <w:sz w:val="22"/>
          <w:szCs w:val="22"/>
        </w:rPr>
        <w:t xml:space="preserve"> zbog povećan</w:t>
      </w:r>
      <w:r w:rsidR="003405CB">
        <w:rPr>
          <w:sz w:val="22"/>
          <w:szCs w:val="22"/>
        </w:rPr>
        <w:t>og obima</w:t>
      </w:r>
      <w:r w:rsidR="00B5385B">
        <w:rPr>
          <w:sz w:val="22"/>
          <w:szCs w:val="22"/>
        </w:rPr>
        <w:t xml:space="preserve"> </w:t>
      </w:r>
      <w:r w:rsidR="000503E9">
        <w:rPr>
          <w:sz w:val="22"/>
          <w:szCs w:val="22"/>
        </w:rPr>
        <w:t>održavanja</w:t>
      </w:r>
      <w:r w:rsidR="00B5385B">
        <w:rPr>
          <w:sz w:val="22"/>
          <w:szCs w:val="22"/>
        </w:rPr>
        <w:t xml:space="preserve"> javnih površina </w:t>
      </w:r>
      <w:r w:rsidR="000503E9">
        <w:rPr>
          <w:sz w:val="22"/>
          <w:szCs w:val="22"/>
        </w:rPr>
        <w:t>uzrokovanih</w:t>
      </w:r>
      <w:r w:rsidR="00B5385B">
        <w:rPr>
          <w:sz w:val="22"/>
          <w:szCs w:val="22"/>
        </w:rPr>
        <w:t xml:space="preserve"> kišni</w:t>
      </w:r>
      <w:r w:rsidR="000503E9">
        <w:rPr>
          <w:sz w:val="22"/>
          <w:szCs w:val="22"/>
        </w:rPr>
        <w:t>m</w:t>
      </w:r>
      <w:r w:rsidR="00B5385B">
        <w:rPr>
          <w:sz w:val="22"/>
          <w:szCs w:val="22"/>
        </w:rPr>
        <w:t xml:space="preserve"> dan</w:t>
      </w:r>
      <w:r w:rsidR="0063274C">
        <w:rPr>
          <w:sz w:val="22"/>
          <w:szCs w:val="22"/>
        </w:rPr>
        <w:t>im</w:t>
      </w:r>
      <w:r w:rsidR="00B5385B">
        <w:rPr>
          <w:sz w:val="22"/>
          <w:szCs w:val="22"/>
        </w:rPr>
        <w:t>a u proljetnim mjesecima</w:t>
      </w:r>
      <w:r w:rsidR="00337F33">
        <w:rPr>
          <w:sz w:val="22"/>
          <w:szCs w:val="22"/>
        </w:rPr>
        <w:t xml:space="preserve">, </w:t>
      </w:r>
      <w:r w:rsidR="0042044D" w:rsidRPr="0042044D">
        <w:rPr>
          <w:sz w:val="22"/>
          <w:szCs w:val="22"/>
        </w:rPr>
        <w:t xml:space="preserve"> </w:t>
      </w:r>
      <w:r w:rsidR="0042044D">
        <w:rPr>
          <w:sz w:val="22"/>
          <w:szCs w:val="22"/>
        </w:rPr>
        <w:t>a iznos od 11.211,38 kn odnosi na proračunskog korisnika</w:t>
      </w:r>
      <w:r w:rsidR="00337F33">
        <w:rPr>
          <w:sz w:val="22"/>
          <w:szCs w:val="22"/>
        </w:rPr>
        <w:t xml:space="preserve"> za troškove vode, i odvoza smeća</w:t>
      </w:r>
    </w:p>
    <w:p w14:paraId="73A21F3C" w14:textId="33C83BE5" w:rsidR="00D37996" w:rsidRDefault="00D37996" w:rsidP="00141FB1">
      <w:pPr>
        <w:jc w:val="both"/>
        <w:rPr>
          <w:sz w:val="22"/>
          <w:szCs w:val="22"/>
        </w:rPr>
      </w:pPr>
    </w:p>
    <w:p w14:paraId="23AE7DA2" w14:textId="66135ABC" w:rsidR="00EB110C" w:rsidRDefault="00D734D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3236 Zdravstvene i veterinarske usluge u iznosu od 16.773,98 kn, na općinu se odnosi iznos od 9.543,98 kn na veterinarske usluge i zbrinjavanje </w:t>
      </w:r>
      <w:r w:rsidR="000E01A4">
        <w:rPr>
          <w:sz w:val="22"/>
          <w:szCs w:val="22"/>
        </w:rPr>
        <w:t>životinja, a iznos od 7.230,00</w:t>
      </w:r>
      <w:r w:rsidR="003E2474">
        <w:rPr>
          <w:sz w:val="22"/>
          <w:szCs w:val="22"/>
        </w:rPr>
        <w:t xml:space="preserve"> kn</w:t>
      </w:r>
      <w:r w:rsidR="000E01A4">
        <w:rPr>
          <w:sz w:val="22"/>
          <w:szCs w:val="22"/>
        </w:rPr>
        <w:t xml:space="preserve"> odnosi se na proračunskog korisnika za obvezne zdravstvene preglede zaposlenika</w:t>
      </w:r>
    </w:p>
    <w:p w14:paraId="2967FE40" w14:textId="1591B6F1" w:rsidR="003E2474" w:rsidRDefault="003E2474" w:rsidP="00141FB1">
      <w:pPr>
        <w:jc w:val="both"/>
        <w:rPr>
          <w:sz w:val="22"/>
          <w:szCs w:val="22"/>
        </w:rPr>
      </w:pPr>
    </w:p>
    <w:p w14:paraId="1223FF4A" w14:textId="1D77F25C" w:rsidR="003E2474" w:rsidRDefault="003E247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3237 Intelektualne i osobne usluge u iznosu od 104.072,31 kn, </w:t>
      </w:r>
      <w:r w:rsidR="00CE6E41">
        <w:rPr>
          <w:sz w:val="22"/>
          <w:szCs w:val="22"/>
        </w:rPr>
        <w:t xml:space="preserve">iznos </w:t>
      </w:r>
      <w:r w:rsidR="002C44A7">
        <w:rPr>
          <w:sz w:val="22"/>
          <w:szCs w:val="22"/>
        </w:rPr>
        <w:t xml:space="preserve">od 89.072,31 kn odnosi se na općinu, dok se 15.000,00 kn odnosi na proračunskog korisnika za </w:t>
      </w:r>
      <w:r w:rsidR="007B6784">
        <w:rPr>
          <w:sz w:val="22"/>
          <w:szCs w:val="22"/>
        </w:rPr>
        <w:t>usluge savjetovanja iz područja javne nabave</w:t>
      </w:r>
    </w:p>
    <w:p w14:paraId="4033852B" w14:textId="77777777" w:rsidR="0063274C" w:rsidRDefault="0063274C" w:rsidP="00141FB1">
      <w:pPr>
        <w:jc w:val="both"/>
        <w:rPr>
          <w:sz w:val="22"/>
          <w:szCs w:val="22"/>
        </w:rPr>
      </w:pPr>
    </w:p>
    <w:p w14:paraId="51B79CC9" w14:textId="60F4C958" w:rsidR="00141FB1" w:rsidRDefault="00A53C2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3291 Naknade za rad predstavničkih i izvršnih tijela povjerenstava i slično u iznosu od </w:t>
      </w:r>
      <w:r w:rsidR="002020B3">
        <w:rPr>
          <w:sz w:val="22"/>
          <w:szCs w:val="22"/>
        </w:rPr>
        <w:t>6.286,04 kn</w:t>
      </w:r>
      <w:r w:rsidR="00EA5EED">
        <w:rPr>
          <w:sz w:val="22"/>
          <w:szCs w:val="22"/>
        </w:rPr>
        <w:t>, do smanjenja je došlo jer su u prethodnoj godini bili izbori za</w:t>
      </w:r>
      <w:r w:rsidR="00D75E7D">
        <w:rPr>
          <w:sz w:val="22"/>
          <w:szCs w:val="22"/>
        </w:rPr>
        <w:t xml:space="preserve"> izvršna i predstavnička tijela općine i županije</w:t>
      </w:r>
    </w:p>
    <w:p w14:paraId="0C06B7F8" w14:textId="77777777" w:rsidR="00141FB1" w:rsidRDefault="00141FB1" w:rsidP="00141FB1">
      <w:pPr>
        <w:jc w:val="both"/>
        <w:rPr>
          <w:sz w:val="22"/>
          <w:szCs w:val="22"/>
        </w:rPr>
      </w:pPr>
    </w:p>
    <w:p w14:paraId="78CC5C9D" w14:textId="0DF4A2EE" w:rsidR="00141FB1" w:rsidRDefault="00C4372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</w:t>
      </w:r>
      <w:r w:rsidR="0001396B">
        <w:rPr>
          <w:sz w:val="22"/>
          <w:szCs w:val="22"/>
        </w:rPr>
        <w:t>ifra</w:t>
      </w:r>
      <w:r>
        <w:rPr>
          <w:sz w:val="22"/>
          <w:szCs w:val="22"/>
        </w:rPr>
        <w:t xml:space="preserve"> 3295 Pristojbe i naknade u iznosu od 16.367,67 kn, odnosi se na plaćanje </w:t>
      </w:r>
      <w:r w:rsidR="00F02426">
        <w:rPr>
          <w:sz w:val="22"/>
          <w:szCs w:val="22"/>
        </w:rPr>
        <w:t>naknadu za zbrinjavanje komunalnog otpada i troškove gospodarenja komunalnog otpada</w:t>
      </w:r>
      <w:r w:rsidR="00C733D4">
        <w:rPr>
          <w:sz w:val="22"/>
          <w:szCs w:val="22"/>
        </w:rPr>
        <w:t>-</w:t>
      </w:r>
      <w:r w:rsidR="00F02426">
        <w:rPr>
          <w:sz w:val="22"/>
          <w:szCs w:val="22"/>
        </w:rPr>
        <w:t xml:space="preserve"> novi trošak</w:t>
      </w:r>
    </w:p>
    <w:p w14:paraId="5309E3BA" w14:textId="77777777" w:rsidR="00141FB1" w:rsidRDefault="00141FB1" w:rsidP="00141FB1">
      <w:pPr>
        <w:jc w:val="both"/>
        <w:rPr>
          <w:sz w:val="22"/>
          <w:szCs w:val="22"/>
        </w:rPr>
      </w:pPr>
    </w:p>
    <w:p w14:paraId="4D7596A9" w14:textId="0447667F" w:rsidR="003D402E" w:rsidRDefault="00C733D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3422 Kamate za primljene kredite i zajmove u iznosu od 137.</w:t>
      </w:r>
      <w:r w:rsidR="00FB46E4">
        <w:rPr>
          <w:sz w:val="22"/>
          <w:szCs w:val="22"/>
        </w:rPr>
        <w:t xml:space="preserve">929,93 kn, </w:t>
      </w:r>
      <w:r w:rsidR="00542AAC">
        <w:rPr>
          <w:sz w:val="22"/>
          <w:szCs w:val="22"/>
        </w:rPr>
        <w:t>o</w:t>
      </w:r>
      <w:r w:rsidR="00FB46E4">
        <w:rPr>
          <w:sz w:val="22"/>
          <w:szCs w:val="22"/>
        </w:rPr>
        <w:t>dnosi se na kamate</w:t>
      </w:r>
      <w:r w:rsidR="00542AAC">
        <w:rPr>
          <w:sz w:val="22"/>
          <w:szCs w:val="22"/>
        </w:rPr>
        <w:t xml:space="preserve"> </w:t>
      </w:r>
      <w:r w:rsidR="00E801DE">
        <w:rPr>
          <w:sz w:val="22"/>
          <w:szCs w:val="22"/>
        </w:rPr>
        <w:t xml:space="preserve"> po kratkoročnom kreditu za  smanjene prihode</w:t>
      </w:r>
      <w:r w:rsidR="000209A3">
        <w:rPr>
          <w:sz w:val="22"/>
          <w:szCs w:val="22"/>
        </w:rPr>
        <w:t xml:space="preserve"> (</w:t>
      </w:r>
      <w:proofErr w:type="spellStart"/>
      <w:r w:rsidR="000209A3">
        <w:rPr>
          <w:sz w:val="22"/>
          <w:szCs w:val="22"/>
        </w:rPr>
        <w:t>cash</w:t>
      </w:r>
      <w:proofErr w:type="spellEnd"/>
      <w:r w:rsidR="000209A3">
        <w:rPr>
          <w:sz w:val="22"/>
          <w:szCs w:val="22"/>
        </w:rPr>
        <w:t xml:space="preserve"> </w:t>
      </w:r>
      <w:proofErr w:type="spellStart"/>
      <w:r w:rsidR="000209A3">
        <w:rPr>
          <w:sz w:val="22"/>
          <w:szCs w:val="22"/>
        </w:rPr>
        <w:t>pool</w:t>
      </w:r>
      <w:proofErr w:type="spellEnd"/>
      <w:r w:rsidR="000209A3">
        <w:rPr>
          <w:sz w:val="22"/>
          <w:szCs w:val="22"/>
        </w:rPr>
        <w:t>)- 29.881,80 kn, za katastarsku izmjeru-</w:t>
      </w:r>
      <w:r w:rsidR="003D402E">
        <w:rPr>
          <w:sz w:val="22"/>
          <w:szCs w:val="22"/>
        </w:rPr>
        <w:t xml:space="preserve">12.818,64 kn i za izgradnju </w:t>
      </w:r>
      <w:proofErr w:type="spellStart"/>
      <w:r w:rsidR="003D402E">
        <w:rPr>
          <w:sz w:val="22"/>
          <w:szCs w:val="22"/>
        </w:rPr>
        <w:t>dj</w:t>
      </w:r>
      <w:proofErr w:type="spellEnd"/>
      <w:r w:rsidR="003D402E">
        <w:rPr>
          <w:sz w:val="22"/>
          <w:szCs w:val="22"/>
        </w:rPr>
        <w:t xml:space="preserve">. </w:t>
      </w:r>
      <w:r w:rsidR="00E230E7">
        <w:rPr>
          <w:sz w:val="22"/>
          <w:szCs w:val="22"/>
        </w:rPr>
        <w:t>v</w:t>
      </w:r>
      <w:r w:rsidR="003D402E">
        <w:rPr>
          <w:sz w:val="22"/>
          <w:szCs w:val="22"/>
        </w:rPr>
        <w:t>rtića- 95.229,49 kn</w:t>
      </w:r>
    </w:p>
    <w:p w14:paraId="2F4B1C1B" w14:textId="77777777" w:rsidR="003D402E" w:rsidRDefault="003D402E" w:rsidP="00141FB1">
      <w:pPr>
        <w:jc w:val="both"/>
        <w:rPr>
          <w:sz w:val="22"/>
          <w:szCs w:val="22"/>
        </w:rPr>
      </w:pPr>
    </w:p>
    <w:p w14:paraId="33B457A3" w14:textId="4ED44B9A" w:rsidR="007B52F2" w:rsidRDefault="00563C8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3434 Ostali nespomenuti financijski rashodi u iznosu od</w:t>
      </w:r>
      <w:r w:rsidR="00793BCF">
        <w:rPr>
          <w:sz w:val="22"/>
          <w:szCs w:val="22"/>
        </w:rPr>
        <w:t xml:space="preserve"> </w:t>
      </w:r>
      <w:r w:rsidR="000B451C">
        <w:rPr>
          <w:sz w:val="22"/>
          <w:szCs w:val="22"/>
        </w:rPr>
        <w:t xml:space="preserve">25.571,00 kn, iznos od </w:t>
      </w:r>
      <w:r>
        <w:rPr>
          <w:sz w:val="22"/>
          <w:szCs w:val="22"/>
        </w:rPr>
        <w:t xml:space="preserve"> 25.</w:t>
      </w:r>
      <w:r w:rsidR="00BB48A7">
        <w:rPr>
          <w:sz w:val="22"/>
          <w:szCs w:val="22"/>
        </w:rPr>
        <w:t>423,50 kn, odnosi se</w:t>
      </w:r>
      <w:r w:rsidR="00293B4E">
        <w:rPr>
          <w:sz w:val="22"/>
          <w:szCs w:val="22"/>
        </w:rPr>
        <w:t xml:space="preserve"> nagrade učenicima za postignuća i nagrade učenicima generacije</w:t>
      </w:r>
      <w:r w:rsidR="000B451C">
        <w:rPr>
          <w:sz w:val="22"/>
          <w:szCs w:val="22"/>
        </w:rPr>
        <w:t>, dok se iznos od 147,50 kn odnosi na pror</w:t>
      </w:r>
      <w:r w:rsidR="00793BCF">
        <w:rPr>
          <w:sz w:val="22"/>
          <w:szCs w:val="22"/>
        </w:rPr>
        <w:t>a</w:t>
      </w:r>
      <w:r w:rsidR="000B451C">
        <w:rPr>
          <w:sz w:val="22"/>
          <w:szCs w:val="22"/>
        </w:rPr>
        <w:t>čunskog korisnika</w:t>
      </w:r>
    </w:p>
    <w:p w14:paraId="2228909A" w14:textId="77777777" w:rsidR="007B52F2" w:rsidRDefault="007B52F2" w:rsidP="00141FB1">
      <w:pPr>
        <w:jc w:val="both"/>
        <w:rPr>
          <w:sz w:val="22"/>
          <w:szCs w:val="22"/>
        </w:rPr>
      </w:pPr>
    </w:p>
    <w:p w14:paraId="3D72379A" w14:textId="6B789D35" w:rsidR="00141FB1" w:rsidRDefault="00FF171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3523 Subvencije poljoprivrednicima i obrtnicima u iznosu od 504,11 kn</w:t>
      </w:r>
      <w:r w:rsidR="00F04534">
        <w:rPr>
          <w:sz w:val="22"/>
          <w:szCs w:val="22"/>
        </w:rPr>
        <w:t>, do smanjenja je došlo jer općina u ovoj godini nije isplaćivala gospodarstvenic</w:t>
      </w:r>
      <w:r w:rsidR="00887D50">
        <w:rPr>
          <w:sz w:val="22"/>
          <w:szCs w:val="22"/>
        </w:rPr>
        <w:t>i</w:t>
      </w:r>
      <w:r w:rsidR="00F04534">
        <w:rPr>
          <w:sz w:val="22"/>
          <w:szCs w:val="22"/>
        </w:rPr>
        <w:t>ma</w:t>
      </w:r>
      <w:r w:rsidR="00C079C5">
        <w:rPr>
          <w:sz w:val="22"/>
          <w:szCs w:val="22"/>
        </w:rPr>
        <w:t xml:space="preserve"> pomoć</w:t>
      </w:r>
      <w:r w:rsidR="00887D50">
        <w:rPr>
          <w:sz w:val="22"/>
          <w:szCs w:val="22"/>
        </w:rPr>
        <w:t xml:space="preserve">, a </w:t>
      </w:r>
      <w:r w:rsidR="00184C8B">
        <w:rPr>
          <w:sz w:val="22"/>
          <w:szCs w:val="22"/>
        </w:rPr>
        <w:t xml:space="preserve"> u </w:t>
      </w:r>
      <w:r w:rsidR="00887D50">
        <w:rPr>
          <w:sz w:val="22"/>
          <w:szCs w:val="22"/>
        </w:rPr>
        <w:t>prethodn</w:t>
      </w:r>
      <w:r w:rsidR="00184C8B">
        <w:rPr>
          <w:sz w:val="22"/>
          <w:szCs w:val="22"/>
        </w:rPr>
        <w:t>oj godini su isplaćena sredstva pomoći zbog pandemije</w:t>
      </w:r>
    </w:p>
    <w:p w14:paraId="61CBF166" w14:textId="058D5AD2" w:rsidR="00141FB1" w:rsidRDefault="00141FB1" w:rsidP="00141FB1">
      <w:pPr>
        <w:jc w:val="both"/>
        <w:rPr>
          <w:sz w:val="22"/>
          <w:szCs w:val="22"/>
        </w:rPr>
      </w:pPr>
    </w:p>
    <w:p w14:paraId="1AE1D560" w14:textId="38F0B0E4" w:rsidR="00C079C5" w:rsidRDefault="00C079C5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3632 Kapitalne pomoći unutar općeg proračuna u iznosu od </w:t>
      </w:r>
      <w:r w:rsidR="00AC0863">
        <w:rPr>
          <w:sz w:val="22"/>
          <w:szCs w:val="22"/>
        </w:rPr>
        <w:t>278.285,39 kn, do smanjenja je došlo</w:t>
      </w:r>
      <w:r w:rsidR="005C20C7">
        <w:rPr>
          <w:sz w:val="22"/>
          <w:szCs w:val="22"/>
        </w:rPr>
        <w:t xml:space="preserve"> zbog završetka radova na izgradnji Osnovne škole u Svetom Iliji za koje nam je slalo račune Ministarstvo znanosti i obrazovanja</w:t>
      </w:r>
    </w:p>
    <w:p w14:paraId="04BEE982" w14:textId="1B98A18B" w:rsidR="003D0692" w:rsidRDefault="003D0692" w:rsidP="00141FB1">
      <w:pPr>
        <w:jc w:val="both"/>
        <w:rPr>
          <w:sz w:val="22"/>
          <w:szCs w:val="22"/>
        </w:rPr>
      </w:pPr>
    </w:p>
    <w:p w14:paraId="4979FF6D" w14:textId="0D33D884" w:rsidR="007D0D3A" w:rsidRDefault="007D0D3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367 Prijenosi proračunskom korisniku u iznosu od 342.894,96 kn, odnosi se na redovno financiranje dječjeg vrtića u Beletincu</w:t>
      </w:r>
      <w:r w:rsidR="00C34C09">
        <w:rPr>
          <w:sz w:val="22"/>
          <w:szCs w:val="22"/>
        </w:rPr>
        <w:t xml:space="preserve"> koji je otvoren prošlu godinu</w:t>
      </w:r>
    </w:p>
    <w:p w14:paraId="54499B25" w14:textId="26D1AD77" w:rsidR="00C34C09" w:rsidRDefault="00C34C09" w:rsidP="00141FB1">
      <w:pPr>
        <w:jc w:val="both"/>
        <w:rPr>
          <w:sz w:val="22"/>
          <w:szCs w:val="22"/>
        </w:rPr>
      </w:pPr>
    </w:p>
    <w:p w14:paraId="029327B6" w14:textId="7A368F5A" w:rsidR="00B85582" w:rsidRDefault="00C34C0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</w:t>
      </w:r>
      <w:r w:rsidR="00181F6E">
        <w:rPr>
          <w:sz w:val="22"/>
          <w:szCs w:val="22"/>
        </w:rPr>
        <w:t xml:space="preserve"> </w:t>
      </w:r>
      <w:r w:rsidR="00B85582">
        <w:rPr>
          <w:sz w:val="22"/>
          <w:szCs w:val="22"/>
        </w:rPr>
        <w:t>3722</w:t>
      </w:r>
      <w:r w:rsidR="002E296D">
        <w:rPr>
          <w:sz w:val="22"/>
          <w:szCs w:val="22"/>
        </w:rPr>
        <w:t xml:space="preserve"> </w:t>
      </w:r>
      <w:r w:rsidR="00B85582">
        <w:rPr>
          <w:sz w:val="22"/>
          <w:szCs w:val="22"/>
        </w:rPr>
        <w:t>Naknade građenima i kućanstvima u naravi u iznosu od 417.247,41 kn, odnosi se na sufin</w:t>
      </w:r>
      <w:r w:rsidR="00181F6E">
        <w:rPr>
          <w:sz w:val="22"/>
          <w:szCs w:val="22"/>
        </w:rPr>
        <w:t>anciranje školske kuhinje u iznosu od</w:t>
      </w:r>
      <w:r w:rsidR="00A2395A">
        <w:rPr>
          <w:sz w:val="22"/>
          <w:szCs w:val="22"/>
        </w:rPr>
        <w:t xml:space="preserve"> 4.122,41 kn, mala škola u iznosu od 23.450,00 kn i sufinanciranje dječjeg vrtića u iznosu od</w:t>
      </w:r>
      <w:r w:rsidR="002E296D">
        <w:rPr>
          <w:sz w:val="22"/>
          <w:szCs w:val="22"/>
        </w:rPr>
        <w:t xml:space="preserve"> 389.675,00 kn</w:t>
      </w:r>
    </w:p>
    <w:p w14:paraId="1E383085" w14:textId="77777777" w:rsidR="00141FB1" w:rsidRDefault="00141FB1" w:rsidP="00141FB1">
      <w:pPr>
        <w:jc w:val="both"/>
        <w:rPr>
          <w:sz w:val="22"/>
          <w:szCs w:val="22"/>
        </w:rPr>
      </w:pPr>
    </w:p>
    <w:p w14:paraId="6CAA1889" w14:textId="321E09F2" w:rsidR="00141FB1" w:rsidRDefault="00BC79DB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96</w:t>
      </w:r>
      <w:r w:rsidR="00141FB1">
        <w:rPr>
          <w:sz w:val="22"/>
          <w:szCs w:val="22"/>
        </w:rPr>
        <w:t xml:space="preserve"> </w:t>
      </w:r>
      <w:bookmarkStart w:id="0" w:name="_Hlk941870"/>
      <w:r w:rsidR="00141FB1">
        <w:rPr>
          <w:sz w:val="22"/>
          <w:szCs w:val="22"/>
        </w:rPr>
        <w:t>Obračunati prihodi poslovanja-nenaplaćeni u iznosu od</w:t>
      </w:r>
      <w:r w:rsidR="006D5216">
        <w:rPr>
          <w:sz w:val="22"/>
          <w:szCs w:val="22"/>
        </w:rPr>
        <w:t xml:space="preserve">569.935,25 kn, iznos od </w:t>
      </w:r>
      <w:r w:rsidR="00141FB1">
        <w:rPr>
          <w:sz w:val="22"/>
          <w:szCs w:val="22"/>
        </w:rPr>
        <w:t xml:space="preserve"> </w:t>
      </w:r>
      <w:r>
        <w:rPr>
          <w:sz w:val="22"/>
          <w:szCs w:val="22"/>
        </w:rPr>
        <w:t>465.538,90 kn</w:t>
      </w:r>
      <w:r w:rsidR="00141FB1">
        <w:rPr>
          <w:sz w:val="22"/>
          <w:szCs w:val="22"/>
        </w:rPr>
        <w:t xml:space="preserve"> </w:t>
      </w:r>
      <w:bookmarkStart w:id="1" w:name="_Hlk95385801"/>
      <w:r w:rsidR="00141FB1">
        <w:rPr>
          <w:sz w:val="22"/>
          <w:szCs w:val="22"/>
        </w:rPr>
        <w:t>odnosi se na</w:t>
      </w:r>
      <w:r w:rsidR="006D5216">
        <w:rPr>
          <w:sz w:val="22"/>
          <w:szCs w:val="22"/>
        </w:rPr>
        <w:t xml:space="preserve"> potraživanja općine</w:t>
      </w:r>
      <w:r w:rsidR="005E23E2">
        <w:rPr>
          <w:sz w:val="22"/>
          <w:szCs w:val="22"/>
        </w:rPr>
        <w:t>:</w:t>
      </w:r>
      <w:r w:rsidR="00141FB1">
        <w:rPr>
          <w:sz w:val="22"/>
          <w:szCs w:val="22"/>
        </w:rPr>
        <w:t xml:space="preserve"> potraživanja na porez na potrošnju 20.4</w:t>
      </w:r>
      <w:r w:rsidR="005E23E2">
        <w:rPr>
          <w:sz w:val="22"/>
          <w:szCs w:val="22"/>
        </w:rPr>
        <w:t>29,95</w:t>
      </w:r>
      <w:r w:rsidR="00141FB1">
        <w:rPr>
          <w:sz w:val="22"/>
          <w:szCs w:val="22"/>
        </w:rPr>
        <w:t xml:space="preserve"> kn, porez na kuće za odmor 42.91</w:t>
      </w:r>
      <w:r w:rsidR="009E45AB">
        <w:rPr>
          <w:sz w:val="22"/>
          <w:szCs w:val="22"/>
        </w:rPr>
        <w:t>4,98</w:t>
      </w:r>
      <w:r w:rsidR="00141FB1">
        <w:rPr>
          <w:sz w:val="22"/>
          <w:szCs w:val="22"/>
        </w:rPr>
        <w:t xml:space="preserve"> kn, porez na tvrtku 17.564</w:t>
      </w:r>
      <w:r w:rsidR="009E45AB">
        <w:rPr>
          <w:sz w:val="22"/>
          <w:szCs w:val="22"/>
        </w:rPr>
        <w:t>,58</w:t>
      </w:r>
      <w:r w:rsidR="00141FB1">
        <w:rPr>
          <w:sz w:val="22"/>
          <w:szCs w:val="22"/>
        </w:rPr>
        <w:t xml:space="preserve"> kn, porez na promet nekretnina 16.13</w:t>
      </w:r>
      <w:r w:rsidR="009E45AB">
        <w:rPr>
          <w:sz w:val="22"/>
          <w:szCs w:val="22"/>
        </w:rPr>
        <w:t>3,60</w:t>
      </w:r>
      <w:r w:rsidR="00141FB1">
        <w:rPr>
          <w:sz w:val="22"/>
          <w:szCs w:val="22"/>
        </w:rPr>
        <w:t xml:space="preserve"> kn i naknada za zadržavanje nezakonito izgrađenih zgrada u prostoru – 1.</w:t>
      </w:r>
      <w:r w:rsidR="009E45AB">
        <w:rPr>
          <w:sz w:val="22"/>
          <w:szCs w:val="22"/>
        </w:rPr>
        <w:t>507,09</w:t>
      </w:r>
      <w:r w:rsidR="00141FB1">
        <w:rPr>
          <w:sz w:val="22"/>
          <w:szCs w:val="22"/>
        </w:rPr>
        <w:t xml:space="preserve"> kn,  grobnu naknadu </w:t>
      </w:r>
      <w:r w:rsidR="00C92FCE">
        <w:rPr>
          <w:sz w:val="22"/>
          <w:szCs w:val="22"/>
        </w:rPr>
        <w:t>67.618,00</w:t>
      </w:r>
      <w:r w:rsidR="00141FB1">
        <w:rPr>
          <w:sz w:val="22"/>
          <w:szCs w:val="22"/>
        </w:rPr>
        <w:t>,  troškov</w:t>
      </w:r>
      <w:r w:rsidR="00821F3E">
        <w:rPr>
          <w:sz w:val="22"/>
          <w:szCs w:val="22"/>
        </w:rPr>
        <w:t>i mještana za poč</w:t>
      </w:r>
      <w:r w:rsidR="00AF6906">
        <w:rPr>
          <w:sz w:val="22"/>
          <w:szCs w:val="22"/>
        </w:rPr>
        <w:t>i</w:t>
      </w:r>
      <w:r w:rsidR="00821F3E">
        <w:rPr>
          <w:sz w:val="22"/>
          <w:szCs w:val="22"/>
        </w:rPr>
        <w:t>njenu štetu na općinskom objektu 2.495,66 kn,</w:t>
      </w:r>
      <w:r w:rsidR="00141FB1">
        <w:rPr>
          <w:sz w:val="22"/>
          <w:szCs w:val="22"/>
        </w:rPr>
        <w:t xml:space="preserve"> komunalnu i vodnu naknadu </w:t>
      </w:r>
      <w:r w:rsidR="00621CF3">
        <w:rPr>
          <w:sz w:val="22"/>
          <w:szCs w:val="22"/>
        </w:rPr>
        <w:t xml:space="preserve">473.354,55 </w:t>
      </w:r>
      <w:r w:rsidR="00141FB1">
        <w:rPr>
          <w:sz w:val="22"/>
          <w:szCs w:val="22"/>
        </w:rPr>
        <w:t>kn, komunalni doprinos 1</w:t>
      </w:r>
      <w:r w:rsidR="00621CF3">
        <w:rPr>
          <w:sz w:val="22"/>
          <w:szCs w:val="22"/>
        </w:rPr>
        <w:t>3.680,42 kn</w:t>
      </w:r>
      <w:r w:rsidR="00141FB1">
        <w:rPr>
          <w:sz w:val="22"/>
          <w:szCs w:val="22"/>
        </w:rPr>
        <w:t xml:space="preserve"> </w:t>
      </w:r>
    </w:p>
    <w:p w14:paraId="547C1EC7" w14:textId="77777777" w:rsidR="00141FB1" w:rsidRDefault="00141FB1" w:rsidP="00141FB1">
      <w:pPr>
        <w:jc w:val="both"/>
        <w:rPr>
          <w:sz w:val="22"/>
          <w:szCs w:val="22"/>
        </w:rPr>
      </w:pPr>
      <w:bookmarkStart w:id="2" w:name="_Hlk95455301"/>
      <w:bookmarkEnd w:id="1"/>
      <w:r>
        <w:rPr>
          <w:sz w:val="22"/>
          <w:szCs w:val="22"/>
        </w:rPr>
        <w:t>Ispravak vrijednosti potraživanja u iznosu od 189.809 kn, odnosi se na:</w:t>
      </w:r>
    </w:p>
    <w:p w14:paraId="38B59E6C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Komunalnu naknadu za stambeni prostor u iznosu od 59.880 kn,</w:t>
      </w:r>
    </w:p>
    <w:p w14:paraId="2A8B5ED1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Vodnu naknadu za stambeni prostor u iznosu od 13.688 kn,</w:t>
      </w:r>
    </w:p>
    <w:p w14:paraId="3FC139A3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naknade za groblje Beletinec 6.318 kn, </w:t>
      </w:r>
    </w:p>
    <w:p w14:paraId="72CD0784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naknade za groblje </w:t>
      </w:r>
      <w:proofErr w:type="spellStart"/>
      <w:r>
        <w:rPr>
          <w:sz w:val="22"/>
          <w:szCs w:val="22"/>
        </w:rPr>
        <w:t>Žigrovec</w:t>
      </w:r>
      <w:proofErr w:type="spellEnd"/>
      <w:r>
        <w:rPr>
          <w:sz w:val="22"/>
          <w:szCs w:val="22"/>
        </w:rPr>
        <w:t xml:space="preserve"> 28.355 kn,</w:t>
      </w:r>
    </w:p>
    <w:p w14:paraId="3EA642F9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komunalne naknade za pravne osobe 7.927 kn,</w:t>
      </w:r>
    </w:p>
    <w:p w14:paraId="0B641337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vodne naknade za pravne osobe 4.332 kn</w:t>
      </w:r>
    </w:p>
    <w:p w14:paraId="1941E6C5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porez na potrošnju 17.688 kn</w:t>
      </w:r>
    </w:p>
    <w:p w14:paraId="103ED97A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porez na kuće za odmor 19.189 kn</w:t>
      </w:r>
    </w:p>
    <w:p w14:paraId="5629E2DA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porez na tvrtku 17.590 kn,</w:t>
      </w:r>
    </w:p>
    <w:p w14:paraId="1FF0B49E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porez na promet nekretnina 13.083 kn,</w:t>
      </w:r>
    </w:p>
    <w:p w14:paraId="704DC8B1" w14:textId="77777777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komunalni doprinos 751 kn,</w:t>
      </w:r>
    </w:p>
    <w:p w14:paraId="73193073" w14:textId="45704515" w:rsidR="00141FB1" w:rsidRDefault="00141FB1" w:rsidP="00141F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naknada za zadržavanje nezakonito izgrađenih zgrada u prostoru – 1.008 kn</w:t>
      </w:r>
    </w:p>
    <w:p w14:paraId="7F170AFF" w14:textId="723BF57F" w:rsidR="006D5216" w:rsidRDefault="006D5216" w:rsidP="006D5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 se iznos od </w:t>
      </w:r>
      <w:r w:rsidR="003B12EC">
        <w:rPr>
          <w:sz w:val="22"/>
          <w:szCs w:val="22"/>
        </w:rPr>
        <w:t>104.396,35 kn odnosi na proračunskog korisnika</w:t>
      </w:r>
      <w:r w:rsidR="00F9243C">
        <w:rPr>
          <w:sz w:val="22"/>
          <w:szCs w:val="22"/>
        </w:rPr>
        <w:t>, a za sufinanciranje troškova smještaja djece za roditelje</w:t>
      </w:r>
      <w:r w:rsidR="00CA090C">
        <w:rPr>
          <w:sz w:val="22"/>
          <w:szCs w:val="22"/>
        </w:rPr>
        <w:t>, računi su ispostavljeni u 7.mjesecu za mjesec lipanj 2022.g.</w:t>
      </w:r>
    </w:p>
    <w:bookmarkEnd w:id="2"/>
    <w:p w14:paraId="28649940" w14:textId="77777777" w:rsidR="00141FB1" w:rsidRDefault="00141FB1" w:rsidP="00141FB1">
      <w:pPr>
        <w:jc w:val="both"/>
        <w:rPr>
          <w:sz w:val="22"/>
          <w:szCs w:val="22"/>
        </w:rPr>
      </w:pPr>
    </w:p>
    <w:bookmarkEnd w:id="0"/>
    <w:p w14:paraId="3657EE43" w14:textId="3F642039" w:rsidR="00141FB1" w:rsidRDefault="004938C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7</w:t>
      </w:r>
      <w:r w:rsidR="00DE498F">
        <w:rPr>
          <w:sz w:val="22"/>
          <w:szCs w:val="22"/>
        </w:rPr>
        <w:t>211</w:t>
      </w:r>
      <w:r w:rsidR="00141FB1">
        <w:rPr>
          <w:sz w:val="22"/>
          <w:szCs w:val="22"/>
        </w:rPr>
        <w:t xml:space="preserve"> Stambeni objekti u iznosu od </w:t>
      </w:r>
      <w:r w:rsidR="00DE498F">
        <w:rPr>
          <w:sz w:val="22"/>
          <w:szCs w:val="22"/>
        </w:rPr>
        <w:t xml:space="preserve">236.417,46 kn, odnosi se na prodaju </w:t>
      </w:r>
      <w:proofErr w:type="spellStart"/>
      <w:r w:rsidR="00DE498F">
        <w:rPr>
          <w:sz w:val="22"/>
          <w:szCs w:val="22"/>
        </w:rPr>
        <w:t>ošasne</w:t>
      </w:r>
      <w:proofErr w:type="spellEnd"/>
      <w:r w:rsidR="00DE498F">
        <w:rPr>
          <w:sz w:val="22"/>
          <w:szCs w:val="22"/>
        </w:rPr>
        <w:t xml:space="preserve"> imovine</w:t>
      </w:r>
      <w:r w:rsidR="00AF6906">
        <w:rPr>
          <w:sz w:val="22"/>
          <w:szCs w:val="22"/>
        </w:rPr>
        <w:t xml:space="preserve"> (stambene kuće ) dobivene </w:t>
      </w:r>
      <w:proofErr w:type="spellStart"/>
      <w:r w:rsidR="00AF6906">
        <w:rPr>
          <w:sz w:val="22"/>
          <w:szCs w:val="22"/>
        </w:rPr>
        <w:t>ošasnom</w:t>
      </w:r>
      <w:proofErr w:type="spellEnd"/>
      <w:r w:rsidR="00AF6906">
        <w:rPr>
          <w:sz w:val="22"/>
          <w:szCs w:val="22"/>
        </w:rPr>
        <w:t xml:space="preserve"> imovinom</w:t>
      </w:r>
    </w:p>
    <w:p w14:paraId="7F3502E5" w14:textId="2FBD0361" w:rsidR="003E2161" w:rsidRDefault="003E2161" w:rsidP="00141FB1">
      <w:pPr>
        <w:jc w:val="both"/>
        <w:rPr>
          <w:sz w:val="22"/>
          <w:szCs w:val="22"/>
        </w:rPr>
      </w:pPr>
    </w:p>
    <w:p w14:paraId="10F6490C" w14:textId="0CF7FA0B" w:rsidR="00653951" w:rsidRDefault="0030274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4212 Poslovni objekti u iznosu od 86.980,65 kn, odnosi se na </w:t>
      </w:r>
      <w:r w:rsidR="00744DA9">
        <w:rPr>
          <w:sz w:val="22"/>
          <w:szCs w:val="22"/>
        </w:rPr>
        <w:t xml:space="preserve">rekonstrukciju društvenog doma u </w:t>
      </w:r>
      <w:proofErr w:type="spellStart"/>
      <w:r w:rsidR="00744DA9">
        <w:rPr>
          <w:sz w:val="22"/>
          <w:szCs w:val="22"/>
        </w:rPr>
        <w:t>Tomaševcu</w:t>
      </w:r>
      <w:proofErr w:type="spellEnd"/>
      <w:r w:rsidR="00744DA9">
        <w:rPr>
          <w:sz w:val="22"/>
          <w:szCs w:val="22"/>
        </w:rPr>
        <w:t xml:space="preserve"> B. u iznosu od 56.980,65 kn,. izrada projektne dok, na domu u Križancu </w:t>
      </w:r>
      <w:r w:rsidR="00653951">
        <w:rPr>
          <w:sz w:val="22"/>
          <w:szCs w:val="22"/>
        </w:rPr>
        <w:t>–</w:t>
      </w:r>
      <w:r w:rsidR="00744DA9">
        <w:rPr>
          <w:sz w:val="22"/>
          <w:szCs w:val="22"/>
        </w:rPr>
        <w:t xml:space="preserve"> </w:t>
      </w:r>
      <w:r w:rsidR="00653951">
        <w:rPr>
          <w:sz w:val="22"/>
          <w:szCs w:val="22"/>
        </w:rPr>
        <w:t>8.750,00 kn i idejno rješenje za uređenje etno kuće u Beletincu – 21.250,00 kn</w:t>
      </w:r>
      <w:r w:rsidR="0098637C">
        <w:rPr>
          <w:sz w:val="22"/>
          <w:szCs w:val="22"/>
        </w:rPr>
        <w:t xml:space="preserve">, u prethodnoj godini  je izgrađen </w:t>
      </w:r>
      <w:proofErr w:type="spellStart"/>
      <w:r w:rsidR="0098637C">
        <w:rPr>
          <w:sz w:val="22"/>
          <w:szCs w:val="22"/>
        </w:rPr>
        <w:t>dj</w:t>
      </w:r>
      <w:proofErr w:type="spellEnd"/>
      <w:r w:rsidR="0098637C">
        <w:rPr>
          <w:sz w:val="22"/>
          <w:szCs w:val="22"/>
        </w:rPr>
        <w:t xml:space="preserve">. </w:t>
      </w:r>
      <w:r w:rsidR="00F1744B">
        <w:rPr>
          <w:sz w:val="22"/>
          <w:szCs w:val="22"/>
        </w:rPr>
        <w:t>v</w:t>
      </w:r>
      <w:r w:rsidR="0098637C">
        <w:rPr>
          <w:sz w:val="22"/>
          <w:szCs w:val="22"/>
        </w:rPr>
        <w:t xml:space="preserve">rtić stoga su </w:t>
      </w:r>
      <w:r w:rsidR="00F1744B">
        <w:rPr>
          <w:sz w:val="22"/>
          <w:szCs w:val="22"/>
        </w:rPr>
        <w:t>bili veći troškovi</w:t>
      </w:r>
    </w:p>
    <w:p w14:paraId="32BD5559" w14:textId="77777777" w:rsidR="00653951" w:rsidRDefault="00653951" w:rsidP="00141FB1">
      <w:pPr>
        <w:jc w:val="both"/>
        <w:rPr>
          <w:sz w:val="22"/>
          <w:szCs w:val="22"/>
        </w:rPr>
      </w:pPr>
    </w:p>
    <w:p w14:paraId="0021C6B5" w14:textId="25A37566" w:rsidR="00815A12" w:rsidRDefault="00D5451D" w:rsidP="00815A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4213 Ceste, ostali prometni objekti u iznosu od 5.856,25 kn, odnosi se na turističke table i oglasne ploče za </w:t>
      </w:r>
      <w:r w:rsidR="00815A12">
        <w:rPr>
          <w:sz w:val="22"/>
          <w:szCs w:val="22"/>
        </w:rPr>
        <w:t>naselja</w:t>
      </w:r>
    </w:p>
    <w:p w14:paraId="5E173D5A" w14:textId="77777777" w:rsidR="00141FB1" w:rsidRDefault="00141FB1" w:rsidP="00141FB1">
      <w:pPr>
        <w:jc w:val="both"/>
        <w:rPr>
          <w:sz w:val="22"/>
          <w:szCs w:val="22"/>
        </w:rPr>
      </w:pPr>
    </w:p>
    <w:p w14:paraId="1F9CA2B3" w14:textId="719376EB" w:rsidR="009F36A3" w:rsidRDefault="003E216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</w:t>
      </w:r>
      <w:r w:rsidR="00953810">
        <w:rPr>
          <w:sz w:val="22"/>
          <w:szCs w:val="22"/>
        </w:rPr>
        <w:t xml:space="preserve"> 4221 Uredska </w:t>
      </w:r>
      <w:r w:rsidR="009F36A3">
        <w:rPr>
          <w:sz w:val="22"/>
          <w:szCs w:val="22"/>
        </w:rPr>
        <w:t>oprema i namještaj, u prethodnoj godini smo imali troškove zbog nabave opreme za novoizgrađeni dječji vrtić u Beletincu</w:t>
      </w:r>
      <w:r w:rsidR="00864C2F">
        <w:rPr>
          <w:sz w:val="22"/>
          <w:szCs w:val="22"/>
        </w:rPr>
        <w:t xml:space="preserve">, a iznos od </w:t>
      </w:r>
      <w:r w:rsidR="009029CB">
        <w:rPr>
          <w:sz w:val="22"/>
          <w:szCs w:val="22"/>
        </w:rPr>
        <w:t>6.487,50 kn odnosi se na nabavu prijenosnog računa za proračunskog korisnika</w:t>
      </w:r>
    </w:p>
    <w:p w14:paraId="2EE8AD81" w14:textId="77777777" w:rsidR="009F36A3" w:rsidRDefault="009F36A3" w:rsidP="00141FB1">
      <w:pPr>
        <w:jc w:val="both"/>
        <w:rPr>
          <w:sz w:val="22"/>
          <w:szCs w:val="22"/>
        </w:rPr>
      </w:pPr>
    </w:p>
    <w:p w14:paraId="330C7AB8" w14:textId="5023A082" w:rsidR="00C3181A" w:rsidRDefault="00F440C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4222 </w:t>
      </w:r>
      <w:r w:rsidR="00AB5AB8">
        <w:rPr>
          <w:sz w:val="22"/>
          <w:szCs w:val="22"/>
        </w:rPr>
        <w:t xml:space="preserve">Komunikacijska </w:t>
      </w:r>
      <w:r>
        <w:rPr>
          <w:sz w:val="22"/>
          <w:szCs w:val="22"/>
        </w:rPr>
        <w:t>oprema</w:t>
      </w:r>
      <w:r w:rsidR="00C3181A">
        <w:rPr>
          <w:sz w:val="22"/>
          <w:szCs w:val="22"/>
        </w:rPr>
        <w:t>,</w:t>
      </w:r>
      <w:r w:rsidR="00AB5AB8">
        <w:rPr>
          <w:sz w:val="22"/>
          <w:szCs w:val="22"/>
        </w:rPr>
        <w:t xml:space="preserve"> u prethodnoj godini smo nabavili </w:t>
      </w:r>
      <w:r w:rsidR="00C3181A">
        <w:rPr>
          <w:sz w:val="22"/>
          <w:szCs w:val="22"/>
        </w:rPr>
        <w:t>LED tv za društvene domove u općinskom vlasništvu</w:t>
      </w:r>
    </w:p>
    <w:p w14:paraId="48ED1A8F" w14:textId="77777777" w:rsidR="00C3181A" w:rsidRDefault="00C3181A" w:rsidP="00141FB1">
      <w:pPr>
        <w:jc w:val="both"/>
        <w:rPr>
          <w:sz w:val="22"/>
          <w:szCs w:val="22"/>
        </w:rPr>
      </w:pPr>
    </w:p>
    <w:p w14:paraId="63392198" w14:textId="5FA09C3C" w:rsidR="00DC5F2A" w:rsidRDefault="00C3181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4223 Oprema za održavanje i zaštitu, u prethodnoj godini smo nabavili</w:t>
      </w:r>
      <w:r w:rsidR="00DC5F2A">
        <w:rPr>
          <w:sz w:val="22"/>
          <w:szCs w:val="22"/>
        </w:rPr>
        <w:t xml:space="preserve"> usisavač</w:t>
      </w:r>
      <w:r>
        <w:rPr>
          <w:sz w:val="22"/>
          <w:szCs w:val="22"/>
        </w:rPr>
        <w:t xml:space="preserve"> za potre</w:t>
      </w:r>
      <w:r w:rsidR="00DC5F2A">
        <w:rPr>
          <w:sz w:val="22"/>
          <w:szCs w:val="22"/>
        </w:rPr>
        <w:t>be općine</w:t>
      </w:r>
      <w:r w:rsidR="00C56F10">
        <w:rPr>
          <w:sz w:val="22"/>
          <w:szCs w:val="22"/>
        </w:rPr>
        <w:t>, a iznos od 12.130,99 kn komarnici za proračunskog korisnika</w:t>
      </w:r>
    </w:p>
    <w:p w14:paraId="5B083BE0" w14:textId="77777777" w:rsidR="00910DF9" w:rsidRDefault="00910DF9" w:rsidP="00141FB1">
      <w:pPr>
        <w:jc w:val="both"/>
        <w:rPr>
          <w:sz w:val="22"/>
          <w:szCs w:val="22"/>
        </w:rPr>
      </w:pPr>
    </w:p>
    <w:p w14:paraId="5450B555" w14:textId="77777777" w:rsidR="0095313F" w:rsidRDefault="00910DF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4227</w:t>
      </w:r>
      <w:r w:rsidR="006E0600">
        <w:rPr>
          <w:sz w:val="22"/>
          <w:szCs w:val="22"/>
        </w:rPr>
        <w:t xml:space="preserve"> Uređaji, strojevi i oprema za ostale namjene, u prethodnoj godini općina je nabavljala aparate za oba groblja, kuhinjsku oprema za dr. dom u Beletincu</w:t>
      </w:r>
      <w:r w:rsidR="006E20DC">
        <w:rPr>
          <w:sz w:val="22"/>
          <w:szCs w:val="22"/>
        </w:rPr>
        <w:t>, opremu za dječji vrtić u Beletincu</w:t>
      </w:r>
    </w:p>
    <w:p w14:paraId="160CE49E" w14:textId="77777777" w:rsidR="0095313F" w:rsidRDefault="0095313F" w:rsidP="00141FB1">
      <w:pPr>
        <w:jc w:val="both"/>
        <w:rPr>
          <w:sz w:val="22"/>
          <w:szCs w:val="22"/>
        </w:rPr>
      </w:pPr>
    </w:p>
    <w:p w14:paraId="5C8D8360" w14:textId="77777777" w:rsidR="004F58D6" w:rsidRDefault="0095313F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Šifra 4264 Ostala nematerijalna proizvedena imovina u iznosu od 5.375,00</w:t>
      </w:r>
      <w:r w:rsidR="007A4DB9">
        <w:rPr>
          <w:sz w:val="22"/>
          <w:szCs w:val="22"/>
        </w:rPr>
        <w:t xml:space="preserve"> kn, odnosi se na</w:t>
      </w:r>
      <w:r w:rsidR="00F440C6">
        <w:rPr>
          <w:sz w:val="22"/>
          <w:szCs w:val="22"/>
        </w:rPr>
        <w:t xml:space="preserve"> </w:t>
      </w:r>
      <w:r w:rsidR="00CA07A0">
        <w:rPr>
          <w:sz w:val="22"/>
          <w:szCs w:val="22"/>
        </w:rPr>
        <w:t xml:space="preserve">izradu </w:t>
      </w:r>
      <w:r w:rsidR="007A4DB9">
        <w:rPr>
          <w:sz w:val="22"/>
          <w:szCs w:val="22"/>
        </w:rPr>
        <w:t>geodetsko</w:t>
      </w:r>
      <w:r w:rsidR="00CA07A0">
        <w:rPr>
          <w:sz w:val="22"/>
          <w:szCs w:val="22"/>
        </w:rPr>
        <w:t xml:space="preserve">g elaborata </w:t>
      </w:r>
      <w:r w:rsidR="00AC35E4">
        <w:rPr>
          <w:sz w:val="22"/>
          <w:szCs w:val="22"/>
        </w:rPr>
        <w:t xml:space="preserve"> stvarnog stanja za groblje </w:t>
      </w:r>
      <w:proofErr w:type="spellStart"/>
      <w:r w:rsidR="00AC35E4">
        <w:rPr>
          <w:sz w:val="22"/>
          <w:szCs w:val="22"/>
        </w:rPr>
        <w:t>Žigrovec</w:t>
      </w:r>
      <w:proofErr w:type="spellEnd"/>
      <w:r w:rsidR="00AC35E4">
        <w:rPr>
          <w:sz w:val="22"/>
          <w:szCs w:val="22"/>
        </w:rPr>
        <w:t>, dok je u prethodnoj godini bi</w:t>
      </w:r>
      <w:r w:rsidR="004F58D6">
        <w:rPr>
          <w:sz w:val="22"/>
          <w:szCs w:val="22"/>
        </w:rPr>
        <w:t>o izdatak za proširenje groblja-uređenje neizgrađenog dijela groblja Beletinec</w:t>
      </w:r>
    </w:p>
    <w:p w14:paraId="604C4AB6" w14:textId="77777777" w:rsidR="004F58D6" w:rsidRDefault="004F58D6" w:rsidP="00141FB1">
      <w:pPr>
        <w:jc w:val="both"/>
        <w:rPr>
          <w:sz w:val="22"/>
          <w:szCs w:val="22"/>
        </w:rPr>
      </w:pPr>
    </w:p>
    <w:p w14:paraId="132D6B37" w14:textId="77777777" w:rsidR="00027D7F" w:rsidRDefault="004F58D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451 Dodatna ulaganja na građevinskim objektima</w:t>
      </w:r>
      <w:r w:rsidR="00433703">
        <w:rPr>
          <w:sz w:val="22"/>
          <w:szCs w:val="22"/>
        </w:rPr>
        <w:t xml:space="preserve"> u iznosu od 160.885,00 kn, a odnosi se na</w:t>
      </w:r>
      <w:r w:rsidR="00D25B8E">
        <w:rPr>
          <w:sz w:val="22"/>
          <w:szCs w:val="22"/>
        </w:rPr>
        <w:t xml:space="preserve"> uređenje objekata u općinskom vlasništvu u iznosu od 86.875,00 kn, pripremu projekata za biciklističku stazu u iznosu od </w:t>
      </w:r>
      <w:r w:rsidR="00DC77FE">
        <w:rPr>
          <w:sz w:val="22"/>
          <w:szCs w:val="22"/>
        </w:rPr>
        <w:t xml:space="preserve">31.250,00 kn, </w:t>
      </w:r>
      <w:r w:rsidR="00AE3A44">
        <w:rPr>
          <w:sz w:val="22"/>
          <w:szCs w:val="22"/>
        </w:rPr>
        <w:t xml:space="preserve">uređenje naselja u iznosu od 19.510, 00 kn i uslugu izrade projekata za groblje u iznosu od </w:t>
      </w:r>
      <w:r w:rsidR="00027D7F">
        <w:rPr>
          <w:sz w:val="22"/>
          <w:szCs w:val="22"/>
        </w:rPr>
        <w:t>23.250,00 kn</w:t>
      </w:r>
    </w:p>
    <w:p w14:paraId="789B1082" w14:textId="77777777" w:rsidR="00027D7F" w:rsidRDefault="00027D7F" w:rsidP="00141FB1">
      <w:pPr>
        <w:jc w:val="both"/>
        <w:rPr>
          <w:sz w:val="22"/>
          <w:szCs w:val="22"/>
        </w:rPr>
      </w:pPr>
    </w:p>
    <w:p w14:paraId="2E34A0A2" w14:textId="409D5658" w:rsidR="00141FB1" w:rsidRDefault="002B490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97</w:t>
      </w:r>
      <w:r w:rsidR="00141FB1">
        <w:rPr>
          <w:sz w:val="22"/>
          <w:szCs w:val="22"/>
        </w:rPr>
        <w:t xml:space="preserve"> Obračunati prihodi od prodaje nefinancijske imovine-nenaplaćeni u iznosu od </w:t>
      </w:r>
      <w:r>
        <w:rPr>
          <w:sz w:val="22"/>
          <w:szCs w:val="22"/>
        </w:rPr>
        <w:t>1.575,</w:t>
      </w:r>
      <w:r w:rsidR="00420E82">
        <w:rPr>
          <w:sz w:val="22"/>
          <w:szCs w:val="22"/>
        </w:rPr>
        <w:t>98</w:t>
      </w:r>
      <w:r w:rsidR="00141FB1">
        <w:rPr>
          <w:sz w:val="22"/>
          <w:szCs w:val="22"/>
        </w:rPr>
        <w:t xml:space="preserve"> kn za stanove na kojima postoji stanarsko pravo.</w:t>
      </w:r>
    </w:p>
    <w:p w14:paraId="34033A2C" w14:textId="77777777" w:rsidR="00141FB1" w:rsidRDefault="00141FB1" w:rsidP="00141FB1">
      <w:pPr>
        <w:jc w:val="both"/>
        <w:rPr>
          <w:sz w:val="22"/>
          <w:szCs w:val="22"/>
        </w:rPr>
      </w:pPr>
    </w:p>
    <w:p w14:paraId="7ADB8339" w14:textId="1DD2483A" w:rsidR="00141FB1" w:rsidRDefault="00420E8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8422</w:t>
      </w:r>
      <w:r w:rsidR="00141FB1">
        <w:rPr>
          <w:sz w:val="22"/>
          <w:szCs w:val="22"/>
        </w:rPr>
        <w:t xml:space="preserve"> Primljeni krediti od kreditnih institucija u javnom sektoru, Općina Sveti Ilija je dobila kratkoročni „okvirni kredit“ od Zagrebačke banke u iznosu od 1.600.000 kn, </w:t>
      </w:r>
      <w:r w:rsidR="00882072">
        <w:rPr>
          <w:sz w:val="22"/>
          <w:szCs w:val="22"/>
        </w:rPr>
        <w:t xml:space="preserve">a </w:t>
      </w:r>
      <w:r w:rsidR="00141FB1">
        <w:rPr>
          <w:sz w:val="22"/>
          <w:szCs w:val="22"/>
        </w:rPr>
        <w:t xml:space="preserve">koji </w:t>
      </w:r>
      <w:r w:rsidR="00882072">
        <w:rPr>
          <w:sz w:val="22"/>
          <w:szCs w:val="22"/>
        </w:rPr>
        <w:t xml:space="preserve">smo iskoristili u iznosu od 1.252.465,27 kn te ga </w:t>
      </w:r>
      <w:r w:rsidR="00141FB1">
        <w:rPr>
          <w:sz w:val="22"/>
          <w:szCs w:val="22"/>
        </w:rPr>
        <w:t>treba</w:t>
      </w:r>
      <w:r w:rsidR="00103AB0">
        <w:rPr>
          <w:sz w:val="22"/>
          <w:szCs w:val="22"/>
        </w:rPr>
        <w:t>mo</w:t>
      </w:r>
      <w:r w:rsidR="00141FB1">
        <w:rPr>
          <w:sz w:val="22"/>
          <w:szCs w:val="22"/>
        </w:rPr>
        <w:t xml:space="preserve"> podmiriti do </w:t>
      </w:r>
      <w:r w:rsidR="00103AB0">
        <w:rPr>
          <w:sz w:val="22"/>
          <w:szCs w:val="22"/>
        </w:rPr>
        <w:t>2</w:t>
      </w:r>
      <w:r w:rsidR="00141FB1">
        <w:rPr>
          <w:sz w:val="22"/>
          <w:szCs w:val="22"/>
        </w:rPr>
        <w:t>1.03.202</w:t>
      </w:r>
      <w:r w:rsidR="00103AB0">
        <w:rPr>
          <w:sz w:val="22"/>
          <w:szCs w:val="22"/>
        </w:rPr>
        <w:t>3</w:t>
      </w:r>
      <w:r w:rsidR="00141FB1">
        <w:rPr>
          <w:sz w:val="22"/>
          <w:szCs w:val="22"/>
        </w:rPr>
        <w:t>.</w:t>
      </w:r>
    </w:p>
    <w:p w14:paraId="5246085C" w14:textId="77777777" w:rsidR="00141FB1" w:rsidRDefault="00141FB1" w:rsidP="00141FB1">
      <w:pPr>
        <w:jc w:val="both"/>
        <w:rPr>
          <w:sz w:val="22"/>
          <w:szCs w:val="22"/>
        </w:rPr>
      </w:pPr>
    </w:p>
    <w:p w14:paraId="63BB8591" w14:textId="68A0B297" w:rsidR="00141FB1" w:rsidRDefault="001B4C82" w:rsidP="00141FB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D56CB3">
        <w:rPr>
          <w:sz w:val="22"/>
          <w:szCs w:val="22"/>
        </w:rPr>
        <w:t>8443</w:t>
      </w:r>
      <w:r w:rsidR="00141FB1">
        <w:rPr>
          <w:sz w:val="22"/>
          <w:szCs w:val="22"/>
        </w:rPr>
        <w:t xml:space="preserve"> Primljeni krediti od tuzemnih kreditnih institucija izvan javnog sektora u iznosu od </w:t>
      </w:r>
      <w:r w:rsidR="00D56CB3">
        <w:rPr>
          <w:sz w:val="22"/>
          <w:szCs w:val="22"/>
        </w:rPr>
        <w:t>5.700.536,00 kn</w:t>
      </w:r>
      <w:r w:rsidR="008529FD">
        <w:rPr>
          <w:sz w:val="22"/>
          <w:szCs w:val="22"/>
        </w:rPr>
        <w:t xml:space="preserve"> do 30.06.2021.g.</w:t>
      </w:r>
      <w:r w:rsidR="00141FB1">
        <w:rPr>
          <w:sz w:val="22"/>
          <w:szCs w:val="22"/>
        </w:rPr>
        <w:t>, općina je iskoristila u 2021.</w:t>
      </w:r>
      <w:r w:rsidR="00CB0683">
        <w:rPr>
          <w:sz w:val="22"/>
          <w:szCs w:val="22"/>
        </w:rPr>
        <w:t>dugoročni kredit u cijelosti</w:t>
      </w:r>
      <w:r w:rsidR="00141FB1">
        <w:rPr>
          <w:sz w:val="22"/>
          <w:szCs w:val="22"/>
        </w:rPr>
        <w:t xml:space="preserve"> za radove na izgradnji vrtića.</w:t>
      </w:r>
      <w:r w:rsidR="00141FB1">
        <w:rPr>
          <w:b/>
          <w:bCs/>
          <w:sz w:val="22"/>
          <w:szCs w:val="22"/>
          <w:lang w:eastAsia="hr-HR"/>
        </w:rPr>
        <w:t xml:space="preserve"> </w:t>
      </w:r>
      <w:r w:rsidR="00141FB1">
        <w:rPr>
          <w:bCs/>
          <w:sz w:val="22"/>
          <w:szCs w:val="22"/>
        </w:rPr>
        <w:t>Sukladno odredbama Zakona o proračunu Općina Sveti Ilija  se dugoročno zadužila u Zagrebačkoj banci d.d., Zagreb, Trg bana Josipa Jelačića 10, OIB 92963223473 za financiranje projekta „Građenje javne i društvene namjene, predškolska ustanova – dječji vrtić na području općine Sveti Ilija, naselje Beletinec“</w:t>
      </w:r>
    </w:p>
    <w:p w14:paraId="2BFFE4D8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-iznos kredita je 10.000.000,00 kn</w:t>
      </w:r>
    </w:p>
    <w:p w14:paraId="12FAEBCB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-rok korištenja kredita: do 30.11.2021.(kredit se može koristiti sukcesivno), aneks ugovora</w:t>
      </w:r>
    </w:p>
    <w:p w14:paraId="3F347C80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-rok otplate: u jednakim mjesečnim ratama, u roku od 10 godina od isteka Roka korištenja Kredita</w:t>
      </w:r>
    </w:p>
    <w:p w14:paraId="5B99055A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-visina rata utvrđuje se u trenutku isteka Roka korištenja Kredita, na temelju iskorištenog iznosa kredita</w:t>
      </w:r>
    </w:p>
    <w:p w14:paraId="186F3925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-prva rata dospjela je 31.12.2021.g., svaka naredna svakog zadnjeg u mjesecu, a zadnja rata 30.11.2031.g..  </w:t>
      </w:r>
    </w:p>
    <w:p w14:paraId="7DF0060C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-redovna kamata po Redovnoj kamatnoj stopi u visini 1,30% godišnje, fiksna</w:t>
      </w:r>
    </w:p>
    <w:p w14:paraId="7C24F0BE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-zatezna kamata po stopi važeće zakonske zatezne kamate koja se primjenjuje na istu vrstu pravnog odnosa, zaračunava se kvartalno, primjenom proporcionalne metode obračuna kamate i kalendarskog broja dana u mjesecu i godini, a dospijeva i naplaćuje se 10. dan po isteku kvartala, u HRK</w:t>
      </w:r>
    </w:p>
    <w:p w14:paraId="3034A8ED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-naknada za obradu kredita: 0,10%  od ugovorenog iznosa Kredita, naknada je uplaćena u iznosu od 10.000,00 kn na žiro-račun Zagrebačke banke </w:t>
      </w:r>
      <w:proofErr w:type="spellStart"/>
      <w:r>
        <w:rPr>
          <w:bCs/>
          <w:sz w:val="22"/>
          <w:szCs w:val="22"/>
        </w:rPr>
        <w:t>dd</w:t>
      </w:r>
      <w:proofErr w:type="spellEnd"/>
      <w:r>
        <w:rPr>
          <w:bCs/>
          <w:sz w:val="22"/>
          <w:szCs w:val="22"/>
        </w:rPr>
        <w:t xml:space="preserve"> </w:t>
      </w:r>
    </w:p>
    <w:p w14:paraId="6F416855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-naknada za rezervaciju sredstava: -</w:t>
      </w:r>
    </w:p>
    <w:p w14:paraId="3B4C75B9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-prijevremena otplata kredita: -</w:t>
      </w:r>
    </w:p>
    <w:p w14:paraId="7F4D02F5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-za izmjenu uvjeta: 0,10% jednokratno, najmanje 500,00 HRK na iznos na koji se promjena uvjeta odnosi</w:t>
      </w:r>
    </w:p>
    <w:p w14:paraId="48777F84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-troškovi: javnobilježničke troškove, troškove pribavljanja ugovornih instrumenata osiguranja povrata Kredita, kao i sve ostale troškove u vezi s ovim Ugovorom snosi Korisnik kredita.</w:t>
      </w:r>
    </w:p>
    <w:p w14:paraId="2B63D760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Redoslijed plaćanja:</w:t>
      </w:r>
    </w:p>
    <w:p w14:paraId="304A5159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troškovi,</w:t>
      </w:r>
    </w:p>
    <w:p w14:paraId="2E1F8425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zatezna kamata,</w:t>
      </w:r>
    </w:p>
    <w:p w14:paraId="0A1D5DDB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 redovna kamata,</w:t>
      </w:r>
    </w:p>
    <w:p w14:paraId="23A648F1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naknade,</w:t>
      </w:r>
    </w:p>
    <w:p w14:paraId="3D4909BC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e) glavnica  </w:t>
      </w:r>
    </w:p>
    <w:p w14:paraId="36075660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Otplata kredita, redovne i zatezne kamate uplaćuju se u korist računa kreditne partije IBAN HR88236000010000000135100561238.</w:t>
      </w:r>
    </w:p>
    <w:p w14:paraId="52897BFD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Instrumenti osiguranja povrata kredita: korisnik kredita je prije korištenja Kredita dostavio Kreditoru 1 (jednu) zadužnicu Korisnika kredita na iznos Kredita, uvećano za ugovorene kamate, naknade i ostale troškove, </w:t>
      </w:r>
      <w:proofErr w:type="spellStart"/>
      <w:r>
        <w:rPr>
          <w:bCs/>
          <w:sz w:val="22"/>
          <w:szCs w:val="22"/>
        </w:rPr>
        <w:t>solemniziranu</w:t>
      </w:r>
      <w:proofErr w:type="spellEnd"/>
      <w:r>
        <w:rPr>
          <w:bCs/>
          <w:sz w:val="22"/>
          <w:szCs w:val="22"/>
        </w:rPr>
        <w:t xml:space="preserve"> od strane javnog bilježnika.</w:t>
      </w:r>
    </w:p>
    <w:p w14:paraId="7F666DF3" w14:textId="77777777" w:rsidR="00141FB1" w:rsidRDefault="00141FB1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2020.g. općina je iskoristila 2.240.743 kn za izgradnju vrtića</w:t>
      </w:r>
    </w:p>
    <w:p w14:paraId="4BA1ECC5" w14:textId="4D147392" w:rsidR="00141FB1" w:rsidRDefault="00141FB1" w:rsidP="00141FB1">
      <w:pPr>
        <w:jc w:val="both"/>
        <w:rPr>
          <w:bCs/>
          <w:sz w:val="22"/>
          <w:szCs w:val="22"/>
        </w:rPr>
      </w:pPr>
    </w:p>
    <w:p w14:paraId="63A7A6E3" w14:textId="37929A97" w:rsidR="00225C35" w:rsidRDefault="00D73664" w:rsidP="00225C3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Šifra 5422 Otplata glavnice primljenih kredita u javnom sektoru u iznosu od 348.</w:t>
      </w:r>
      <w:r w:rsidR="00CE657D">
        <w:rPr>
          <w:bCs/>
          <w:sz w:val="22"/>
          <w:szCs w:val="22"/>
        </w:rPr>
        <w:t>039,40 kn odnosi se na otplatu glavnice za katastarsku izmjeru „Croatia“ banci</w:t>
      </w:r>
      <w:r w:rsidR="00225C35" w:rsidRPr="00225C35">
        <w:rPr>
          <w:sz w:val="22"/>
          <w:szCs w:val="22"/>
        </w:rPr>
        <w:t xml:space="preserve"> </w:t>
      </w:r>
      <w:r w:rsidR="00225C35">
        <w:rPr>
          <w:sz w:val="22"/>
          <w:szCs w:val="22"/>
        </w:rPr>
        <w:t xml:space="preserve">Zagreb. Općina Sveti Ilija je u 2014.g. dobila </w:t>
      </w:r>
      <w:r w:rsidR="00225C35">
        <w:rPr>
          <w:sz w:val="22"/>
          <w:szCs w:val="22"/>
        </w:rPr>
        <w:lastRenderedPageBreak/>
        <w:t>dugoročni kredit od Croatia banke u iznosu od  3.099.831 kn,  rok korištenja kredita je bio do 31.12.2016.g., a otplata je na 6 godina, bez počeka u 25 rata jednake tromjesečne rate, prva rata je dospjela 31.03.2017.g., a kredit je primljen za „Katastarsku izmjeru Općine Sveti Ilija“ u okviru programa „Infrastruktura“. Općina je otplatila 23 rat</w:t>
      </w:r>
      <w:r w:rsidR="00CF0BA2">
        <w:rPr>
          <w:sz w:val="22"/>
          <w:szCs w:val="22"/>
        </w:rPr>
        <w:t>e</w:t>
      </w:r>
      <w:r w:rsidR="00225C35">
        <w:rPr>
          <w:sz w:val="22"/>
          <w:szCs w:val="22"/>
        </w:rPr>
        <w:t xml:space="preserve"> kredita, ostal</w:t>
      </w:r>
      <w:r w:rsidR="00CF0BA2">
        <w:rPr>
          <w:sz w:val="22"/>
          <w:szCs w:val="22"/>
        </w:rPr>
        <w:t>e su</w:t>
      </w:r>
      <w:r w:rsidR="00225C35">
        <w:rPr>
          <w:sz w:val="22"/>
          <w:szCs w:val="22"/>
        </w:rPr>
        <w:t xml:space="preserve"> još </w:t>
      </w:r>
      <w:r w:rsidR="00CF0BA2">
        <w:rPr>
          <w:sz w:val="22"/>
          <w:szCs w:val="22"/>
        </w:rPr>
        <w:t>2</w:t>
      </w:r>
      <w:r w:rsidR="00225C35">
        <w:rPr>
          <w:sz w:val="22"/>
          <w:szCs w:val="22"/>
        </w:rPr>
        <w:t xml:space="preserve"> rat</w:t>
      </w:r>
      <w:r w:rsidR="00CF0BA2">
        <w:rPr>
          <w:sz w:val="22"/>
          <w:szCs w:val="22"/>
        </w:rPr>
        <w:t>e</w:t>
      </w:r>
      <w:r w:rsidR="00225C35">
        <w:rPr>
          <w:sz w:val="22"/>
          <w:szCs w:val="22"/>
        </w:rPr>
        <w:t xml:space="preserve"> za otplatiti u iznosu od </w:t>
      </w:r>
      <w:r w:rsidR="00C832FF">
        <w:rPr>
          <w:sz w:val="22"/>
          <w:szCs w:val="22"/>
        </w:rPr>
        <w:t>279.012,12</w:t>
      </w:r>
      <w:r w:rsidR="00225C35">
        <w:rPr>
          <w:sz w:val="22"/>
          <w:szCs w:val="22"/>
        </w:rPr>
        <w:t xml:space="preserve"> kn.</w:t>
      </w:r>
    </w:p>
    <w:p w14:paraId="24A2785D" w14:textId="7A06F306" w:rsidR="00D73664" w:rsidRDefault="00D73664" w:rsidP="00141FB1">
      <w:pPr>
        <w:jc w:val="both"/>
        <w:rPr>
          <w:bCs/>
          <w:sz w:val="22"/>
          <w:szCs w:val="22"/>
        </w:rPr>
      </w:pPr>
    </w:p>
    <w:p w14:paraId="77A6382B" w14:textId="2DF23563" w:rsidR="003940BB" w:rsidRDefault="003940BB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Šifra 5443 </w:t>
      </w:r>
      <w:r w:rsidR="007E733C">
        <w:rPr>
          <w:bCs/>
          <w:sz w:val="22"/>
          <w:szCs w:val="22"/>
        </w:rPr>
        <w:t xml:space="preserve">Otplata glavnice primljenih kredita od tuzemnih kreditnih institucija izvan javnog sektora u iznosu od </w:t>
      </w:r>
      <w:r w:rsidR="008E57A5">
        <w:rPr>
          <w:bCs/>
          <w:sz w:val="22"/>
          <w:szCs w:val="22"/>
        </w:rPr>
        <w:t>2.100.000,04 kn, a odnosi se na povrat</w:t>
      </w:r>
      <w:r w:rsidR="004A1556">
        <w:rPr>
          <w:bCs/>
          <w:sz w:val="22"/>
          <w:szCs w:val="22"/>
        </w:rPr>
        <w:t xml:space="preserve"> kratkoročnog</w:t>
      </w:r>
      <w:r w:rsidR="00165DBC">
        <w:rPr>
          <w:bCs/>
          <w:sz w:val="22"/>
          <w:szCs w:val="22"/>
        </w:rPr>
        <w:t xml:space="preserve"> okvirnog</w:t>
      </w:r>
      <w:r w:rsidR="008E57A5">
        <w:rPr>
          <w:bCs/>
          <w:sz w:val="22"/>
          <w:szCs w:val="22"/>
        </w:rPr>
        <w:t xml:space="preserve"> kr</w:t>
      </w:r>
      <w:r w:rsidR="00165DBC">
        <w:rPr>
          <w:bCs/>
          <w:sz w:val="22"/>
          <w:szCs w:val="22"/>
        </w:rPr>
        <w:t xml:space="preserve">edita Zagrebačkoj banci u iznosu od 1.600.000,00 kn i </w:t>
      </w:r>
      <w:r w:rsidR="004A1556">
        <w:rPr>
          <w:bCs/>
          <w:sz w:val="22"/>
          <w:szCs w:val="22"/>
        </w:rPr>
        <w:t>na otplatu glavnice</w:t>
      </w:r>
      <w:r w:rsidR="00872B8C">
        <w:rPr>
          <w:bCs/>
          <w:sz w:val="22"/>
          <w:szCs w:val="22"/>
        </w:rPr>
        <w:t xml:space="preserve"> primljenih kreditnih institucija izvan javnog sektora Zagrebačkoj banci dugoročni kredit</w:t>
      </w:r>
      <w:r w:rsidR="00931B91">
        <w:rPr>
          <w:bCs/>
          <w:sz w:val="22"/>
          <w:szCs w:val="22"/>
        </w:rPr>
        <w:t xml:space="preserve"> za izgradnju dječjeg vrtića u iznosu od 500.000,04 kn</w:t>
      </w:r>
    </w:p>
    <w:p w14:paraId="3FF6D8FA" w14:textId="77777777" w:rsidR="00931B91" w:rsidRDefault="00931B91" w:rsidP="00141FB1">
      <w:pPr>
        <w:jc w:val="both"/>
        <w:rPr>
          <w:bCs/>
          <w:sz w:val="22"/>
          <w:szCs w:val="22"/>
        </w:rPr>
      </w:pPr>
    </w:p>
    <w:p w14:paraId="01FAFC6D" w14:textId="76DD4AAF" w:rsidR="00141FB1" w:rsidRDefault="00E225E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5471</w:t>
      </w:r>
      <w:r w:rsidR="00141FB1">
        <w:rPr>
          <w:sz w:val="22"/>
          <w:szCs w:val="22"/>
        </w:rPr>
        <w:t xml:space="preserve"> Otplata glavnice primljenih zajmova od državnog proračuna u iznosu od </w:t>
      </w:r>
      <w:r>
        <w:rPr>
          <w:sz w:val="22"/>
          <w:szCs w:val="22"/>
        </w:rPr>
        <w:t>297.819</w:t>
      </w:r>
      <w:r w:rsidR="00224175">
        <w:rPr>
          <w:sz w:val="22"/>
          <w:szCs w:val="22"/>
        </w:rPr>
        <w:t>,93</w:t>
      </w:r>
      <w:r w:rsidR="00141FB1">
        <w:rPr>
          <w:sz w:val="22"/>
          <w:szCs w:val="22"/>
        </w:rPr>
        <w:t xml:space="preserve"> kn, </w:t>
      </w:r>
      <w:bookmarkStart w:id="3" w:name="_Hlk95466014"/>
      <w:r w:rsidR="00141FB1">
        <w:rPr>
          <w:sz w:val="22"/>
          <w:szCs w:val="22"/>
        </w:rPr>
        <w:t>općina je podmirila dug zajma po godišnjoj prijavi</w:t>
      </w:r>
      <w:r w:rsidR="00843835">
        <w:rPr>
          <w:sz w:val="22"/>
          <w:szCs w:val="22"/>
        </w:rPr>
        <w:t xml:space="preserve"> za nedostatna sredstva</w:t>
      </w:r>
      <w:r w:rsidR="00141FB1">
        <w:rPr>
          <w:sz w:val="22"/>
          <w:szCs w:val="22"/>
        </w:rPr>
        <w:t xml:space="preserve"> u iznosu od </w:t>
      </w:r>
      <w:r w:rsidR="00843835">
        <w:rPr>
          <w:sz w:val="22"/>
          <w:szCs w:val="22"/>
        </w:rPr>
        <w:t>293.588,48</w:t>
      </w:r>
      <w:r w:rsidR="00141FB1">
        <w:rPr>
          <w:sz w:val="22"/>
          <w:szCs w:val="22"/>
        </w:rPr>
        <w:t xml:space="preserve"> kn i zajma za odgođena plaćanja u iznosu od </w:t>
      </w:r>
      <w:r w:rsidR="00843835">
        <w:rPr>
          <w:sz w:val="22"/>
          <w:szCs w:val="22"/>
        </w:rPr>
        <w:t>4.231,45</w:t>
      </w:r>
      <w:r w:rsidR="00141FB1">
        <w:rPr>
          <w:sz w:val="22"/>
          <w:szCs w:val="22"/>
        </w:rPr>
        <w:t xml:space="preserve"> kn</w:t>
      </w:r>
    </w:p>
    <w:p w14:paraId="228700F4" w14:textId="77777777" w:rsidR="008B31C5" w:rsidRDefault="008B31C5" w:rsidP="00141FB1">
      <w:pPr>
        <w:jc w:val="both"/>
        <w:rPr>
          <w:sz w:val="22"/>
          <w:szCs w:val="22"/>
        </w:rPr>
      </w:pPr>
    </w:p>
    <w:bookmarkEnd w:id="3"/>
    <w:p w14:paraId="02440CC6" w14:textId="4F34F17F" w:rsidR="00141FB1" w:rsidRDefault="006E7C6F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Y005</w:t>
      </w:r>
      <w:r w:rsidR="00C12944">
        <w:rPr>
          <w:sz w:val="22"/>
          <w:szCs w:val="22"/>
        </w:rPr>
        <w:t xml:space="preserve"> </w:t>
      </w:r>
      <w:r w:rsidR="00141FB1">
        <w:rPr>
          <w:sz w:val="22"/>
          <w:szCs w:val="22"/>
        </w:rPr>
        <w:t>Manjak prihoda</w:t>
      </w:r>
      <w:r>
        <w:rPr>
          <w:sz w:val="22"/>
          <w:szCs w:val="22"/>
        </w:rPr>
        <w:t xml:space="preserve"> i primitaka</w:t>
      </w:r>
      <w:r w:rsidR="00141FB1">
        <w:rPr>
          <w:sz w:val="22"/>
          <w:szCs w:val="22"/>
        </w:rPr>
        <w:t xml:space="preserve"> u iznosu od </w:t>
      </w:r>
      <w:r w:rsidR="008B31C5">
        <w:rPr>
          <w:sz w:val="22"/>
          <w:szCs w:val="22"/>
        </w:rPr>
        <w:t>87.140,61</w:t>
      </w:r>
      <w:r w:rsidR="00141FB1">
        <w:rPr>
          <w:sz w:val="22"/>
          <w:szCs w:val="22"/>
        </w:rPr>
        <w:t xml:space="preserve"> kn</w:t>
      </w:r>
      <w:r w:rsidR="008B31C5">
        <w:rPr>
          <w:sz w:val="22"/>
          <w:szCs w:val="22"/>
        </w:rPr>
        <w:t>, odnosi se na manjak</w:t>
      </w:r>
      <w:r w:rsidR="004C4904">
        <w:rPr>
          <w:sz w:val="22"/>
          <w:szCs w:val="22"/>
        </w:rPr>
        <w:t xml:space="preserve"> primitaka od financijske imovine i zaduživanja</w:t>
      </w:r>
    </w:p>
    <w:p w14:paraId="3D216CA8" w14:textId="77777777" w:rsidR="00AF003A" w:rsidRDefault="00AF003A" w:rsidP="00141FB1">
      <w:pPr>
        <w:jc w:val="both"/>
        <w:rPr>
          <w:sz w:val="22"/>
          <w:szCs w:val="22"/>
        </w:rPr>
      </w:pPr>
    </w:p>
    <w:p w14:paraId="07AAC54D" w14:textId="2DD49A11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Manjak prihoda i primitaka prenesi iz 202</w:t>
      </w:r>
      <w:r w:rsidR="00AF003A">
        <w:rPr>
          <w:sz w:val="22"/>
          <w:szCs w:val="22"/>
        </w:rPr>
        <w:t>1</w:t>
      </w:r>
      <w:r>
        <w:rPr>
          <w:sz w:val="22"/>
          <w:szCs w:val="22"/>
        </w:rPr>
        <w:t>.g. u iznosu od</w:t>
      </w:r>
      <w:r w:rsidR="000B56BE">
        <w:rPr>
          <w:sz w:val="22"/>
          <w:szCs w:val="22"/>
        </w:rPr>
        <w:t>1.777.054,10 kn, iznos od</w:t>
      </w:r>
      <w:r>
        <w:rPr>
          <w:sz w:val="22"/>
          <w:szCs w:val="22"/>
        </w:rPr>
        <w:t xml:space="preserve"> </w:t>
      </w:r>
      <w:r w:rsidR="00AF003A">
        <w:rPr>
          <w:sz w:val="22"/>
          <w:szCs w:val="22"/>
        </w:rPr>
        <w:t>1.619.556,08 kn</w:t>
      </w:r>
      <w:r w:rsidR="000B56BE">
        <w:rPr>
          <w:sz w:val="22"/>
          <w:szCs w:val="22"/>
        </w:rPr>
        <w:t xml:space="preserve"> odnosi se na općinu</w:t>
      </w:r>
      <w:r w:rsidR="0042122A">
        <w:rPr>
          <w:sz w:val="22"/>
          <w:szCs w:val="22"/>
        </w:rPr>
        <w:t>,</w:t>
      </w:r>
      <w:r w:rsidR="000B56BE">
        <w:rPr>
          <w:sz w:val="22"/>
          <w:szCs w:val="22"/>
        </w:rPr>
        <w:t xml:space="preserve"> dok se iznos od </w:t>
      </w:r>
      <w:r w:rsidR="00FC7087">
        <w:rPr>
          <w:sz w:val="22"/>
          <w:szCs w:val="22"/>
        </w:rPr>
        <w:t>157.498,02 kn odnosi na proračunskog korisnika</w:t>
      </w:r>
      <w:r w:rsidR="0042122A">
        <w:rPr>
          <w:sz w:val="22"/>
          <w:szCs w:val="22"/>
        </w:rPr>
        <w:t xml:space="preserve"> isti će biti uvrš</w:t>
      </w:r>
      <w:r w:rsidR="009F4F0A">
        <w:rPr>
          <w:sz w:val="22"/>
          <w:szCs w:val="22"/>
        </w:rPr>
        <w:t>t</w:t>
      </w:r>
      <w:r w:rsidR="0042122A">
        <w:rPr>
          <w:sz w:val="22"/>
          <w:szCs w:val="22"/>
        </w:rPr>
        <w:t>en u Izmjene i dopune proračuna za 2022.g.</w:t>
      </w:r>
      <w:r w:rsidR="006B01EF">
        <w:rPr>
          <w:sz w:val="22"/>
          <w:szCs w:val="22"/>
        </w:rPr>
        <w:t xml:space="preserve"> </w:t>
      </w:r>
      <w:r w:rsidR="00BC4BBE">
        <w:rPr>
          <w:sz w:val="22"/>
          <w:szCs w:val="22"/>
        </w:rPr>
        <w:t>isti</w:t>
      </w:r>
      <w:r w:rsidR="006B01EF">
        <w:rPr>
          <w:sz w:val="22"/>
          <w:szCs w:val="22"/>
        </w:rPr>
        <w:t xml:space="preserve"> planiramo</w:t>
      </w:r>
      <w:r w:rsidR="00BC4BBE">
        <w:rPr>
          <w:sz w:val="22"/>
          <w:szCs w:val="22"/>
        </w:rPr>
        <w:t xml:space="preserve"> pokriti do kraja proračunske godine.</w:t>
      </w:r>
    </w:p>
    <w:p w14:paraId="427283C1" w14:textId="77777777" w:rsidR="0042122A" w:rsidRDefault="0042122A" w:rsidP="00141FB1">
      <w:pPr>
        <w:jc w:val="both"/>
        <w:rPr>
          <w:sz w:val="22"/>
          <w:szCs w:val="22"/>
        </w:rPr>
      </w:pPr>
    </w:p>
    <w:p w14:paraId="1E242A18" w14:textId="636EB9FB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Manjak prihoda i primitaka za pokriće u sljedećem razdoblju</w:t>
      </w:r>
      <w:r w:rsidR="00795EEA">
        <w:rPr>
          <w:sz w:val="22"/>
          <w:szCs w:val="22"/>
        </w:rPr>
        <w:t xml:space="preserve"> u iznosu od 1.856.217,60 kn</w:t>
      </w:r>
    </w:p>
    <w:p w14:paraId="29E1C619" w14:textId="77777777" w:rsidR="00690CCD" w:rsidRDefault="00690CCD" w:rsidP="00141FB1">
      <w:pPr>
        <w:jc w:val="both"/>
        <w:rPr>
          <w:sz w:val="22"/>
          <w:szCs w:val="22"/>
        </w:rPr>
      </w:pPr>
    </w:p>
    <w:p w14:paraId="6C6F9BAE" w14:textId="38E6F9AC" w:rsidR="00141FB1" w:rsidRDefault="009F4F0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11P</w:t>
      </w:r>
      <w:r w:rsidR="00141FB1">
        <w:rPr>
          <w:sz w:val="22"/>
          <w:szCs w:val="22"/>
        </w:rPr>
        <w:t xml:space="preserve"> Stanje novčanih sredstava  na početku izvještajnog razdoblja  iznosi </w:t>
      </w:r>
      <w:r w:rsidR="004912EC">
        <w:rPr>
          <w:sz w:val="22"/>
          <w:szCs w:val="22"/>
        </w:rPr>
        <w:t xml:space="preserve">48.846,55, iznos </w:t>
      </w:r>
      <w:r>
        <w:rPr>
          <w:sz w:val="22"/>
          <w:szCs w:val="22"/>
        </w:rPr>
        <w:t>47.619,29 kn</w:t>
      </w:r>
      <w:r w:rsidR="004912EC">
        <w:rPr>
          <w:sz w:val="22"/>
          <w:szCs w:val="22"/>
        </w:rPr>
        <w:t xml:space="preserve"> odnosi se na općinu, a iznos od </w:t>
      </w:r>
      <w:r w:rsidR="002D29A9">
        <w:rPr>
          <w:sz w:val="22"/>
          <w:szCs w:val="22"/>
        </w:rPr>
        <w:t>1.227,26 kn na proračunskog korisnika</w:t>
      </w:r>
    </w:p>
    <w:p w14:paraId="2FA4C9D8" w14:textId="77777777" w:rsidR="00475499" w:rsidRDefault="00475499" w:rsidP="00141FB1">
      <w:pPr>
        <w:jc w:val="both"/>
        <w:rPr>
          <w:sz w:val="22"/>
          <w:szCs w:val="22"/>
        </w:rPr>
      </w:pPr>
    </w:p>
    <w:p w14:paraId="10B44E8F" w14:textId="6641CEAC" w:rsidR="00141FB1" w:rsidRDefault="0047549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11K</w:t>
      </w:r>
      <w:r w:rsidR="00141FB1">
        <w:rPr>
          <w:sz w:val="22"/>
          <w:szCs w:val="22"/>
        </w:rPr>
        <w:t xml:space="preserve"> Stanje novčanih sredstava na kraju izvještajnog razdoblja iznosi</w:t>
      </w:r>
      <w:r w:rsidR="00157876">
        <w:rPr>
          <w:sz w:val="22"/>
          <w:szCs w:val="22"/>
        </w:rPr>
        <w:t xml:space="preserve"> </w:t>
      </w:r>
      <w:r w:rsidR="002D29A9">
        <w:rPr>
          <w:sz w:val="22"/>
          <w:szCs w:val="22"/>
        </w:rPr>
        <w:t>27.588,97 kn</w:t>
      </w:r>
      <w:r w:rsidR="00A52C6B">
        <w:rPr>
          <w:sz w:val="22"/>
          <w:szCs w:val="22"/>
        </w:rPr>
        <w:t>, iznos od</w:t>
      </w:r>
      <w:r w:rsidR="00141FB1">
        <w:rPr>
          <w:sz w:val="22"/>
          <w:szCs w:val="22"/>
        </w:rPr>
        <w:t xml:space="preserve"> 4</w:t>
      </w:r>
      <w:r w:rsidR="00960821">
        <w:rPr>
          <w:sz w:val="22"/>
          <w:szCs w:val="22"/>
        </w:rPr>
        <w:t>.555,01</w:t>
      </w:r>
      <w:r w:rsidR="00141FB1">
        <w:rPr>
          <w:sz w:val="22"/>
          <w:szCs w:val="22"/>
        </w:rPr>
        <w:t xml:space="preserve"> kn, </w:t>
      </w:r>
      <w:bookmarkStart w:id="4" w:name="_Hlk95384780"/>
      <w:r w:rsidR="00141FB1">
        <w:rPr>
          <w:sz w:val="22"/>
          <w:szCs w:val="22"/>
        </w:rPr>
        <w:t xml:space="preserve">odnosi se na stanje u Blagajni broj </w:t>
      </w:r>
      <w:bookmarkStart w:id="5" w:name="_Hlk874375"/>
      <w:bookmarkStart w:id="6" w:name="_Hlk32324814"/>
      <w:r w:rsidR="00E22FFB">
        <w:rPr>
          <w:sz w:val="22"/>
          <w:szCs w:val="22"/>
        </w:rPr>
        <w:t>60</w:t>
      </w:r>
      <w:r w:rsidR="00141FB1">
        <w:rPr>
          <w:sz w:val="22"/>
          <w:szCs w:val="22"/>
        </w:rPr>
        <w:t xml:space="preserve"> od </w:t>
      </w:r>
      <w:r w:rsidR="00E22FFB">
        <w:rPr>
          <w:sz w:val="22"/>
          <w:szCs w:val="22"/>
        </w:rPr>
        <w:t>30.06.2022.</w:t>
      </w:r>
      <w:r w:rsidR="00141FB1">
        <w:rPr>
          <w:sz w:val="22"/>
          <w:szCs w:val="22"/>
        </w:rPr>
        <w:t xml:space="preserve"> u iznosu 1.</w:t>
      </w:r>
      <w:r w:rsidR="00E22FFB">
        <w:rPr>
          <w:sz w:val="22"/>
          <w:szCs w:val="22"/>
        </w:rPr>
        <w:t>281,38</w:t>
      </w:r>
      <w:r w:rsidR="00141FB1">
        <w:rPr>
          <w:sz w:val="22"/>
          <w:szCs w:val="22"/>
        </w:rPr>
        <w:t xml:space="preserve"> </w:t>
      </w:r>
      <w:bookmarkEnd w:id="5"/>
      <w:r w:rsidR="00141FB1">
        <w:rPr>
          <w:sz w:val="22"/>
          <w:szCs w:val="22"/>
        </w:rPr>
        <w:t>kn</w:t>
      </w:r>
      <w:bookmarkStart w:id="7" w:name="_Hlk32324649"/>
      <w:bookmarkEnd w:id="6"/>
      <w:r w:rsidR="005B718B">
        <w:rPr>
          <w:sz w:val="22"/>
          <w:szCs w:val="22"/>
        </w:rPr>
        <w:t xml:space="preserve"> i</w:t>
      </w:r>
      <w:r w:rsidR="00141FB1">
        <w:rPr>
          <w:sz w:val="22"/>
          <w:szCs w:val="22"/>
        </w:rPr>
        <w:t xml:space="preserve"> stanje na deviznom računu</w:t>
      </w:r>
      <w:r w:rsidR="005B718B">
        <w:rPr>
          <w:sz w:val="22"/>
          <w:szCs w:val="22"/>
        </w:rPr>
        <w:t xml:space="preserve"> od 30.06.2022.</w:t>
      </w:r>
      <w:r w:rsidR="00141FB1">
        <w:rPr>
          <w:sz w:val="22"/>
          <w:szCs w:val="22"/>
        </w:rPr>
        <w:t xml:space="preserve"> u iznosu od 3.273,63 kn</w:t>
      </w:r>
      <w:r w:rsidR="00157876">
        <w:rPr>
          <w:sz w:val="22"/>
          <w:szCs w:val="22"/>
        </w:rPr>
        <w:t xml:space="preserve">, iznos od 23.033,96 kn </w:t>
      </w:r>
      <w:r w:rsidR="001722ED">
        <w:rPr>
          <w:sz w:val="22"/>
          <w:szCs w:val="22"/>
        </w:rPr>
        <w:t xml:space="preserve">odnosi se </w:t>
      </w:r>
      <w:r w:rsidR="00157876">
        <w:rPr>
          <w:sz w:val="22"/>
          <w:szCs w:val="22"/>
        </w:rPr>
        <w:t>na proračunskog korisnika</w:t>
      </w:r>
      <w:r w:rsidR="00C963F0">
        <w:rPr>
          <w:sz w:val="22"/>
          <w:szCs w:val="22"/>
        </w:rPr>
        <w:t xml:space="preserve"> Izvod banke broj 135 od 30.06.2022.</w:t>
      </w:r>
    </w:p>
    <w:bookmarkEnd w:id="4"/>
    <w:p w14:paraId="70369099" w14:textId="77777777" w:rsidR="00141FB1" w:rsidRDefault="00141FB1" w:rsidP="00141FB1">
      <w:pPr>
        <w:jc w:val="both"/>
        <w:rPr>
          <w:sz w:val="22"/>
          <w:szCs w:val="22"/>
        </w:rPr>
      </w:pPr>
    </w:p>
    <w:bookmarkEnd w:id="7"/>
    <w:p w14:paraId="64184EA8" w14:textId="6E8B954C" w:rsidR="002B2780" w:rsidRDefault="002B2780" w:rsidP="002B2780">
      <w:pPr>
        <w:rPr>
          <w:b/>
          <w:bCs/>
        </w:rPr>
      </w:pPr>
    </w:p>
    <w:p w14:paraId="7BEB742D" w14:textId="3910B9EF" w:rsidR="004B4F50" w:rsidRDefault="0021171D" w:rsidP="0021171D">
      <w:pPr>
        <w:jc w:val="center"/>
        <w:rPr>
          <w:b/>
          <w:bCs/>
        </w:rPr>
      </w:pPr>
      <w:r>
        <w:rPr>
          <w:b/>
          <w:bCs/>
        </w:rPr>
        <w:t>OBVEZE</w:t>
      </w:r>
    </w:p>
    <w:p w14:paraId="51B9D506" w14:textId="612E20CB" w:rsidR="00BC4BBE" w:rsidRDefault="00BC4BBE" w:rsidP="0021171D">
      <w:pPr>
        <w:jc w:val="center"/>
        <w:rPr>
          <w:b/>
          <w:bCs/>
        </w:rPr>
      </w:pPr>
    </w:p>
    <w:p w14:paraId="41ACEEE0" w14:textId="0DA86078" w:rsidR="00BC4BBE" w:rsidRDefault="008F65A2" w:rsidP="00BC4BBE">
      <w:pPr>
        <w:rPr>
          <w:sz w:val="22"/>
          <w:szCs w:val="22"/>
        </w:rPr>
      </w:pPr>
      <w:r w:rsidRPr="008F65A2">
        <w:rPr>
          <w:sz w:val="22"/>
          <w:szCs w:val="22"/>
        </w:rPr>
        <w:t>Šifra VOO1</w:t>
      </w:r>
      <w:r>
        <w:rPr>
          <w:sz w:val="22"/>
          <w:szCs w:val="22"/>
        </w:rPr>
        <w:t xml:space="preserve"> Stanje obveza 1. siječnja je</w:t>
      </w:r>
      <w:r w:rsidR="00197454">
        <w:rPr>
          <w:sz w:val="22"/>
          <w:szCs w:val="22"/>
        </w:rPr>
        <w:t xml:space="preserve"> 16.262.752,69 kn, iznos od </w:t>
      </w:r>
      <w:r>
        <w:rPr>
          <w:sz w:val="22"/>
          <w:szCs w:val="22"/>
        </w:rPr>
        <w:t xml:space="preserve"> </w:t>
      </w:r>
      <w:r w:rsidR="00E40627">
        <w:rPr>
          <w:sz w:val="22"/>
          <w:szCs w:val="22"/>
        </w:rPr>
        <w:t>16.104.027,41 kn</w:t>
      </w:r>
      <w:r w:rsidR="00197454">
        <w:rPr>
          <w:sz w:val="22"/>
          <w:szCs w:val="22"/>
        </w:rPr>
        <w:t xml:space="preserve"> odnosi se na općinu, a iznos od</w:t>
      </w:r>
      <w:r w:rsidR="00667B6B">
        <w:rPr>
          <w:sz w:val="22"/>
          <w:szCs w:val="22"/>
        </w:rPr>
        <w:t xml:space="preserve"> 158.725,28 kn odnosi se na proračunskog korisnika</w:t>
      </w:r>
    </w:p>
    <w:p w14:paraId="0E114BB7" w14:textId="489258E3" w:rsidR="00E40627" w:rsidRDefault="00E40627" w:rsidP="00BC4BBE">
      <w:pPr>
        <w:rPr>
          <w:sz w:val="22"/>
          <w:szCs w:val="22"/>
        </w:rPr>
      </w:pPr>
    </w:p>
    <w:p w14:paraId="3168D927" w14:textId="072133F6" w:rsidR="00E40627" w:rsidRDefault="00E40627" w:rsidP="00BC4BBE">
      <w:pPr>
        <w:rPr>
          <w:sz w:val="22"/>
          <w:szCs w:val="22"/>
        </w:rPr>
      </w:pPr>
      <w:r>
        <w:rPr>
          <w:sz w:val="22"/>
          <w:szCs w:val="22"/>
        </w:rPr>
        <w:t xml:space="preserve">Šifra VOO6 Stanje obveza na kraju izvještajnog razdoblja je </w:t>
      </w:r>
      <w:r w:rsidR="00514B5A">
        <w:rPr>
          <w:sz w:val="22"/>
          <w:szCs w:val="22"/>
        </w:rPr>
        <w:t xml:space="preserve">14.831.964,98 kn, iznos od </w:t>
      </w:r>
      <w:r>
        <w:rPr>
          <w:sz w:val="22"/>
          <w:szCs w:val="22"/>
        </w:rPr>
        <w:t>14.</w:t>
      </w:r>
      <w:r w:rsidR="00590C2B">
        <w:rPr>
          <w:sz w:val="22"/>
          <w:szCs w:val="22"/>
        </w:rPr>
        <w:t>659.410,11 kn iz čega je vidljivo da je Općina smanjila obveze za 1.444.617,30 kn</w:t>
      </w:r>
      <w:r w:rsidR="00514B5A">
        <w:rPr>
          <w:sz w:val="22"/>
          <w:szCs w:val="22"/>
        </w:rPr>
        <w:t xml:space="preserve">, a iznos od </w:t>
      </w:r>
      <w:r w:rsidR="00E84A5B">
        <w:rPr>
          <w:sz w:val="22"/>
          <w:szCs w:val="22"/>
        </w:rPr>
        <w:t>158.725,28 kn odnosi se proračunskog korisnika</w:t>
      </w:r>
    </w:p>
    <w:p w14:paraId="697B964F" w14:textId="45424BAF" w:rsidR="00DD5877" w:rsidRDefault="00DD5877" w:rsidP="00BC4BBE">
      <w:pPr>
        <w:rPr>
          <w:sz w:val="22"/>
          <w:szCs w:val="22"/>
        </w:rPr>
      </w:pPr>
    </w:p>
    <w:p w14:paraId="1B5E6380" w14:textId="3F8C6675" w:rsidR="00DD5877" w:rsidRDefault="00DD5877" w:rsidP="00BC4BBE">
      <w:pPr>
        <w:rPr>
          <w:sz w:val="22"/>
          <w:szCs w:val="22"/>
        </w:rPr>
      </w:pPr>
      <w:r>
        <w:rPr>
          <w:sz w:val="22"/>
          <w:szCs w:val="22"/>
        </w:rPr>
        <w:t xml:space="preserve">Šifra VOO7 Stanje dospjelih obveza na kraju izvještajnog razdoblja je </w:t>
      </w:r>
      <w:r w:rsidR="00F53C12">
        <w:rPr>
          <w:sz w:val="22"/>
          <w:szCs w:val="22"/>
        </w:rPr>
        <w:t xml:space="preserve">139.945,26 kn, iznos od </w:t>
      </w:r>
      <w:r>
        <w:rPr>
          <w:sz w:val="22"/>
          <w:szCs w:val="22"/>
        </w:rPr>
        <w:t>93.682,69 kn</w:t>
      </w:r>
      <w:r w:rsidR="00B435D9">
        <w:rPr>
          <w:sz w:val="22"/>
          <w:szCs w:val="22"/>
        </w:rPr>
        <w:t xml:space="preserve"> koje se sastoji od naknade članovima izvršnih i predstavničkih tijela u iznosu od </w:t>
      </w:r>
      <w:r w:rsidR="00444807">
        <w:rPr>
          <w:sz w:val="22"/>
          <w:szCs w:val="22"/>
        </w:rPr>
        <w:t>50.071,28 kn</w:t>
      </w:r>
      <w:r w:rsidR="00240582">
        <w:rPr>
          <w:sz w:val="22"/>
          <w:szCs w:val="22"/>
        </w:rPr>
        <w:t xml:space="preserve"> i za </w:t>
      </w:r>
      <w:r w:rsidR="00477E57">
        <w:rPr>
          <w:sz w:val="22"/>
          <w:szCs w:val="22"/>
        </w:rPr>
        <w:t>nabavu materijala za nerazvrstane ceste u iznosu od 43.611,41 kn</w:t>
      </w:r>
      <w:r w:rsidR="00F53C12">
        <w:rPr>
          <w:sz w:val="22"/>
          <w:szCs w:val="22"/>
        </w:rPr>
        <w:t xml:space="preserve">, a iznos od </w:t>
      </w:r>
      <w:r w:rsidR="00AD4FFE">
        <w:rPr>
          <w:sz w:val="22"/>
          <w:szCs w:val="22"/>
        </w:rPr>
        <w:t>46.262,57 kn o</w:t>
      </w:r>
      <w:r w:rsidR="000938A5">
        <w:rPr>
          <w:sz w:val="22"/>
          <w:szCs w:val="22"/>
        </w:rPr>
        <w:t>dnosi se na proračunskog korisnika i to za materijal i energiju u iznosu od 31.588,57 kn i usluge u iznosu od 14.674,00 kn</w:t>
      </w:r>
      <w:r w:rsidR="00477E57">
        <w:rPr>
          <w:sz w:val="22"/>
          <w:szCs w:val="22"/>
        </w:rPr>
        <w:t>.</w:t>
      </w:r>
    </w:p>
    <w:p w14:paraId="08437957" w14:textId="77777777" w:rsidR="008E4FD7" w:rsidRDefault="008E4FD7" w:rsidP="00BC4BBE">
      <w:pPr>
        <w:rPr>
          <w:sz w:val="22"/>
          <w:szCs w:val="22"/>
        </w:rPr>
      </w:pPr>
    </w:p>
    <w:p w14:paraId="78E96CC7" w14:textId="59799632" w:rsidR="00477E57" w:rsidRDefault="00477E57" w:rsidP="00BC4BBE">
      <w:pPr>
        <w:rPr>
          <w:sz w:val="22"/>
          <w:szCs w:val="22"/>
        </w:rPr>
      </w:pPr>
      <w:r>
        <w:rPr>
          <w:sz w:val="22"/>
          <w:szCs w:val="22"/>
        </w:rPr>
        <w:t>Općina nije mogla podmiriti sve nastale obveze</w:t>
      </w:r>
      <w:r w:rsidR="00543280">
        <w:rPr>
          <w:sz w:val="22"/>
          <w:szCs w:val="22"/>
        </w:rPr>
        <w:t xml:space="preserve"> jer pored nastalih obveza financiramo  projekte udrugama </w:t>
      </w:r>
      <w:r w:rsidR="001B212E">
        <w:rPr>
          <w:sz w:val="22"/>
          <w:szCs w:val="22"/>
        </w:rPr>
        <w:t>građana na području općine, isplaćujemo stipendije studentima, nagrađujemo učenike generacije, financiramo škole plivanja, izlete djeci slabijeg imovinskog statusa</w:t>
      </w:r>
      <w:r w:rsidR="001A02C2">
        <w:rPr>
          <w:sz w:val="22"/>
          <w:szCs w:val="22"/>
        </w:rPr>
        <w:t>, školsku kuhinju i dr.</w:t>
      </w:r>
    </w:p>
    <w:p w14:paraId="2883D6C2" w14:textId="64D28BBE" w:rsidR="001A02C2" w:rsidRDefault="001A02C2" w:rsidP="00BC4BBE">
      <w:pPr>
        <w:rPr>
          <w:sz w:val="22"/>
          <w:szCs w:val="22"/>
        </w:rPr>
      </w:pPr>
    </w:p>
    <w:p w14:paraId="7C47EBDC" w14:textId="3AF4518C" w:rsidR="001A02C2" w:rsidRDefault="001A02C2" w:rsidP="00BC4BBE">
      <w:pPr>
        <w:rPr>
          <w:sz w:val="22"/>
          <w:szCs w:val="22"/>
        </w:rPr>
      </w:pPr>
      <w:r>
        <w:rPr>
          <w:sz w:val="22"/>
          <w:szCs w:val="22"/>
        </w:rPr>
        <w:t>Šifra VOO9 Stanje nedospjelih obveza na kraju izvještajnog razdoblj</w:t>
      </w:r>
      <w:r w:rsidR="00E87D06">
        <w:rPr>
          <w:sz w:val="22"/>
          <w:szCs w:val="22"/>
        </w:rPr>
        <w:t xml:space="preserve">a je </w:t>
      </w:r>
      <w:r w:rsidR="008E4FD7">
        <w:rPr>
          <w:sz w:val="22"/>
          <w:szCs w:val="22"/>
        </w:rPr>
        <w:t xml:space="preserve">14.692.019,72 kn, iznos od </w:t>
      </w:r>
      <w:r w:rsidR="00E87D06">
        <w:rPr>
          <w:sz w:val="22"/>
          <w:szCs w:val="22"/>
        </w:rPr>
        <w:t>14.565.727,42 kn što se odnosi na obveze za kredite</w:t>
      </w:r>
      <w:r w:rsidR="008E4FD7">
        <w:rPr>
          <w:sz w:val="22"/>
          <w:szCs w:val="22"/>
        </w:rPr>
        <w:t xml:space="preserve"> općine</w:t>
      </w:r>
      <w:r w:rsidR="00E87D06">
        <w:rPr>
          <w:sz w:val="22"/>
          <w:szCs w:val="22"/>
        </w:rPr>
        <w:t xml:space="preserve"> i to:</w:t>
      </w:r>
    </w:p>
    <w:p w14:paraId="1FB81B11" w14:textId="79415520" w:rsidR="00E87D06" w:rsidRDefault="005B07F9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kratkoročne obveze po</w:t>
      </w:r>
      <w:r w:rsidR="00587573">
        <w:rPr>
          <w:sz w:val="22"/>
          <w:szCs w:val="22"/>
        </w:rPr>
        <w:t xml:space="preserve"> </w:t>
      </w:r>
      <w:r w:rsidR="0071459E">
        <w:rPr>
          <w:sz w:val="22"/>
          <w:szCs w:val="22"/>
        </w:rPr>
        <w:t>„</w:t>
      </w:r>
      <w:r w:rsidR="00587573">
        <w:rPr>
          <w:sz w:val="22"/>
          <w:szCs w:val="22"/>
        </w:rPr>
        <w:t>okvirnom</w:t>
      </w:r>
      <w:r>
        <w:rPr>
          <w:sz w:val="22"/>
          <w:szCs w:val="22"/>
        </w:rPr>
        <w:t xml:space="preserve"> kreditu</w:t>
      </w:r>
      <w:r w:rsidR="0071459E">
        <w:rPr>
          <w:sz w:val="22"/>
          <w:szCs w:val="22"/>
        </w:rPr>
        <w:t xml:space="preserve">“ ZABE u iznosu od </w:t>
      </w:r>
      <w:r w:rsidR="00BE7032">
        <w:rPr>
          <w:sz w:val="22"/>
          <w:szCs w:val="22"/>
        </w:rPr>
        <w:t>1.252.465,27 kn</w:t>
      </w:r>
      <w:r w:rsidR="0071459E">
        <w:rPr>
          <w:sz w:val="22"/>
          <w:szCs w:val="22"/>
        </w:rPr>
        <w:t xml:space="preserve"> koji moramo podmiriti do 21.03.2023.</w:t>
      </w:r>
      <w:r>
        <w:rPr>
          <w:sz w:val="22"/>
          <w:szCs w:val="22"/>
        </w:rPr>
        <w:t xml:space="preserve"> </w:t>
      </w:r>
    </w:p>
    <w:p w14:paraId="5A6BA99B" w14:textId="2B7410CC" w:rsidR="00BE7032" w:rsidRDefault="00BE7032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dugoročni kredit od Croatia banke 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 xml:space="preserve"> za katastarsku izmjeru u iznosu od 279.012,12 kn</w:t>
      </w:r>
      <w:r w:rsidR="0006331A">
        <w:rPr>
          <w:sz w:val="22"/>
          <w:szCs w:val="22"/>
        </w:rPr>
        <w:t xml:space="preserve"> koji moramo podmiriti do 31.12.2022.g. (još 2 rate)</w:t>
      </w:r>
    </w:p>
    <w:p w14:paraId="1EB51B6F" w14:textId="44FBF334" w:rsidR="0006331A" w:rsidRDefault="0006331A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dugoročni kredit ZABE za izgradnju dječjeg vrtića</w:t>
      </w:r>
      <w:r w:rsidR="00187196">
        <w:rPr>
          <w:sz w:val="22"/>
          <w:szCs w:val="22"/>
        </w:rPr>
        <w:t xml:space="preserve"> u iznosu od 9.416.666,62 kn</w:t>
      </w:r>
      <w:r w:rsidR="005C3A71">
        <w:rPr>
          <w:sz w:val="22"/>
          <w:szCs w:val="22"/>
        </w:rPr>
        <w:t xml:space="preserve"> koji moramo podmiriti do 30.11.2031.g.</w:t>
      </w:r>
    </w:p>
    <w:p w14:paraId="10ADEA3C" w14:textId="51A563EA" w:rsidR="005C3A71" w:rsidRDefault="00D92478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kratkoročni kredit ZABI za premošćivanje jaza između prihoda i rashoda u iznosu od 1.900.000,00 kn koji moramo podmiriti do 25.10.2022.g.</w:t>
      </w:r>
      <w:r w:rsidR="00694C56">
        <w:rPr>
          <w:sz w:val="22"/>
          <w:szCs w:val="22"/>
        </w:rPr>
        <w:t xml:space="preserve"> (isto je korišten za podmirenje obveze izvođačima radova za izgradnju dječjeg vrtića, izgradnju škole u Svetom Iliji i aglomeraci</w:t>
      </w:r>
      <w:r w:rsidR="00833621">
        <w:rPr>
          <w:sz w:val="22"/>
          <w:szCs w:val="22"/>
        </w:rPr>
        <w:t>j</w:t>
      </w:r>
      <w:r w:rsidR="00694C56">
        <w:rPr>
          <w:sz w:val="22"/>
          <w:szCs w:val="22"/>
        </w:rPr>
        <w:t>e Varaždin</w:t>
      </w:r>
      <w:r w:rsidR="001B1FAB">
        <w:rPr>
          <w:sz w:val="22"/>
          <w:szCs w:val="22"/>
        </w:rPr>
        <w:t>)</w:t>
      </w:r>
    </w:p>
    <w:p w14:paraId="2D449DAE" w14:textId="77777777" w:rsidR="002D0FC2" w:rsidRDefault="001B1FAB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obveze za zajmove od državnog proračuna-kratkoročne u iznosu od 1.101.245,37 kn</w:t>
      </w:r>
      <w:r w:rsidR="00001247">
        <w:rPr>
          <w:sz w:val="22"/>
          <w:szCs w:val="22"/>
        </w:rPr>
        <w:t xml:space="preserve"> i to za</w:t>
      </w:r>
      <w:r w:rsidR="002D0FC2">
        <w:rPr>
          <w:sz w:val="22"/>
          <w:szCs w:val="22"/>
        </w:rPr>
        <w:t>:</w:t>
      </w:r>
    </w:p>
    <w:p w14:paraId="6967439A" w14:textId="3FAB67C0" w:rsidR="001B1FAB" w:rsidRDefault="002D0FC2" w:rsidP="002D0FC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nedostatna sredstva </w:t>
      </w:r>
      <w:r w:rsidR="00C44A3A">
        <w:rPr>
          <w:sz w:val="22"/>
          <w:szCs w:val="22"/>
        </w:rPr>
        <w:t xml:space="preserve">zajma </w:t>
      </w:r>
      <w:r>
        <w:rPr>
          <w:sz w:val="22"/>
          <w:szCs w:val="22"/>
        </w:rPr>
        <w:t xml:space="preserve">za povrat poreza u iznosu od 1.005.932,02 kn i </w:t>
      </w:r>
      <w:r w:rsidR="00001247">
        <w:rPr>
          <w:sz w:val="22"/>
          <w:szCs w:val="22"/>
        </w:rPr>
        <w:t xml:space="preserve"> </w:t>
      </w:r>
      <w:r w:rsidR="00C44A3A">
        <w:rPr>
          <w:sz w:val="22"/>
          <w:szCs w:val="22"/>
        </w:rPr>
        <w:t>zajam za odgođena plaćanja u iznosu od 95.313,35 kn</w:t>
      </w:r>
    </w:p>
    <w:p w14:paraId="2DB7F89C" w14:textId="5B57F673" w:rsidR="00053292" w:rsidRDefault="00774E2F" w:rsidP="000532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ostale obveze (plaće za zaposlene, </w:t>
      </w:r>
      <w:proofErr w:type="spellStart"/>
      <w:r>
        <w:rPr>
          <w:sz w:val="22"/>
          <w:szCs w:val="22"/>
        </w:rPr>
        <w:t>el.energije</w:t>
      </w:r>
      <w:proofErr w:type="spellEnd"/>
      <w:r w:rsidR="00D21360">
        <w:rPr>
          <w:sz w:val="22"/>
          <w:szCs w:val="22"/>
        </w:rPr>
        <w:t>, k</w:t>
      </w:r>
      <w:r>
        <w:rPr>
          <w:sz w:val="22"/>
          <w:szCs w:val="22"/>
        </w:rPr>
        <w:t>omunalne usluge,</w:t>
      </w:r>
      <w:r w:rsidR="00D21360">
        <w:rPr>
          <w:sz w:val="22"/>
          <w:szCs w:val="22"/>
        </w:rPr>
        <w:t xml:space="preserve"> sufinanciranje vrtića i ostali rashodi poslovanja) u iznosu od 616.338,04</w:t>
      </w:r>
      <w:r w:rsidR="00A91AEB">
        <w:rPr>
          <w:sz w:val="22"/>
          <w:szCs w:val="22"/>
        </w:rPr>
        <w:t xml:space="preserve"> kn</w:t>
      </w:r>
    </w:p>
    <w:p w14:paraId="44A1D369" w14:textId="52FA4A77" w:rsidR="00241AE7" w:rsidRPr="00241AE7" w:rsidRDefault="00241AE7" w:rsidP="00241AE7">
      <w:pPr>
        <w:ind w:left="360"/>
        <w:rPr>
          <w:sz w:val="22"/>
          <w:szCs w:val="22"/>
        </w:rPr>
      </w:pPr>
      <w:r>
        <w:rPr>
          <w:sz w:val="22"/>
          <w:szCs w:val="22"/>
        </w:rPr>
        <w:t>iznos od 126.292,30 kn za zaposlene</w:t>
      </w:r>
      <w:r w:rsidR="00A91AEB">
        <w:rPr>
          <w:sz w:val="22"/>
          <w:szCs w:val="22"/>
        </w:rPr>
        <w:t xml:space="preserve"> u dječjem vrtiću</w:t>
      </w:r>
    </w:p>
    <w:p w14:paraId="6F259C01" w14:textId="7AD125DA" w:rsidR="00010E7F" w:rsidRPr="00010E7F" w:rsidRDefault="00010E7F" w:rsidP="00010E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681766" w14:textId="77777777" w:rsidR="00001247" w:rsidRPr="005B07F9" w:rsidRDefault="00001247" w:rsidP="00001247">
      <w:pPr>
        <w:pStyle w:val="Odlomakpopisa"/>
        <w:rPr>
          <w:sz w:val="22"/>
          <w:szCs w:val="22"/>
        </w:rPr>
      </w:pPr>
    </w:p>
    <w:p w14:paraId="41A3D1B1" w14:textId="44B03BFB" w:rsidR="00936FDA" w:rsidRDefault="00936FDA" w:rsidP="00936FDA">
      <w:pPr>
        <w:rPr>
          <w:b/>
          <w:bCs/>
        </w:rPr>
      </w:pPr>
    </w:p>
    <w:p w14:paraId="69934637" w14:textId="77777777" w:rsidR="00890004" w:rsidRPr="00890004" w:rsidRDefault="00890004" w:rsidP="00890004">
      <w:pPr>
        <w:jc w:val="both"/>
        <w:rPr>
          <w:sz w:val="22"/>
          <w:szCs w:val="22"/>
        </w:rPr>
      </w:pPr>
      <w:r w:rsidRPr="00890004">
        <w:rPr>
          <w:sz w:val="22"/>
          <w:szCs w:val="22"/>
        </w:rPr>
        <w:t>Općina Sveti Ilija je u 2021.g. imala velike kapitalne projekte od važnosti za općinu i to izgradnju dječjeg vrtića za 100 djece (do sada nismo imali niti jedan dječji vrtić na svojem području), izgradnju nove osnovne škole (financirane iz državnog proračuna 80%, županije 15% i općine 5%), aglomeracije Varaždin i kanalizacijsku mrežu u naselju Sveti Ilija kako bi se nova škola mogla priključiti na istu.</w:t>
      </w:r>
    </w:p>
    <w:p w14:paraId="51F9A729" w14:textId="77777777" w:rsidR="00890004" w:rsidRPr="00890004" w:rsidRDefault="00890004" w:rsidP="00890004">
      <w:pPr>
        <w:jc w:val="both"/>
        <w:rPr>
          <w:sz w:val="22"/>
          <w:szCs w:val="22"/>
        </w:rPr>
      </w:pPr>
      <w:r w:rsidRPr="00890004">
        <w:rPr>
          <w:sz w:val="22"/>
          <w:szCs w:val="22"/>
        </w:rPr>
        <w:t xml:space="preserve">Općina Sveti Ilija je dobila Odluku o financiranju od Agencije za plaćanja u poljoprivredi, ribarstvu i ruralnom razvoju 07.08.2020.g. na iznos od 7.412.500 kn, a dobili smo za izgradnju predujam 50%, znači još trebamo dobiti u 2022.g. drugih 50% iznosa. </w:t>
      </w:r>
    </w:p>
    <w:p w14:paraId="718EC168" w14:textId="77777777" w:rsidR="00890004" w:rsidRPr="00890004" w:rsidRDefault="00890004" w:rsidP="00890004">
      <w:pPr>
        <w:jc w:val="both"/>
        <w:rPr>
          <w:sz w:val="22"/>
          <w:szCs w:val="22"/>
        </w:rPr>
      </w:pPr>
      <w:r w:rsidRPr="00890004">
        <w:rPr>
          <w:sz w:val="22"/>
          <w:szCs w:val="22"/>
        </w:rPr>
        <w:t>Također Općina Sveti Ilija je sklopila Ugovor o sufinanciranju provedbe EU projekta sa Ministarstvom regionalnog razvoja i fondova EU, od 05.10.2021.g. za izgradnju vrtića na iznos od 3.377.849,27 kn od kojeg je Općina dobila 10% predujma.</w:t>
      </w:r>
    </w:p>
    <w:p w14:paraId="0C9EBA1B" w14:textId="77777777" w:rsidR="00890004" w:rsidRPr="00890004" w:rsidRDefault="00890004" w:rsidP="00890004">
      <w:pPr>
        <w:jc w:val="both"/>
        <w:rPr>
          <w:sz w:val="22"/>
          <w:szCs w:val="22"/>
        </w:rPr>
      </w:pPr>
      <w:r w:rsidRPr="00890004">
        <w:rPr>
          <w:sz w:val="22"/>
          <w:szCs w:val="22"/>
        </w:rPr>
        <w:t>Sam projekt izgradnje vrtića koštao je 14.899 milijuna kuna što je rezultiralo zaduženjem općine. Zbog nedostatka financijskih sredstava nastao je manjak prihoda nad rashodima.</w:t>
      </w:r>
    </w:p>
    <w:p w14:paraId="40565315" w14:textId="22041F46" w:rsidR="00890004" w:rsidRDefault="00890004" w:rsidP="00890004">
      <w:pPr>
        <w:jc w:val="both"/>
        <w:rPr>
          <w:sz w:val="22"/>
          <w:szCs w:val="22"/>
        </w:rPr>
      </w:pPr>
      <w:r w:rsidRPr="00890004">
        <w:rPr>
          <w:sz w:val="22"/>
          <w:szCs w:val="22"/>
        </w:rPr>
        <w:t>U 2022.g. očekujemo nakon kontrole stvarno prihvaćenih troškova EU projekta ostatak isplaćenih sredstava.</w:t>
      </w:r>
    </w:p>
    <w:p w14:paraId="1330831E" w14:textId="4722E2B3" w:rsidR="00EA2C60" w:rsidRDefault="00EA2C60" w:rsidP="00890004">
      <w:pPr>
        <w:jc w:val="both"/>
        <w:rPr>
          <w:sz w:val="22"/>
          <w:szCs w:val="22"/>
        </w:rPr>
      </w:pPr>
    </w:p>
    <w:p w14:paraId="205FCDD6" w14:textId="1668584C" w:rsidR="00EA2C60" w:rsidRDefault="00EA2C60" w:rsidP="00890004">
      <w:pPr>
        <w:jc w:val="both"/>
        <w:rPr>
          <w:sz w:val="22"/>
          <w:szCs w:val="22"/>
        </w:rPr>
      </w:pPr>
    </w:p>
    <w:p w14:paraId="3C100F03" w14:textId="111366A1" w:rsidR="00EA2C60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 Općine Sveti Ilija</w:t>
      </w:r>
    </w:p>
    <w:p w14:paraId="3054DBE5" w14:textId="32B7659A" w:rsidR="00EA2C60" w:rsidRPr="00890004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Bosilj, </w:t>
      </w:r>
      <w:proofErr w:type="spellStart"/>
      <w:r>
        <w:rPr>
          <w:sz w:val="22"/>
          <w:szCs w:val="22"/>
        </w:rPr>
        <w:t>dipl.ing</w:t>
      </w:r>
      <w:proofErr w:type="spellEnd"/>
      <w:r>
        <w:rPr>
          <w:sz w:val="22"/>
          <w:szCs w:val="22"/>
        </w:rPr>
        <w:t>.</w:t>
      </w:r>
    </w:p>
    <w:p w14:paraId="4ABE2C16" w14:textId="77777777" w:rsidR="00890004" w:rsidRPr="00890004" w:rsidRDefault="00890004" w:rsidP="00890004">
      <w:pPr>
        <w:jc w:val="both"/>
        <w:rPr>
          <w:sz w:val="22"/>
          <w:szCs w:val="22"/>
        </w:rPr>
      </w:pPr>
    </w:p>
    <w:p w14:paraId="37F9ED5E" w14:textId="77777777" w:rsidR="00936FDA" w:rsidRPr="002B2780" w:rsidRDefault="00936FDA" w:rsidP="00936FDA">
      <w:pPr>
        <w:rPr>
          <w:b/>
          <w:bCs/>
        </w:rPr>
      </w:pPr>
    </w:p>
    <w:sectPr w:rsidR="00936FDA" w:rsidRPr="002B2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C756" w14:textId="77777777" w:rsidR="00A52EDB" w:rsidRDefault="00A52EDB" w:rsidP="000B5633">
      <w:r>
        <w:separator/>
      </w:r>
    </w:p>
  </w:endnote>
  <w:endnote w:type="continuationSeparator" w:id="0">
    <w:p w14:paraId="7C7893A8" w14:textId="77777777" w:rsidR="00A52EDB" w:rsidRDefault="00A52EDB" w:rsidP="000B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ABEE" w14:textId="77777777" w:rsidR="000B5633" w:rsidRDefault="000B56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562340"/>
      <w:docPartObj>
        <w:docPartGallery w:val="Page Numbers (Bottom of Page)"/>
        <w:docPartUnique/>
      </w:docPartObj>
    </w:sdtPr>
    <w:sdtContent>
      <w:p w14:paraId="4781EEDD" w14:textId="63CC76E7" w:rsidR="000B5633" w:rsidRDefault="000B56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E5458" w14:textId="77777777" w:rsidR="000B5633" w:rsidRDefault="000B56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8B3A" w14:textId="77777777" w:rsidR="000B5633" w:rsidRDefault="000B56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F24F" w14:textId="77777777" w:rsidR="00A52EDB" w:rsidRDefault="00A52EDB" w:rsidP="000B5633">
      <w:r>
        <w:separator/>
      </w:r>
    </w:p>
  </w:footnote>
  <w:footnote w:type="continuationSeparator" w:id="0">
    <w:p w14:paraId="4CD5CBEE" w14:textId="77777777" w:rsidR="00A52EDB" w:rsidRDefault="00A52EDB" w:rsidP="000B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B93" w14:textId="77777777" w:rsidR="000B5633" w:rsidRDefault="000B56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8595" w14:textId="77777777" w:rsidR="000B5633" w:rsidRDefault="000B563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2CD8" w14:textId="77777777" w:rsidR="000B5633" w:rsidRDefault="000B56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06FC"/>
    <w:multiLevelType w:val="hybridMultilevel"/>
    <w:tmpl w:val="8F8C7706"/>
    <w:lvl w:ilvl="0" w:tplc="5EF2FD2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25512">
    <w:abstractNumId w:val="0"/>
  </w:num>
  <w:num w:numId="2" w16cid:durableId="60091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FC"/>
    <w:rsid w:val="00001247"/>
    <w:rsid w:val="00002573"/>
    <w:rsid w:val="00010E7F"/>
    <w:rsid w:val="0001396B"/>
    <w:rsid w:val="000209A3"/>
    <w:rsid w:val="00022FE9"/>
    <w:rsid w:val="00027D7F"/>
    <w:rsid w:val="00030F64"/>
    <w:rsid w:val="000503E9"/>
    <w:rsid w:val="00053292"/>
    <w:rsid w:val="0006331A"/>
    <w:rsid w:val="00072E6B"/>
    <w:rsid w:val="00073A83"/>
    <w:rsid w:val="00081989"/>
    <w:rsid w:val="00085278"/>
    <w:rsid w:val="000938A5"/>
    <w:rsid w:val="000B451C"/>
    <w:rsid w:val="000B5633"/>
    <w:rsid w:val="000B56BE"/>
    <w:rsid w:val="000C591F"/>
    <w:rsid w:val="000E01A4"/>
    <w:rsid w:val="000E1BD0"/>
    <w:rsid w:val="000E7986"/>
    <w:rsid w:val="000F069E"/>
    <w:rsid w:val="00103AB0"/>
    <w:rsid w:val="001043A4"/>
    <w:rsid w:val="0011306D"/>
    <w:rsid w:val="00141FB1"/>
    <w:rsid w:val="00153598"/>
    <w:rsid w:val="00157876"/>
    <w:rsid w:val="00165DBC"/>
    <w:rsid w:val="001722ED"/>
    <w:rsid w:val="00181F6E"/>
    <w:rsid w:val="00184C8B"/>
    <w:rsid w:val="00187196"/>
    <w:rsid w:val="00197454"/>
    <w:rsid w:val="001A02C2"/>
    <w:rsid w:val="001B1FAB"/>
    <w:rsid w:val="001B212E"/>
    <w:rsid w:val="001B4C82"/>
    <w:rsid w:val="001D7740"/>
    <w:rsid w:val="002020B3"/>
    <w:rsid w:val="0021171D"/>
    <w:rsid w:val="00214B50"/>
    <w:rsid w:val="00224175"/>
    <w:rsid w:val="00225C35"/>
    <w:rsid w:val="00240582"/>
    <w:rsid w:val="00241AE7"/>
    <w:rsid w:val="00247C25"/>
    <w:rsid w:val="002516D2"/>
    <w:rsid w:val="00274417"/>
    <w:rsid w:val="00293B4E"/>
    <w:rsid w:val="002B2780"/>
    <w:rsid w:val="002B4902"/>
    <w:rsid w:val="002C44A7"/>
    <w:rsid w:val="002D0FC2"/>
    <w:rsid w:val="002D29A9"/>
    <w:rsid w:val="002E296D"/>
    <w:rsid w:val="002F637E"/>
    <w:rsid w:val="002F6B74"/>
    <w:rsid w:val="00302746"/>
    <w:rsid w:val="00337F33"/>
    <w:rsid w:val="003405CB"/>
    <w:rsid w:val="0035131C"/>
    <w:rsid w:val="0036528E"/>
    <w:rsid w:val="003744BE"/>
    <w:rsid w:val="003759D8"/>
    <w:rsid w:val="00384A00"/>
    <w:rsid w:val="003900FC"/>
    <w:rsid w:val="00393BAD"/>
    <w:rsid w:val="003940BB"/>
    <w:rsid w:val="003B12EC"/>
    <w:rsid w:val="003B2B4E"/>
    <w:rsid w:val="003B5C5C"/>
    <w:rsid w:val="003D0692"/>
    <w:rsid w:val="003D402E"/>
    <w:rsid w:val="003E2161"/>
    <w:rsid w:val="003E2474"/>
    <w:rsid w:val="00420123"/>
    <w:rsid w:val="0042044D"/>
    <w:rsid w:val="00420E82"/>
    <w:rsid w:val="0042122A"/>
    <w:rsid w:val="00433703"/>
    <w:rsid w:val="004355B8"/>
    <w:rsid w:val="00444807"/>
    <w:rsid w:val="00451F34"/>
    <w:rsid w:val="004520F5"/>
    <w:rsid w:val="004614C6"/>
    <w:rsid w:val="00475499"/>
    <w:rsid w:val="00477E57"/>
    <w:rsid w:val="004912EC"/>
    <w:rsid w:val="004938C9"/>
    <w:rsid w:val="004A1556"/>
    <w:rsid w:val="004B4F50"/>
    <w:rsid w:val="004C4904"/>
    <w:rsid w:val="004E6B31"/>
    <w:rsid w:val="004F3A10"/>
    <w:rsid w:val="004F58D6"/>
    <w:rsid w:val="0051041B"/>
    <w:rsid w:val="00514B5A"/>
    <w:rsid w:val="00517B00"/>
    <w:rsid w:val="00533F3D"/>
    <w:rsid w:val="00542AAC"/>
    <w:rsid w:val="00543280"/>
    <w:rsid w:val="00563C86"/>
    <w:rsid w:val="0057557F"/>
    <w:rsid w:val="00587573"/>
    <w:rsid w:val="00590C2B"/>
    <w:rsid w:val="005A5BD7"/>
    <w:rsid w:val="005B07F9"/>
    <w:rsid w:val="005B718B"/>
    <w:rsid w:val="005C20C7"/>
    <w:rsid w:val="005C3A71"/>
    <w:rsid w:val="005C4562"/>
    <w:rsid w:val="005E23E2"/>
    <w:rsid w:val="00613697"/>
    <w:rsid w:val="00621CF3"/>
    <w:rsid w:val="0063274C"/>
    <w:rsid w:val="00636C63"/>
    <w:rsid w:val="0065255B"/>
    <w:rsid w:val="00653951"/>
    <w:rsid w:val="00667B6B"/>
    <w:rsid w:val="00682616"/>
    <w:rsid w:val="006858B4"/>
    <w:rsid w:val="00690CCD"/>
    <w:rsid w:val="00694C56"/>
    <w:rsid w:val="006B01EF"/>
    <w:rsid w:val="006C0755"/>
    <w:rsid w:val="006C1DA9"/>
    <w:rsid w:val="006D5216"/>
    <w:rsid w:val="006E0600"/>
    <w:rsid w:val="006E20DC"/>
    <w:rsid w:val="006E7C6F"/>
    <w:rsid w:val="006F292B"/>
    <w:rsid w:val="00700281"/>
    <w:rsid w:val="0071459E"/>
    <w:rsid w:val="0074268F"/>
    <w:rsid w:val="00744DA9"/>
    <w:rsid w:val="007558B4"/>
    <w:rsid w:val="00774E2F"/>
    <w:rsid w:val="007803F8"/>
    <w:rsid w:val="00793BCF"/>
    <w:rsid w:val="00795EEA"/>
    <w:rsid w:val="007A4DB9"/>
    <w:rsid w:val="007B52F2"/>
    <w:rsid w:val="007B6784"/>
    <w:rsid w:val="007D0D3A"/>
    <w:rsid w:val="007E3107"/>
    <w:rsid w:val="007E733C"/>
    <w:rsid w:val="007F6D99"/>
    <w:rsid w:val="00807337"/>
    <w:rsid w:val="00815A12"/>
    <w:rsid w:val="00821F3E"/>
    <w:rsid w:val="008258ED"/>
    <w:rsid w:val="00827881"/>
    <w:rsid w:val="00833621"/>
    <w:rsid w:val="00841AB4"/>
    <w:rsid w:val="00843835"/>
    <w:rsid w:val="008529FD"/>
    <w:rsid w:val="008609F7"/>
    <w:rsid w:val="00864C2F"/>
    <w:rsid w:val="00872B8C"/>
    <w:rsid w:val="00882072"/>
    <w:rsid w:val="00887D50"/>
    <w:rsid w:val="00890004"/>
    <w:rsid w:val="008B06FB"/>
    <w:rsid w:val="008B31C5"/>
    <w:rsid w:val="008E4FD7"/>
    <w:rsid w:val="008E57A5"/>
    <w:rsid w:val="008F65A2"/>
    <w:rsid w:val="009029CB"/>
    <w:rsid w:val="00910DF9"/>
    <w:rsid w:val="009115E1"/>
    <w:rsid w:val="00915128"/>
    <w:rsid w:val="00927438"/>
    <w:rsid w:val="00931B91"/>
    <w:rsid w:val="00936FDA"/>
    <w:rsid w:val="00946CE3"/>
    <w:rsid w:val="0095313F"/>
    <w:rsid w:val="00953810"/>
    <w:rsid w:val="00960821"/>
    <w:rsid w:val="0098637C"/>
    <w:rsid w:val="009A2326"/>
    <w:rsid w:val="009B7313"/>
    <w:rsid w:val="009C6B95"/>
    <w:rsid w:val="009E45AB"/>
    <w:rsid w:val="009F36A3"/>
    <w:rsid w:val="009F4F0A"/>
    <w:rsid w:val="00A135F1"/>
    <w:rsid w:val="00A2395A"/>
    <w:rsid w:val="00A3719F"/>
    <w:rsid w:val="00A52C6B"/>
    <w:rsid w:val="00A52EDB"/>
    <w:rsid w:val="00A53C22"/>
    <w:rsid w:val="00A7343E"/>
    <w:rsid w:val="00A83E81"/>
    <w:rsid w:val="00A91AEB"/>
    <w:rsid w:val="00AA1CF0"/>
    <w:rsid w:val="00AB5AB8"/>
    <w:rsid w:val="00AB7B78"/>
    <w:rsid w:val="00AC0863"/>
    <w:rsid w:val="00AC35E4"/>
    <w:rsid w:val="00AC54B7"/>
    <w:rsid w:val="00AD4FFE"/>
    <w:rsid w:val="00AE3A44"/>
    <w:rsid w:val="00AE4AA3"/>
    <w:rsid w:val="00AF003A"/>
    <w:rsid w:val="00AF6906"/>
    <w:rsid w:val="00B435D9"/>
    <w:rsid w:val="00B502B3"/>
    <w:rsid w:val="00B5385B"/>
    <w:rsid w:val="00B57922"/>
    <w:rsid w:val="00B80395"/>
    <w:rsid w:val="00B85582"/>
    <w:rsid w:val="00B95051"/>
    <w:rsid w:val="00BA1914"/>
    <w:rsid w:val="00BB26F7"/>
    <w:rsid w:val="00BB48A7"/>
    <w:rsid w:val="00BC4BBE"/>
    <w:rsid w:val="00BC79DB"/>
    <w:rsid w:val="00BE1ABE"/>
    <w:rsid w:val="00BE7032"/>
    <w:rsid w:val="00C079C5"/>
    <w:rsid w:val="00C12944"/>
    <w:rsid w:val="00C2430E"/>
    <w:rsid w:val="00C3181A"/>
    <w:rsid w:val="00C34C09"/>
    <w:rsid w:val="00C4372C"/>
    <w:rsid w:val="00C44A3A"/>
    <w:rsid w:val="00C56F10"/>
    <w:rsid w:val="00C72064"/>
    <w:rsid w:val="00C733D4"/>
    <w:rsid w:val="00C8308F"/>
    <w:rsid w:val="00C832FF"/>
    <w:rsid w:val="00C90A04"/>
    <w:rsid w:val="00C915A1"/>
    <w:rsid w:val="00C92FCE"/>
    <w:rsid w:val="00C963F0"/>
    <w:rsid w:val="00CA07A0"/>
    <w:rsid w:val="00CA090C"/>
    <w:rsid w:val="00CB0683"/>
    <w:rsid w:val="00CB6F23"/>
    <w:rsid w:val="00CC262D"/>
    <w:rsid w:val="00CC2DFE"/>
    <w:rsid w:val="00CD0210"/>
    <w:rsid w:val="00CE657D"/>
    <w:rsid w:val="00CE6E41"/>
    <w:rsid w:val="00CF0BA2"/>
    <w:rsid w:val="00CF2156"/>
    <w:rsid w:val="00CF3FE8"/>
    <w:rsid w:val="00D21360"/>
    <w:rsid w:val="00D25B8E"/>
    <w:rsid w:val="00D347B1"/>
    <w:rsid w:val="00D37996"/>
    <w:rsid w:val="00D5451D"/>
    <w:rsid w:val="00D56CB3"/>
    <w:rsid w:val="00D703A7"/>
    <w:rsid w:val="00D734DC"/>
    <w:rsid w:val="00D73664"/>
    <w:rsid w:val="00D75E7D"/>
    <w:rsid w:val="00D92478"/>
    <w:rsid w:val="00D95430"/>
    <w:rsid w:val="00DA38E3"/>
    <w:rsid w:val="00DC5F2A"/>
    <w:rsid w:val="00DC77FE"/>
    <w:rsid w:val="00DD0BCB"/>
    <w:rsid w:val="00DD5520"/>
    <w:rsid w:val="00DD5877"/>
    <w:rsid w:val="00DE498F"/>
    <w:rsid w:val="00E225E6"/>
    <w:rsid w:val="00E22FFB"/>
    <w:rsid w:val="00E230E7"/>
    <w:rsid w:val="00E40627"/>
    <w:rsid w:val="00E801DE"/>
    <w:rsid w:val="00E84A5B"/>
    <w:rsid w:val="00E87D06"/>
    <w:rsid w:val="00EA2C60"/>
    <w:rsid w:val="00EA5EED"/>
    <w:rsid w:val="00EB110C"/>
    <w:rsid w:val="00EF6B5D"/>
    <w:rsid w:val="00F02426"/>
    <w:rsid w:val="00F04534"/>
    <w:rsid w:val="00F1744B"/>
    <w:rsid w:val="00F440C6"/>
    <w:rsid w:val="00F53C12"/>
    <w:rsid w:val="00F9243C"/>
    <w:rsid w:val="00FB46E4"/>
    <w:rsid w:val="00FB6C36"/>
    <w:rsid w:val="00FB7886"/>
    <w:rsid w:val="00FC7087"/>
    <w:rsid w:val="00FE59EA"/>
    <w:rsid w:val="00FF121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6C3"/>
  <w15:chartTrackingRefBased/>
  <w15:docId w15:val="{3F1C4B90-C266-4E69-9309-74399B9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900FC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39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B07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56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6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B56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OIP Sveti Ilija</cp:lastModifiedBy>
  <cp:revision>9</cp:revision>
  <cp:lastPrinted>2022-07-14T12:47:00Z</cp:lastPrinted>
  <dcterms:created xsi:type="dcterms:W3CDTF">2022-07-08T09:43:00Z</dcterms:created>
  <dcterms:modified xsi:type="dcterms:W3CDTF">2022-07-15T05:04:00Z</dcterms:modified>
</cp:coreProperties>
</file>