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3D24" w14:textId="08F49884" w:rsidR="00C21D68" w:rsidRP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0" allowOverlap="1" wp14:anchorId="3A0D901B" wp14:editId="0EF931B5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D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REPUBLIKA HRVATSKA</w:t>
      </w:r>
    </w:p>
    <w:p w14:paraId="7B5C660A" w14:textId="77777777" w:rsidR="00C21D68" w:rsidRPr="00C21D68" w:rsidRDefault="00C21D68" w:rsidP="00C2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2C39747" w14:textId="77777777" w:rsidR="00C21D68" w:rsidRPr="00C21D68" w:rsidRDefault="00C21D68" w:rsidP="00C2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448F4C32" w14:textId="0E7695E9" w:rsidR="00C21D68" w:rsidRPr="004C51AD" w:rsidRDefault="00CF7F48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bookmarkStart w:id="0" w:name="_GoBack"/>
      <w:bookmarkEnd w:id="0"/>
      <w:r w:rsidR="00C21D68" w:rsidRPr="004C51AD">
        <w:rPr>
          <w:rFonts w:ascii="Times New Roman" w:eastAsia="Times New Roman" w:hAnsi="Times New Roman" w:cs="Times New Roman"/>
          <w:sz w:val="24"/>
          <w:szCs w:val="24"/>
          <w:lang w:val="pl-PL"/>
        </w:rPr>
        <w:t>Općinsk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="00C21D68" w:rsidRPr="004C51A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načelnik</w:t>
      </w:r>
    </w:p>
    <w:p w14:paraId="0B344E1A" w14:textId="77777777" w:rsidR="000E5EAB" w:rsidRPr="004C51AD" w:rsidRDefault="000E5EAB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4AC65E4" w14:textId="73A80CD8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9F0E2A">
        <w:rPr>
          <w:rFonts w:ascii="Times New Roman" w:hAnsi="Times New Roman" w:cs="Times New Roman"/>
          <w:sz w:val="24"/>
          <w:szCs w:val="24"/>
        </w:rPr>
        <w:t>400-01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B400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</w:t>
      </w:r>
      <w:r w:rsidR="009F0E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254A7C">
        <w:rPr>
          <w:rFonts w:ascii="Times New Roman" w:hAnsi="Times New Roman" w:cs="Times New Roman"/>
          <w:sz w:val="24"/>
          <w:szCs w:val="24"/>
        </w:rPr>
        <w:t>0</w:t>
      </w:r>
      <w:r w:rsidR="00B400D6">
        <w:rPr>
          <w:rFonts w:ascii="Times New Roman" w:hAnsi="Times New Roman" w:cs="Times New Roman"/>
          <w:sz w:val="24"/>
          <w:szCs w:val="24"/>
        </w:rPr>
        <w:t>1</w:t>
      </w:r>
    </w:p>
    <w:p w14:paraId="33B3D235" w14:textId="573D9AA1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2186-08-0</w:t>
      </w:r>
      <w:r w:rsidR="00A461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9F0E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61FE">
        <w:rPr>
          <w:rFonts w:ascii="Times New Roman" w:hAnsi="Times New Roman" w:cs="Times New Roman"/>
          <w:sz w:val="24"/>
          <w:szCs w:val="24"/>
        </w:rPr>
        <w:t>0</w:t>
      </w:r>
      <w:r w:rsidR="009F0E2A">
        <w:rPr>
          <w:rFonts w:ascii="Times New Roman" w:hAnsi="Times New Roman" w:cs="Times New Roman"/>
          <w:sz w:val="24"/>
          <w:szCs w:val="24"/>
        </w:rPr>
        <w:t>2</w:t>
      </w:r>
    </w:p>
    <w:p w14:paraId="628BF2C4" w14:textId="53041337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</w:t>
      </w:r>
      <w:r w:rsidR="00A132B8"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z w:val="24"/>
          <w:szCs w:val="24"/>
        </w:rPr>
        <w:t xml:space="preserve">. Ilija, </w:t>
      </w:r>
      <w:r w:rsidR="001828B6" w:rsidRPr="001828B6">
        <w:rPr>
          <w:rFonts w:ascii="Times New Roman" w:hAnsi="Times New Roman" w:cs="Times New Roman"/>
          <w:sz w:val="24"/>
          <w:szCs w:val="24"/>
        </w:rPr>
        <w:t>16.05.2024. godine</w:t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B64725">
        <w:rPr>
          <w:rFonts w:ascii="Times New Roman" w:hAnsi="Times New Roman" w:cs="Times New Roman"/>
          <w:sz w:val="24"/>
          <w:szCs w:val="24"/>
        </w:rPr>
        <w:tab/>
      </w:r>
      <w:r w:rsidR="00B64725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</w:p>
    <w:p w14:paraId="4A51B957" w14:textId="767E738D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23DCC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D93A7" w14:textId="68AF7135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odredbi članka 69. Zakona o šumama („Narodne novine“</w:t>
      </w:r>
      <w:r w:rsidR="00E3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broj 68/18, 115/18, 98/19), članka </w:t>
      </w:r>
      <w:r w:rsidR="00044188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. Statuta </w:t>
      </w:r>
      <w:r w:rsidR="000060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pćine Sv. Ilija (</w:t>
      </w:r>
      <w:r w:rsidR="000060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Službeni vjesnik Varaždinske županije“ broj </w:t>
      </w:r>
      <w:r w:rsidR="000060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5/18</w:t>
      </w:r>
      <w:r w:rsidR="00BD09A7">
        <w:rPr>
          <w:rFonts w:ascii="Times New Roman" w:hAnsi="Times New Roman" w:cs="Times New Roman"/>
          <w:sz w:val="24"/>
          <w:szCs w:val="24"/>
        </w:rPr>
        <w:t>,</w:t>
      </w:r>
      <w:r w:rsidR="0010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08A">
        <w:rPr>
          <w:rFonts w:ascii="Times New Roman" w:hAnsi="Times New Roman" w:cs="Times New Roman"/>
          <w:sz w:val="24"/>
          <w:szCs w:val="24"/>
        </w:rPr>
        <w:t>36/20</w:t>
      </w:r>
      <w:r w:rsidR="00BD09A7">
        <w:rPr>
          <w:rFonts w:ascii="Times New Roman" w:hAnsi="Times New Roman" w:cs="Times New Roman"/>
          <w:sz w:val="24"/>
          <w:szCs w:val="24"/>
        </w:rPr>
        <w:t xml:space="preserve"> i 33/21</w:t>
      </w:r>
      <w:r>
        <w:rPr>
          <w:rFonts w:ascii="Times New Roman" w:hAnsi="Times New Roman" w:cs="Times New Roman"/>
          <w:sz w:val="24"/>
          <w:szCs w:val="24"/>
        </w:rPr>
        <w:t>), Općinsk</w:t>
      </w:r>
      <w:r w:rsidR="00044188">
        <w:rPr>
          <w:rFonts w:ascii="Times New Roman" w:hAnsi="Times New Roman" w:cs="Times New Roman"/>
          <w:sz w:val="24"/>
          <w:szCs w:val="24"/>
        </w:rPr>
        <w:t xml:space="preserve">i načelnik predlaže Općinskom </w:t>
      </w:r>
      <w:r>
        <w:rPr>
          <w:rFonts w:ascii="Times New Roman" w:hAnsi="Times New Roman" w:cs="Times New Roman"/>
          <w:sz w:val="24"/>
          <w:szCs w:val="24"/>
        </w:rPr>
        <w:t>vijeć</w:t>
      </w:r>
      <w:r w:rsidR="0004418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Općine Sveti Ilija </w:t>
      </w:r>
    </w:p>
    <w:p w14:paraId="2DC1FB9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81229B" w14:textId="49D6B190" w:rsidR="00AB6E06" w:rsidRPr="004C51AD" w:rsidRDefault="0035794D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IZMJENE I DOPUNE </w:t>
      </w:r>
      <w:r w:rsidR="00AB6E06" w:rsidRPr="004C51AD">
        <w:rPr>
          <w:rFonts w:ascii="Times New Roman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BF6B693" w14:textId="75F105FB" w:rsidR="00AB6E06" w:rsidRPr="004C51AD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1AD"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</w:t>
      </w:r>
      <w:r w:rsidR="00B400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51AD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35D349C" w14:textId="05DECA52" w:rsidR="00AB6E06" w:rsidRPr="004C51AD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4712C" w14:textId="77777777" w:rsidR="00A132B8" w:rsidRPr="004C51AD" w:rsidRDefault="00A132B8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0D13" w14:textId="5E0ECF09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E5C1472" w14:textId="77777777" w:rsidR="00FB2616" w:rsidRDefault="00FB261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96D00" w14:textId="4641B7B5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utroška sredstava šumskog doprinosa za 202</w:t>
      </w:r>
      <w:r w:rsidR="00B400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 (u daljnjem tekstu: Program) utvrđuje se namjena korištenja i kontrola utroška sredstava šumskog doprinosa kojeg plaćaju pravne i fizičke osobe koje obavljaju prodaju proizvoda iskorištavanjem šuma (drvni sortimenti) na području Općine Sveti Ilija, u visini 5% od prodajne cijene proizvoda po panju.</w:t>
      </w:r>
    </w:p>
    <w:p w14:paraId="3B8BDD79" w14:textId="7FBC4BB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B08BE1" w14:textId="080BE0C7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1219193" w14:textId="77777777" w:rsidR="00FB2616" w:rsidRDefault="00FB261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ADB81" w14:textId="464C04D4" w:rsidR="00AB6E06" w:rsidRPr="00AB2C05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Proračun</w:t>
      </w:r>
      <w:r w:rsidR="00ED61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Općine Sveti Ilija za 202</w:t>
      </w:r>
      <w:r w:rsidR="00B752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godinu planirani prihod šumskog doprinosa iz članka 1. Ovog Programa iznosi </w:t>
      </w:r>
      <w:r w:rsidR="00D911EC" w:rsidRPr="00AB2C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52FF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B2C05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="00D911EC" w:rsidRPr="00AB2C05">
        <w:rPr>
          <w:rFonts w:ascii="Times New Roman" w:hAnsi="Times New Roman" w:cs="Times New Roman"/>
          <w:b/>
          <w:bCs/>
          <w:sz w:val="24"/>
          <w:szCs w:val="24"/>
        </w:rPr>
        <w:t>EUR-</w:t>
      </w:r>
      <w:r w:rsidR="00520A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5794D">
        <w:rPr>
          <w:rFonts w:ascii="Times New Roman" w:hAnsi="Times New Roman" w:cs="Times New Roman"/>
          <w:b/>
          <w:bCs/>
          <w:sz w:val="24"/>
          <w:szCs w:val="24"/>
        </w:rPr>
        <w:t>, izmjene 100,00 EUR-a</w:t>
      </w:r>
      <w:r w:rsidR="00B752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8D4488" w14:textId="1AE4C21B" w:rsidR="00AB6E06" w:rsidRPr="00AB2C05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F6AF6" w14:textId="77777777" w:rsidR="00E37AD2" w:rsidRDefault="00E37AD2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D80C3F" w14:textId="0997B19A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C92E917" w14:textId="77777777" w:rsidR="00FB2616" w:rsidRDefault="00FB261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50E34" w14:textId="2363DB4B" w:rsidR="00AB6E06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članka 2. ovog Programa koristiti će se za financiranje izgradnje komunalne infrastrukture – održavanje cestovne infrastrukture na području Općine Sveti Ilija za nabavu prometnih znakova.</w:t>
      </w:r>
    </w:p>
    <w:p w14:paraId="3F34A9FC" w14:textId="6269EF81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16023B" w14:textId="10897158" w:rsidR="0000608A" w:rsidRDefault="0000608A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5A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1E8FEED" w14:textId="77777777" w:rsidR="00FB2616" w:rsidRPr="003F145A" w:rsidRDefault="00FB261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FA23B" w14:textId="77777777" w:rsidR="003F145A" w:rsidRPr="003F145A" w:rsidRDefault="003F145A" w:rsidP="003F145A">
      <w:pPr>
        <w:jc w:val="both"/>
        <w:rPr>
          <w:rFonts w:ascii="Times New Roman" w:hAnsi="Times New Roman" w:cs="Times New Roman"/>
        </w:rPr>
      </w:pPr>
      <w:r w:rsidRPr="003F145A">
        <w:rPr>
          <w:rFonts w:ascii="Times New Roman" w:hAnsi="Times New Roman" w:cs="Times New Roman"/>
        </w:rPr>
        <w:t>Općinski načelnik dužan je Općinskom vijeću Općine Sveti Ilija podnijeti Izvješće o izvršenju ovog programa istodobno s izvješćem o izvršenju proračuna Općine Sveti Ilija.</w:t>
      </w:r>
    </w:p>
    <w:p w14:paraId="2A42A544" w14:textId="77777777" w:rsidR="001828B6" w:rsidRDefault="001828B6" w:rsidP="003F145A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14:paraId="59CAF1E0" w14:textId="77777777" w:rsidR="001828B6" w:rsidRDefault="001828B6" w:rsidP="003F145A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14:paraId="6948CCE6" w14:textId="5AE08922" w:rsidR="00520ABE" w:rsidRPr="003F145A" w:rsidRDefault="003F145A" w:rsidP="003F14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5A">
        <w:rPr>
          <w:rFonts w:ascii="Times New Roman" w:hAnsi="Times New Roman" w:cs="Times New Roman"/>
          <w:bCs/>
        </w:rPr>
        <w:tab/>
      </w:r>
      <w:r w:rsidRPr="003F145A">
        <w:rPr>
          <w:rFonts w:ascii="Times New Roman" w:hAnsi="Times New Roman" w:cs="Times New Roman"/>
          <w:bCs/>
        </w:rPr>
        <w:tab/>
      </w:r>
      <w:r w:rsidRPr="003F145A">
        <w:rPr>
          <w:rFonts w:ascii="Times New Roman" w:hAnsi="Times New Roman" w:cs="Times New Roman"/>
          <w:bCs/>
        </w:rPr>
        <w:tab/>
      </w:r>
      <w:r w:rsidRPr="003F145A">
        <w:rPr>
          <w:rFonts w:ascii="Times New Roman" w:hAnsi="Times New Roman" w:cs="Times New Roman"/>
          <w:bCs/>
        </w:rPr>
        <w:tab/>
      </w:r>
      <w:r w:rsidRPr="003F145A">
        <w:rPr>
          <w:rFonts w:ascii="Times New Roman" w:hAnsi="Times New Roman" w:cs="Times New Roman"/>
          <w:bCs/>
        </w:rPr>
        <w:tab/>
      </w:r>
      <w:r w:rsidRPr="003F145A">
        <w:rPr>
          <w:rFonts w:ascii="Times New Roman" w:hAnsi="Times New Roman" w:cs="Times New Roman"/>
          <w:bCs/>
        </w:rPr>
        <w:tab/>
      </w:r>
      <w:r w:rsidRPr="003F145A">
        <w:rPr>
          <w:rFonts w:ascii="Times New Roman" w:hAnsi="Times New Roman" w:cs="Times New Roman"/>
          <w:bCs/>
        </w:rPr>
        <w:tab/>
      </w:r>
      <w:r w:rsidRPr="003F145A">
        <w:rPr>
          <w:rFonts w:ascii="Times New Roman" w:hAnsi="Times New Roman" w:cs="Times New Roman"/>
          <w:bCs/>
        </w:rPr>
        <w:tab/>
        <w:t>OPĆINSKI NAČELNIK:</w:t>
      </w:r>
      <w:r w:rsidRPr="003F145A">
        <w:rPr>
          <w:rFonts w:ascii="Times New Roman" w:hAnsi="Times New Roman" w:cs="Times New Roman"/>
          <w:bCs/>
        </w:rPr>
        <w:tab/>
      </w:r>
      <w:r w:rsidRPr="003F145A">
        <w:rPr>
          <w:rFonts w:ascii="Times New Roman" w:hAnsi="Times New Roman" w:cs="Times New Roman"/>
          <w:bCs/>
        </w:rPr>
        <w:tab/>
      </w:r>
      <w:r w:rsidRPr="003F145A">
        <w:rPr>
          <w:rFonts w:ascii="Times New Roman" w:hAnsi="Times New Roman" w:cs="Times New Roman"/>
          <w:bCs/>
        </w:rPr>
        <w:tab/>
      </w:r>
      <w:r w:rsidRPr="003F145A">
        <w:rPr>
          <w:rFonts w:ascii="Times New Roman" w:hAnsi="Times New Roman" w:cs="Times New Roman"/>
          <w:bCs/>
        </w:rPr>
        <w:tab/>
      </w:r>
      <w:r w:rsidRPr="003F145A">
        <w:rPr>
          <w:rFonts w:ascii="Times New Roman" w:hAnsi="Times New Roman" w:cs="Times New Roman"/>
          <w:bCs/>
        </w:rPr>
        <w:tab/>
      </w:r>
      <w:r w:rsidRPr="003F145A">
        <w:rPr>
          <w:rFonts w:ascii="Times New Roman" w:hAnsi="Times New Roman" w:cs="Times New Roman"/>
          <w:bCs/>
        </w:rPr>
        <w:tab/>
      </w:r>
      <w:r w:rsidRPr="003F145A">
        <w:rPr>
          <w:rFonts w:ascii="Times New Roman" w:hAnsi="Times New Roman" w:cs="Times New Roman"/>
          <w:bCs/>
        </w:rPr>
        <w:tab/>
      </w:r>
      <w:r w:rsidRPr="003F145A">
        <w:rPr>
          <w:rFonts w:ascii="Times New Roman" w:hAnsi="Times New Roman" w:cs="Times New Roman"/>
          <w:bCs/>
        </w:rPr>
        <w:tab/>
        <w:t xml:space="preserve"> Marin </w:t>
      </w:r>
      <w:proofErr w:type="spellStart"/>
      <w:r w:rsidRPr="003F145A">
        <w:rPr>
          <w:rFonts w:ascii="Times New Roman" w:hAnsi="Times New Roman" w:cs="Times New Roman"/>
          <w:bCs/>
        </w:rPr>
        <w:t>Bosilj</w:t>
      </w:r>
      <w:proofErr w:type="spellEnd"/>
      <w:r w:rsidRPr="003F145A">
        <w:rPr>
          <w:rFonts w:ascii="Times New Roman" w:hAnsi="Times New Roman" w:cs="Times New Roman"/>
          <w:bCs/>
        </w:rPr>
        <w:t xml:space="preserve">, </w:t>
      </w:r>
      <w:proofErr w:type="spellStart"/>
      <w:r w:rsidRPr="003F145A">
        <w:rPr>
          <w:rFonts w:ascii="Times New Roman" w:hAnsi="Times New Roman" w:cs="Times New Roman"/>
          <w:bCs/>
        </w:rPr>
        <w:t>dipl.ing</w:t>
      </w:r>
      <w:proofErr w:type="spellEnd"/>
    </w:p>
    <w:sectPr w:rsidR="00520ABE" w:rsidRPr="003F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06"/>
    <w:rsid w:val="00004B03"/>
    <w:rsid w:val="0000608A"/>
    <w:rsid w:val="00044188"/>
    <w:rsid w:val="000C68FA"/>
    <w:rsid w:val="000E5EAB"/>
    <w:rsid w:val="001075A0"/>
    <w:rsid w:val="001828B6"/>
    <w:rsid w:val="001F2856"/>
    <w:rsid w:val="00254A7C"/>
    <w:rsid w:val="002A0539"/>
    <w:rsid w:val="002E11C5"/>
    <w:rsid w:val="0035794D"/>
    <w:rsid w:val="00370EC0"/>
    <w:rsid w:val="0038658D"/>
    <w:rsid w:val="003F145A"/>
    <w:rsid w:val="003F5BD4"/>
    <w:rsid w:val="0040163F"/>
    <w:rsid w:val="00424263"/>
    <w:rsid w:val="004C51AD"/>
    <w:rsid w:val="004E5615"/>
    <w:rsid w:val="00520ABE"/>
    <w:rsid w:val="00564D2A"/>
    <w:rsid w:val="005A5495"/>
    <w:rsid w:val="00706FEE"/>
    <w:rsid w:val="00720176"/>
    <w:rsid w:val="00817B78"/>
    <w:rsid w:val="00895676"/>
    <w:rsid w:val="00903FE9"/>
    <w:rsid w:val="00906656"/>
    <w:rsid w:val="009F0E2A"/>
    <w:rsid w:val="00A132B8"/>
    <w:rsid w:val="00A461FE"/>
    <w:rsid w:val="00AA0DED"/>
    <w:rsid w:val="00AB2C05"/>
    <w:rsid w:val="00AB6E06"/>
    <w:rsid w:val="00B22669"/>
    <w:rsid w:val="00B400D6"/>
    <w:rsid w:val="00B510E9"/>
    <w:rsid w:val="00B64725"/>
    <w:rsid w:val="00B752FF"/>
    <w:rsid w:val="00BD09A7"/>
    <w:rsid w:val="00C21D68"/>
    <w:rsid w:val="00CD3B86"/>
    <w:rsid w:val="00CF7F48"/>
    <w:rsid w:val="00D911EC"/>
    <w:rsid w:val="00DD3BA1"/>
    <w:rsid w:val="00E37AD2"/>
    <w:rsid w:val="00ED615A"/>
    <w:rsid w:val="00F7138F"/>
    <w:rsid w:val="00F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</cp:lastModifiedBy>
  <cp:revision>7</cp:revision>
  <cp:lastPrinted>2024-07-02T10:27:00Z</cp:lastPrinted>
  <dcterms:created xsi:type="dcterms:W3CDTF">2024-06-05T08:57:00Z</dcterms:created>
  <dcterms:modified xsi:type="dcterms:W3CDTF">2024-07-02T10:27:00Z</dcterms:modified>
</cp:coreProperties>
</file>