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D1" w:rsidRDefault="005509D1" w:rsidP="005509D1">
      <w:pPr>
        <w:spacing w:after="0" w:line="240" w:lineRule="auto"/>
        <w:rPr>
          <w:rFonts w:cs="Arial"/>
          <w:sz w:val="24"/>
          <w:szCs w:val="24"/>
        </w:rPr>
      </w:pPr>
      <w:r>
        <w:rPr>
          <w:noProof/>
          <w:lang w:eastAsia="hr-HR"/>
        </w:rPr>
        <w:t xml:space="preserve">                </w:t>
      </w:r>
      <w:r w:rsidR="00F73075">
        <w:rPr>
          <w:noProof/>
          <w:lang w:eastAsia="hr-HR"/>
        </w:rPr>
        <w:drawing>
          <wp:inline distT="0" distB="0" distL="0" distR="0">
            <wp:extent cx="495300" cy="571500"/>
            <wp:effectExtent l="19050" t="0" r="0" b="0"/>
            <wp:docPr id="1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9D1" w:rsidRPr="0075060E" w:rsidRDefault="005509D1" w:rsidP="005509D1">
      <w:pPr>
        <w:contextualSpacing/>
      </w:pPr>
      <w:r w:rsidRPr="0075060E">
        <w:t xml:space="preserve">  REPUBLIKA HRVATSKA</w:t>
      </w:r>
    </w:p>
    <w:p w:rsidR="005509D1" w:rsidRPr="0075060E" w:rsidRDefault="005509D1" w:rsidP="005509D1">
      <w:pPr>
        <w:contextualSpacing/>
      </w:pPr>
      <w:r w:rsidRPr="0075060E">
        <w:t>VARAŽDINSKA ŽUPANIJA</w:t>
      </w:r>
    </w:p>
    <w:p w:rsidR="005509D1" w:rsidRPr="0075060E" w:rsidRDefault="005509D1" w:rsidP="005509D1">
      <w:pPr>
        <w:contextualSpacing/>
      </w:pPr>
      <w:r w:rsidRPr="0075060E">
        <w:t xml:space="preserve">      OPĆINA SVETI ILIJA                                                                     </w:t>
      </w:r>
    </w:p>
    <w:p w:rsidR="00290AA8" w:rsidRPr="0075060E" w:rsidRDefault="005509D1" w:rsidP="00290AA8">
      <w:pPr>
        <w:contextualSpacing/>
      </w:pPr>
      <w:r w:rsidRPr="0075060E">
        <w:t xml:space="preserve">        Općinsko vijeće    </w:t>
      </w:r>
    </w:p>
    <w:p w:rsidR="0075060E" w:rsidRPr="0075060E" w:rsidRDefault="0075060E" w:rsidP="00290AA8">
      <w:pPr>
        <w:contextualSpacing/>
      </w:pPr>
    </w:p>
    <w:p w:rsidR="00290AA8" w:rsidRPr="0075060E" w:rsidRDefault="00290AA8" w:rsidP="00290AA8">
      <w:pPr>
        <w:spacing w:after="0" w:line="240" w:lineRule="auto"/>
        <w:rPr>
          <w:rFonts w:cs="Arial"/>
        </w:rPr>
      </w:pPr>
      <w:r w:rsidRPr="0075060E">
        <w:rPr>
          <w:rFonts w:cs="Arial"/>
        </w:rPr>
        <w:t>KLASA:</w:t>
      </w:r>
      <w:r w:rsidR="00202D80" w:rsidRPr="0075060E">
        <w:rPr>
          <w:rFonts w:cs="Arial"/>
        </w:rPr>
        <w:t xml:space="preserve"> 350-02</w:t>
      </w:r>
      <w:r w:rsidRPr="0075060E">
        <w:rPr>
          <w:rFonts w:cs="Arial"/>
        </w:rPr>
        <w:t>/17-03/01</w:t>
      </w:r>
    </w:p>
    <w:p w:rsidR="00290AA8" w:rsidRPr="0075060E" w:rsidRDefault="00290AA8" w:rsidP="00290AA8">
      <w:pPr>
        <w:spacing w:after="0" w:line="240" w:lineRule="auto"/>
        <w:rPr>
          <w:rFonts w:cs="Arial"/>
        </w:rPr>
      </w:pPr>
      <w:r w:rsidRPr="0075060E">
        <w:rPr>
          <w:rFonts w:cs="Arial"/>
        </w:rPr>
        <w:t>URBROJ: 2186/08-17-01</w:t>
      </w:r>
    </w:p>
    <w:p w:rsidR="00290AA8" w:rsidRPr="0075060E" w:rsidRDefault="004536F4" w:rsidP="00290AA8">
      <w:pPr>
        <w:spacing w:after="0" w:line="240" w:lineRule="auto"/>
        <w:rPr>
          <w:rFonts w:cs="Arial"/>
        </w:rPr>
      </w:pPr>
      <w:r>
        <w:rPr>
          <w:rFonts w:cs="Arial"/>
        </w:rPr>
        <w:t>U Svetom Iliji, 13. ožujka</w:t>
      </w:r>
      <w:r w:rsidR="00290AA8" w:rsidRPr="0075060E">
        <w:rPr>
          <w:rFonts w:cs="Arial"/>
        </w:rPr>
        <w:t xml:space="preserve"> 2017. g</w:t>
      </w:r>
      <w:r w:rsidR="0075060E" w:rsidRPr="0075060E">
        <w:rPr>
          <w:rFonts w:cs="Arial"/>
        </w:rPr>
        <w:t>odine</w:t>
      </w:r>
    </w:p>
    <w:p w:rsidR="00A11D6B" w:rsidRDefault="00A11D6B" w:rsidP="00290AA8">
      <w:pPr>
        <w:jc w:val="both"/>
        <w:rPr>
          <w:rFonts w:cs="Arial"/>
        </w:rPr>
      </w:pPr>
    </w:p>
    <w:p w:rsidR="00290AA8" w:rsidRPr="0075060E" w:rsidRDefault="00202D80" w:rsidP="00290AA8">
      <w:pPr>
        <w:jc w:val="both"/>
        <w:rPr>
          <w:rFonts w:cs="Arial"/>
        </w:rPr>
      </w:pPr>
      <w:r w:rsidRPr="0075060E">
        <w:rPr>
          <w:rFonts w:cs="Arial"/>
        </w:rPr>
        <w:t xml:space="preserve">Na temelju članka 85. stavka 2. </w:t>
      </w:r>
      <w:r w:rsidR="00290AA8" w:rsidRPr="0075060E">
        <w:rPr>
          <w:rFonts w:cs="Arial"/>
        </w:rPr>
        <w:t xml:space="preserve">Zakona o </w:t>
      </w:r>
      <w:r w:rsidRPr="0075060E">
        <w:rPr>
          <w:rFonts w:cs="Arial"/>
        </w:rPr>
        <w:t xml:space="preserve">prostornom uređenju </w:t>
      </w:r>
      <w:r w:rsidR="00290AA8" w:rsidRPr="0075060E">
        <w:rPr>
          <w:rFonts w:cs="Arial"/>
        </w:rPr>
        <w:t xml:space="preserve">(„Narodne novine“ br. </w:t>
      </w:r>
      <w:r w:rsidRPr="0075060E">
        <w:rPr>
          <w:rFonts w:cs="Arial"/>
        </w:rPr>
        <w:t>153/13</w:t>
      </w:r>
      <w:r w:rsidR="00290AA8" w:rsidRPr="0075060E">
        <w:t xml:space="preserve">) i </w:t>
      </w:r>
      <w:r w:rsidR="00290AA8" w:rsidRPr="0075060E">
        <w:rPr>
          <w:rFonts w:cs="Arial"/>
        </w:rPr>
        <w:t>članka 30. Statuta Općine Sveti Ilija („Službeni vjesnik Varaždinske županije“ br. 25/13 i 48/13) Općinsko v</w:t>
      </w:r>
      <w:r w:rsidR="00A11D6B">
        <w:rPr>
          <w:rFonts w:cs="Arial"/>
        </w:rPr>
        <w:t xml:space="preserve">ijeće Općine Sveti Ilija na 20. sjednici održanoj 13. ožujka </w:t>
      </w:r>
      <w:r w:rsidR="00290AA8" w:rsidRPr="0075060E">
        <w:rPr>
          <w:rFonts w:cs="Arial"/>
        </w:rPr>
        <w:t>2017. godine, donijelo je</w:t>
      </w:r>
    </w:p>
    <w:p w:rsidR="00290AA8" w:rsidRPr="0075060E" w:rsidRDefault="00202D80" w:rsidP="00290AA8">
      <w:pPr>
        <w:spacing w:after="0" w:line="240" w:lineRule="auto"/>
        <w:jc w:val="center"/>
        <w:rPr>
          <w:rFonts w:cs="Arial"/>
          <w:b/>
        </w:rPr>
      </w:pPr>
      <w:r w:rsidRPr="0075060E">
        <w:rPr>
          <w:rFonts w:cs="Arial"/>
          <w:b/>
        </w:rPr>
        <w:t>ZAKLJUČAK</w:t>
      </w:r>
    </w:p>
    <w:p w:rsidR="00202D80" w:rsidRPr="0075060E" w:rsidRDefault="00202D80" w:rsidP="00290AA8">
      <w:pPr>
        <w:spacing w:after="0" w:line="240" w:lineRule="auto"/>
        <w:jc w:val="center"/>
        <w:rPr>
          <w:rFonts w:cs="Arial"/>
        </w:rPr>
      </w:pPr>
      <w:r w:rsidRPr="0075060E">
        <w:rPr>
          <w:rFonts w:cs="Arial"/>
          <w:b/>
        </w:rPr>
        <w:t>stručne analize zaprimljenih inicijativa u svrhu utvrđivanja osnovanosti pokretanja postupka za izradu i donošenje Izmjena i dopuna Prostornog plana uređenja Općine Sveti Ilija</w:t>
      </w:r>
    </w:p>
    <w:p w:rsidR="00290AA8" w:rsidRPr="0075060E" w:rsidRDefault="00290AA8" w:rsidP="00290AA8">
      <w:pPr>
        <w:spacing w:after="0" w:line="240" w:lineRule="auto"/>
        <w:jc w:val="center"/>
        <w:rPr>
          <w:rFonts w:cs="Arial"/>
        </w:rPr>
      </w:pPr>
    </w:p>
    <w:p w:rsidR="00290AA8" w:rsidRPr="0075060E" w:rsidRDefault="00290AA8" w:rsidP="00290AA8">
      <w:pPr>
        <w:jc w:val="center"/>
        <w:rPr>
          <w:rFonts w:cs="Arial"/>
        </w:rPr>
      </w:pPr>
      <w:r w:rsidRPr="0075060E">
        <w:rPr>
          <w:rFonts w:cs="Arial"/>
        </w:rPr>
        <w:t>Članak 1.</w:t>
      </w:r>
    </w:p>
    <w:p w:rsidR="0075060E" w:rsidRPr="00A11D6B" w:rsidRDefault="00202D80" w:rsidP="00A11D6B">
      <w:pPr>
        <w:jc w:val="both"/>
        <w:rPr>
          <w:rFonts w:cs="Arial"/>
          <w:b/>
        </w:rPr>
      </w:pPr>
      <w:r w:rsidRPr="0075060E">
        <w:rPr>
          <w:rFonts w:cs="Arial"/>
        </w:rPr>
        <w:t>Općinsko vijeće Općine Sveti Ili</w:t>
      </w:r>
      <w:r w:rsidR="0075060E" w:rsidRPr="0075060E">
        <w:rPr>
          <w:rFonts w:cs="Arial"/>
        </w:rPr>
        <w:t>ja prihvaća zamolbe građana za I</w:t>
      </w:r>
      <w:r w:rsidRPr="0075060E">
        <w:rPr>
          <w:rFonts w:cs="Arial"/>
        </w:rPr>
        <w:t>zmjene i dopune Prostornog plana ur</w:t>
      </w:r>
      <w:r w:rsidR="00A11D6B">
        <w:rPr>
          <w:rFonts w:cs="Arial"/>
        </w:rPr>
        <w:t xml:space="preserve">eđenja Općine Sveti Ilija i to: </w:t>
      </w:r>
      <w:r w:rsidR="00A11D6B" w:rsidRPr="00A11D6B">
        <w:rPr>
          <w:rFonts w:cs="Arial"/>
          <w:b/>
        </w:rPr>
        <w:t xml:space="preserve">Martin </w:t>
      </w:r>
      <w:proofErr w:type="spellStart"/>
      <w:r w:rsidR="00A11D6B" w:rsidRPr="00A11D6B">
        <w:rPr>
          <w:rFonts w:cs="Arial"/>
          <w:b/>
        </w:rPr>
        <w:t>Hajdinjak</w:t>
      </w:r>
      <w:proofErr w:type="spellEnd"/>
      <w:r w:rsidR="00A11D6B" w:rsidRPr="00A11D6B">
        <w:rPr>
          <w:rFonts w:cs="Arial"/>
          <w:b/>
        </w:rPr>
        <w:t>, Matije Gupca 1, 42 214 Sveti Ilija</w:t>
      </w:r>
      <w:r w:rsidR="00A11D6B">
        <w:rPr>
          <w:rFonts w:cs="Arial"/>
        </w:rPr>
        <w:t xml:space="preserve">, </w:t>
      </w:r>
      <w:r w:rsidR="00A11D6B" w:rsidRPr="00A11D6B">
        <w:rPr>
          <w:rFonts w:cs="Arial"/>
          <w:b/>
        </w:rPr>
        <w:t xml:space="preserve">Dražen Sviben, Vinogradska 26, </w:t>
      </w:r>
      <w:r w:rsidR="00A11D6B">
        <w:rPr>
          <w:rFonts w:cs="Arial"/>
          <w:b/>
        </w:rPr>
        <w:t>42 214 Sveti Ilija, Josip Kitner, Vinogradska 28, 42 21</w:t>
      </w:r>
      <w:r w:rsidR="004536F4">
        <w:rPr>
          <w:rFonts w:cs="Arial"/>
          <w:b/>
        </w:rPr>
        <w:t>4 Sveti Ilija, Vjekoslav Đurđek,</w:t>
      </w:r>
      <w:r w:rsidR="00A11D6B">
        <w:rPr>
          <w:rFonts w:cs="Arial"/>
          <w:b/>
        </w:rPr>
        <w:t xml:space="preserve"> Jurišićeva 18, Seketin, 42 204 Turčin, Josip </w:t>
      </w:r>
      <w:proofErr w:type="spellStart"/>
      <w:r w:rsidR="00A11D6B">
        <w:rPr>
          <w:rFonts w:cs="Arial"/>
          <w:b/>
        </w:rPr>
        <w:t>Gašparić</w:t>
      </w:r>
      <w:proofErr w:type="spellEnd"/>
      <w:r w:rsidR="00A11D6B">
        <w:rPr>
          <w:rFonts w:cs="Arial"/>
          <w:b/>
        </w:rPr>
        <w:t>, Zagrebačka 46, Tomaševec Biškupečki</w:t>
      </w:r>
      <w:r w:rsidR="004536F4">
        <w:rPr>
          <w:rFonts w:cs="Arial"/>
          <w:b/>
        </w:rPr>
        <w:t>,</w:t>
      </w:r>
      <w:r w:rsidR="00A11D6B">
        <w:rPr>
          <w:rFonts w:cs="Arial"/>
          <w:b/>
        </w:rPr>
        <w:t xml:space="preserve"> 42 204 Turčin. </w:t>
      </w:r>
      <w:r w:rsidR="00A11D6B" w:rsidRPr="00A11D6B">
        <w:rPr>
          <w:rFonts w:cs="Arial"/>
          <w:b/>
        </w:rPr>
        <w:t xml:space="preserve"> </w:t>
      </w:r>
    </w:p>
    <w:p w:rsidR="00290AA8" w:rsidRPr="0075060E" w:rsidRDefault="00290AA8" w:rsidP="00290AA8">
      <w:pPr>
        <w:jc w:val="center"/>
        <w:rPr>
          <w:rFonts w:cs="Arial"/>
        </w:rPr>
      </w:pPr>
      <w:r w:rsidRPr="0075060E">
        <w:rPr>
          <w:rFonts w:cs="Arial"/>
        </w:rPr>
        <w:t>Članak 2.</w:t>
      </w:r>
    </w:p>
    <w:p w:rsidR="0075060E" w:rsidRPr="00A11D6B" w:rsidRDefault="00202D80" w:rsidP="00A11D6B">
      <w:pPr>
        <w:jc w:val="both"/>
        <w:rPr>
          <w:rFonts w:cs="Arial"/>
          <w:b/>
        </w:rPr>
      </w:pPr>
      <w:r w:rsidRPr="0075060E">
        <w:rPr>
          <w:rFonts w:cs="Arial"/>
        </w:rPr>
        <w:t>Općinsko vijeće Općine Sveti Ilija izuzima iz daljnje</w:t>
      </w:r>
      <w:r w:rsidR="0075060E" w:rsidRPr="0075060E">
        <w:rPr>
          <w:rFonts w:cs="Arial"/>
        </w:rPr>
        <w:t xml:space="preserve"> procedure  zamolbe građana za I</w:t>
      </w:r>
      <w:r w:rsidRPr="0075060E">
        <w:rPr>
          <w:rFonts w:cs="Arial"/>
        </w:rPr>
        <w:t xml:space="preserve">zmjene i dopune Prostornog plana uređenja Općine Sveti Ilija i </w:t>
      </w:r>
      <w:r w:rsidR="00A11D6B">
        <w:rPr>
          <w:rFonts w:cs="Arial"/>
        </w:rPr>
        <w:t xml:space="preserve">to: </w:t>
      </w:r>
      <w:r w:rsidR="00A11D6B" w:rsidRPr="00A11D6B">
        <w:rPr>
          <w:rFonts w:cs="Arial"/>
          <w:b/>
        </w:rPr>
        <w:t>Zagorske šume d.o.o., Cehovska 48, 42 000 Varaždin</w:t>
      </w:r>
      <w:r w:rsidR="00A11D6B">
        <w:rPr>
          <w:rFonts w:cs="Arial"/>
          <w:b/>
        </w:rPr>
        <w:t>, Danijel Hrupek</w:t>
      </w:r>
      <w:r w:rsidR="003C6C30">
        <w:rPr>
          <w:rFonts w:cs="Arial"/>
          <w:b/>
        </w:rPr>
        <w:t xml:space="preserve">, Stanka </w:t>
      </w:r>
      <w:proofErr w:type="spellStart"/>
      <w:r w:rsidR="003C6C30">
        <w:rPr>
          <w:rFonts w:cs="Arial"/>
          <w:b/>
        </w:rPr>
        <w:t>Tomaškovića</w:t>
      </w:r>
      <w:proofErr w:type="spellEnd"/>
      <w:r w:rsidR="003C6C30">
        <w:rPr>
          <w:rFonts w:cs="Arial"/>
          <w:b/>
        </w:rPr>
        <w:t xml:space="preserve"> 26, Jalkovec, 42 000 Varaždin, Ivana Đurđek, Vladimira Nazora 33, Seketin, 42 204 Turčin</w:t>
      </w:r>
      <w:r w:rsidR="004536F4">
        <w:rPr>
          <w:rFonts w:cs="Arial"/>
          <w:b/>
        </w:rPr>
        <w:t>.</w:t>
      </w:r>
    </w:p>
    <w:p w:rsidR="00290AA8" w:rsidRPr="0075060E" w:rsidRDefault="00290AA8" w:rsidP="00290AA8">
      <w:pPr>
        <w:jc w:val="center"/>
        <w:rPr>
          <w:rFonts w:cs="Arial"/>
        </w:rPr>
      </w:pPr>
      <w:bookmarkStart w:id="0" w:name="_GoBack"/>
      <w:bookmarkEnd w:id="0"/>
      <w:r w:rsidRPr="0075060E">
        <w:rPr>
          <w:rFonts w:cs="Arial"/>
        </w:rPr>
        <w:t>Članak 3.</w:t>
      </w:r>
    </w:p>
    <w:p w:rsidR="00202D80" w:rsidRPr="0075060E" w:rsidRDefault="00202D80" w:rsidP="00202D80">
      <w:pPr>
        <w:jc w:val="both"/>
        <w:rPr>
          <w:rFonts w:cs="Arial"/>
        </w:rPr>
      </w:pPr>
      <w:r w:rsidRPr="0075060E">
        <w:rPr>
          <w:rFonts w:cs="Arial"/>
        </w:rPr>
        <w:t xml:space="preserve">Ovaj Zaključak stupa na snagu danom donošenja. </w:t>
      </w:r>
    </w:p>
    <w:p w:rsidR="00A71581" w:rsidRPr="0075060E" w:rsidRDefault="00A71581" w:rsidP="00595569">
      <w:pPr>
        <w:spacing w:after="0" w:line="240" w:lineRule="auto"/>
        <w:jc w:val="center"/>
        <w:rPr>
          <w:rFonts w:cs="Arial"/>
        </w:rPr>
      </w:pPr>
    </w:p>
    <w:p w:rsidR="00202D80" w:rsidRPr="0075060E" w:rsidRDefault="00202D80" w:rsidP="00595569">
      <w:pPr>
        <w:spacing w:after="0" w:line="240" w:lineRule="auto"/>
        <w:jc w:val="center"/>
        <w:rPr>
          <w:rFonts w:cs="Arial"/>
        </w:rPr>
      </w:pPr>
      <w:r w:rsidRPr="0075060E">
        <w:rPr>
          <w:rFonts w:cs="Arial"/>
        </w:rPr>
        <w:tab/>
      </w:r>
      <w:r w:rsidRPr="0075060E">
        <w:rPr>
          <w:rFonts w:cs="Arial"/>
        </w:rPr>
        <w:tab/>
      </w:r>
      <w:r w:rsidRPr="0075060E">
        <w:rPr>
          <w:rFonts w:cs="Arial"/>
        </w:rPr>
        <w:tab/>
      </w:r>
      <w:r w:rsidRPr="0075060E">
        <w:rPr>
          <w:rFonts w:cs="Arial"/>
        </w:rPr>
        <w:tab/>
      </w:r>
      <w:r w:rsidRPr="0075060E">
        <w:rPr>
          <w:rFonts w:cs="Arial"/>
        </w:rPr>
        <w:tab/>
      </w:r>
      <w:r w:rsidR="0075060E" w:rsidRPr="0075060E">
        <w:rPr>
          <w:rFonts w:cs="Arial"/>
        </w:rPr>
        <w:t xml:space="preserve"> </w:t>
      </w:r>
      <w:r w:rsidRPr="0075060E">
        <w:rPr>
          <w:rFonts w:cs="Arial"/>
        </w:rPr>
        <w:t>Predsjednik Općinskog vijeća</w:t>
      </w:r>
    </w:p>
    <w:p w:rsidR="00202D80" w:rsidRPr="0075060E" w:rsidRDefault="00202D80" w:rsidP="00BF09CA">
      <w:pPr>
        <w:spacing w:after="0" w:line="240" w:lineRule="auto"/>
        <w:jc w:val="center"/>
        <w:rPr>
          <w:rFonts w:cs="Arial"/>
        </w:rPr>
      </w:pPr>
      <w:r w:rsidRPr="0075060E">
        <w:rPr>
          <w:rFonts w:cs="Arial"/>
        </w:rPr>
        <w:tab/>
      </w:r>
      <w:r w:rsidRPr="0075060E">
        <w:rPr>
          <w:rFonts w:cs="Arial"/>
        </w:rPr>
        <w:tab/>
      </w:r>
      <w:r w:rsidRPr="0075060E">
        <w:rPr>
          <w:rFonts w:cs="Arial"/>
        </w:rPr>
        <w:tab/>
      </w:r>
      <w:r w:rsidRPr="0075060E">
        <w:rPr>
          <w:rFonts w:cs="Arial"/>
        </w:rPr>
        <w:tab/>
      </w:r>
      <w:r w:rsidR="0075060E" w:rsidRPr="0075060E">
        <w:rPr>
          <w:rFonts w:cs="Arial"/>
        </w:rPr>
        <w:t xml:space="preserve">               Zdravko Ostroški, dipl. ing.</w:t>
      </w:r>
    </w:p>
    <w:sectPr w:rsidR="00202D80" w:rsidRPr="0075060E" w:rsidSect="002932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D1" w:rsidRDefault="005C2ED1" w:rsidP="006511D3">
      <w:pPr>
        <w:spacing w:after="0" w:line="240" w:lineRule="auto"/>
      </w:pPr>
      <w:r>
        <w:separator/>
      </w:r>
    </w:p>
  </w:endnote>
  <w:endnote w:type="continuationSeparator" w:id="0">
    <w:p w:rsidR="005C2ED1" w:rsidRDefault="005C2ED1" w:rsidP="0065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D3" w:rsidRDefault="003F5E2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36F4">
      <w:rPr>
        <w:noProof/>
      </w:rPr>
      <w:t>1</w:t>
    </w:r>
    <w:r>
      <w:rPr>
        <w:noProof/>
      </w:rPr>
      <w:fldChar w:fldCharType="end"/>
    </w:r>
  </w:p>
  <w:p w:rsidR="006511D3" w:rsidRDefault="006511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D1" w:rsidRDefault="005C2ED1" w:rsidP="006511D3">
      <w:pPr>
        <w:spacing w:after="0" w:line="240" w:lineRule="auto"/>
      </w:pPr>
      <w:r>
        <w:separator/>
      </w:r>
    </w:p>
  </w:footnote>
  <w:footnote w:type="continuationSeparator" w:id="0">
    <w:p w:rsidR="005C2ED1" w:rsidRDefault="005C2ED1" w:rsidP="00651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334"/>
    <w:multiLevelType w:val="hybridMultilevel"/>
    <w:tmpl w:val="F990B930"/>
    <w:lvl w:ilvl="0" w:tplc="15443F98">
      <w:numFmt w:val="bullet"/>
      <w:lvlText w:val="-"/>
      <w:lvlJc w:val="left"/>
      <w:pPr>
        <w:ind w:left="585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1" w15:restartNumberingAfterBreak="0">
    <w:nsid w:val="0C6A7164"/>
    <w:multiLevelType w:val="hybridMultilevel"/>
    <w:tmpl w:val="E1EEE85A"/>
    <w:lvl w:ilvl="0" w:tplc="EDECF7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1AE7"/>
    <w:multiLevelType w:val="hybridMultilevel"/>
    <w:tmpl w:val="03DA3496"/>
    <w:lvl w:ilvl="0" w:tplc="EF32F0FE">
      <w:numFmt w:val="bullet"/>
      <w:lvlText w:val="-"/>
      <w:lvlJc w:val="left"/>
      <w:pPr>
        <w:ind w:left="531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4E"/>
    <w:rsid w:val="0004079C"/>
    <w:rsid w:val="00085575"/>
    <w:rsid w:val="00131E4E"/>
    <w:rsid w:val="00186220"/>
    <w:rsid w:val="001B5E24"/>
    <w:rsid w:val="001C70C9"/>
    <w:rsid w:val="00202D80"/>
    <w:rsid w:val="00270EAB"/>
    <w:rsid w:val="00290AA8"/>
    <w:rsid w:val="002932AB"/>
    <w:rsid w:val="002B4E5F"/>
    <w:rsid w:val="00310268"/>
    <w:rsid w:val="00336DEE"/>
    <w:rsid w:val="003A7C34"/>
    <w:rsid w:val="003C07FE"/>
    <w:rsid w:val="003C6C30"/>
    <w:rsid w:val="003F5E25"/>
    <w:rsid w:val="00407CD3"/>
    <w:rsid w:val="00431F06"/>
    <w:rsid w:val="0043530E"/>
    <w:rsid w:val="00443B7C"/>
    <w:rsid w:val="00450F42"/>
    <w:rsid w:val="004536F4"/>
    <w:rsid w:val="004A0FFF"/>
    <w:rsid w:val="004F4D4C"/>
    <w:rsid w:val="00502B30"/>
    <w:rsid w:val="005354B7"/>
    <w:rsid w:val="005509D1"/>
    <w:rsid w:val="00556B87"/>
    <w:rsid w:val="00595569"/>
    <w:rsid w:val="005B3EBB"/>
    <w:rsid w:val="005C2ED1"/>
    <w:rsid w:val="00610DB9"/>
    <w:rsid w:val="0061479C"/>
    <w:rsid w:val="006511D3"/>
    <w:rsid w:val="00660189"/>
    <w:rsid w:val="00671126"/>
    <w:rsid w:val="00677C24"/>
    <w:rsid w:val="006F2F51"/>
    <w:rsid w:val="00735F1B"/>
    <w:rsid w:val="00740675"/>
    <w:rsid w:val="0075060E"/>
    <w:rsid w:val="007A5712"/>
    <w:rsid w:val="007B244E"/>
    <w:rsid w:val="007B6A61"/>
    <w:rsid w:val="007C2116"/>
    <w:rsid w:val="007C3803"/>
    <w:rsid w:val="0083212C"/>
    <w:rsid w:val="0083387D"/>
    <w:rsid w:val="00851548"/>
    <w:rsid w:val="00883DE1"/>
    <w:rsid w:val="008B31B2"/>
    <w:rsid w:val="0091373B"/>
    <w:rsid w:val="00914318"/>
    <w:rsid w:val="00916A12"/>
    <w:rsid w:val="00966101"/>
    <w:rsid w:val="00973B03"/>
    <w:rsid w:val="00984C64"/>
    <w:rsid w:val="00986BB1"/>
    <w:rsid w:val="009C0D8A"/>
    <w:rsid w:val="009D2B5F"/>
    <w:rsid w:val="00A11D6B"/>
    <w:rsid w:val="00A17552"/>
    <w:rsid w:val="00A3170B"/>
    <w:rsid w:val="00A5453B"/>
    <w:rsid w:val="00A71581"/>
    <w:rsid w:val="00A80740"/>
    <w:rsid w:val="00A85020"/>
    <w:rsid w:val="00A975FA"/>
    <w:rsid w:val="00B16D9E"/>
    <w:rsid w:val="00B23563"/>
    <w:rsid w:val="00B60A7F"/>
    <w:rsid w:val="00BB68BA"/>
    <w:rsid w:val="00BF09CA"/>
    <w:rsid w:val="00C44AA2"/>
    <w:rsid w:val="00C66BFE"/>
    <w:rsid w:val="00C7443F"/>
    <w:rsid w:val="00C74C78"/>
    <w:rsid w:val="00C76777"/>
    <w:rsid w:val="00CA0C68"/>
    <w:rsid w:val="00CE4048"/>
    <w:rsid w:val="00D5118C"/>
    <w:rsid w:val="00D52FA4"/>
    <w:rsid w:val="00DE3D61"/>
    <w:rsid w:val="00DF5DFF"/>
    <w:rsid w:val="00E27D8B"/>
    <w:rsid w:val="00E33D2B"/>
    <w:rsid w:val="00E86417"/>
    <w:rsid w:val="00E9007F"/>
    <w:rsid w:val="00E93D19"/>
    <w:rsid w:val="00EB394A"/>
    <w:rsid w:val="00F72354"/>
    <w:rsid w:val="00F73075"/>
    <w:rsid w:val="00FA2652"/>
    <w:rsid w:val="00FB1662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72A24-CB73-48AE-9096-AC4B7DA4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2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6A1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5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11D3"/>
  </w:style>
  <w:style w:type="paragraph" w:styleId="Podnoje">
    <w:name w:val="footer"/>
    <w:basedOn w:val="Normal"/>
    <w:link w:val="PodnojeChar"/>
    <w:uiPriority w:val="99"/>
    <w:unhideWhenUsed/>
    <w:rsid w:val="0065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11D3"/>
  </w:style>
  <w:style w:type="paragraph" w:styleId="Tekstbalonia">
    <w:name w:val="Balloon Text"/>
    <w:basedOn w:val="Normal"/>
    <w:link w:val="TekstbaloniaChar"/>
    <w:uiPriority w:val="99"/>
    <w:semiHidden/>
    <w:unhideWhenUsed/>
    <w:rsid w:val="00E2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27D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EF07-1CF7-4D2C-B56D-FA853339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amd</cp:lastModifiedBy>
  <cp:revision>8</cp:revision>
  <cp:lastPrinted>2017-03-14T09:09:00Z</cp:lastPrinted>
  <dcterms:created xsi:type="dcterms:W3CDTF">2017-03-08T13:56:00Z</dcterms:created>
  <dcterms:modified xsi:type="dcterms:W3CDTF">2017-03-14T09:13:00Z</dcterms:modified>
</cp:coreProperties>
</file>