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746D7872" wp14:editId="26B29AF6">
            <wp:simplePos x="0" y="0"/>
            <wp:positionH relativeFrom="column">
              <wp:posOffset>652780</wp:posOffset>
            </wp:positionH>
            <wp:positionV relativeFrom="paragraph">
              <wp:posOffset>-223520</wp:posOffset>
            </wp:positionV>
            <wp:extent cx="45720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575E5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2B2157" w:rsidRPr="002B2157" w:rsidRDefault="00BB327D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C575E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2B2157" w:rsidRPr="002B215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:rsidR="002B2157" w:rsidRPr="002B2157" w:rsidRDefault="002B2157" w:rsidP="002B21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:rsidR="002B2157" w:rsidRPr="002B2157" w:rsidRDefault="002B2157" w:rsidP="002B21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KLASA: 363-02/1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-03/01-</w:t>
      </w:r>
      <w:r w:rsidR="00BB327D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URBROJ: 2186/08-1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Sveti Ilija, </w:t>
      </w:r>
      <w:r w:rsidR="00BB327D">
        <w:rPr>
          <w:rFonts w:ascii="Times New Roman" w:eastAsia="Times New Roman" w:hAnsi="Times New Roman" w:cs="Times New Roman"/>
          <w:sz w:val="24"/>
          <w:szCs w:val="24"/>
        </w:rPr>
        <w:t>11.12.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B23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>Na temelju član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ka 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14. i 16.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 Zakona o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(«Narodne novine» broj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87/08, 136/12 i 15/15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) i  članka 30. Statuta Općine Sveti Ilija («Službeni vjesnik Varaždinske županije», broj 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), Općinsko vijeće Općine Sveti Ilija na</w:t>
      </w:r>
      <w:r w:rsidR="00E7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27D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sjednici održanoj </w:t>
      </w:r>
      <w:r w:rsidR="00BB327D">
        <w:rPr>
          <w:rFonts w:ascii="Times New Roman" w:eastAsia="Times New Roman" w:hAnsi="Times New Roman" w:cs="Times New Roman"/>
          <w:sz w:val="24"/>
          <w:szCs w:val="24"/>
        </w:rPr>
        <w:t>11.12.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. godine donosi </w:t>
      </w:r>
    </w:p>
    <w:p w:rsidR="008B1018" w:rsidRDefault="008B1018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018" w:rsidRPr="00F7583C" w:rsidRDefault="00E534AC" w:rsidP="00F7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F7583C" w:rsidRPr="00F7583C">
        <w:rPr>
          <w:rFonts w:ascii="Times New Roman" w:eastAsia="Times New Roman" w:hAnsi="Times New Roman" w:cs="Times New Roman"/>
          <w:b/>
          <w:sz w:val="24"/>
          <w:szCs w:val="24"/>
        </w:rPr>
        <w:t>IZMJENE I DOPUNE</w:t>
      </w:r>
    </w:p>
    <w:p w:rsidR="00A627E3" w:rsidRPr="002B2157" w:rsidRDefault="00A627E3" w:rsidP="00A627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 A N </w:t>
      </w:r>
      <w:r w:rsidR="00F7583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RAZVOJNIH PROGRAMA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Općine Sveti Ilija za razdoblje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godine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7CA3" w:rsidRPr="002B2157" w:rsidRDefault="00757CA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E534AC">
        <w:rPr>
          <w:rFonts w:ascii="Times New Roman" w:eastAsia="Times New Roman" w:hAnsi="Times New Roman" w:cs="Times New Roman"/>
          <w:bCs/>
          <w:sz w:val="24"/>
          <w:szCs w:val="24"/>
        </w:rPr>
        <w:t xml:space="preserve"> II.</w:t>
      </w: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583C">
        <w:rPr>
          <w:rFonts w:ascii="Times New Roman" w:eastAsia="Times New Roman" w:hAnsi="Times New Roman" w:cs="Times New Roman"/>
          <w:bCs/>
          <w:sz w:val="24"/>
          <w:szCs w:val="24"/>
        </w:rPr>
        <w:t xml:space="preserve">Izmjenama i dopunama </w:t>
      </w: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>Plan</w:t>
      </w:r>
      <w:r w:rsidR="00F7583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za razdoblje 2018. – 2020.g. definiraju se ciljevi i prioriteti razvoja Općine Sveti Ilija povezani s programskom i organizacijskom klasifikacijom proračuna u skladu sa strateškim ciljevima, prioritetima i mjerama utvrđenim </w:t>
      </w:r>
      <w:r w:rsidR="00094E9D">
        <w:rPr>
          <w:rFonts w:ascii="Times New Roman" w:eastAsia="Times New Roman" w:hAnsi="Times New Roman" w:cs="Times New Roman"/>
          <w:bCs/>
          <w:sz w:val="24"/>
          <w:szCs w:val="24"/>
        </w:rPr>
        <w:t>Strateškim razvojnim programom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Općine Sveti Ilija do 202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godine.</w:t>
      </w:r>
    </w:p>
    <w:p w:rsidR="00A91C5D" w:rsidRDefault="00A91C5D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757CA3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Glavni ciljevi razvojnih programa Općine Sveti Ilija su osiguravanje najviših standarda u zadovoljavanju javnih potreba stanovništva u sportu, kulturi, obrazovanju, predškolskom odgoju, socijalnoj i zdravstvenoj zaštiti te komunalnom uređenju. </w:t>
      </w: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757CA3" w:rsidRPr="00A91C5D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Pr="00A91C5D" w:rsidRDefault="00A91C5D" w:rsidP="00B87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Cs/>
          <w:sz w:val="24"/>
          <w:szCs w:val="24"/>
        </w:rPr>
        <w:t>Planom razvojnih programa predviđeni su projekti i aktivnosti za koje su u Proračunu osigurana sredstva u okviru:</w:t>
      </w:r>
    </w:p>
    <w:p w:rsidR="00A91C5D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održavanja komunalne infrastrukture,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upravljanja imovino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jačanja gospodarstva –Poduzetnička zona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razvoja i upravljanja sustava vodoopskrbe, odvodnje i zaštite voda</w:t>
      </w:r>
    </w:p>
    <w:p w:rsidR="00BB327D" w:rsidRDefault="00BB327D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B87D7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73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757CA3" w:rsidRDefault="00757CA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Privitak i sastavni dio ov</w:t>
      </w:r>
      <w:r w:rsidR="00F7583C">
        <w:rPr>
          <w:rFonts w:ascii="Times New Roman" w:eastAsia="Times New Roman" w:hAnsi="Times New Roman" w:cs="Times New Roman"/>
          <w:bCs/>
          <w:sz w:val="24"/>
          <w:szCs w:val="24"/>
        </w:rPr>
        <w:t>ih</w:t>
      </w:r>
      <w:r w:rsidR="004C72D3">
        <w:rPr>
          <w:rFonts w:ascii="Times New Roman" w:eastAsia="Times New Roman" w:hAnsi="Times New Roman" w:cs="Times New Roman"/>
          <w:bCs/>
          <w:sz w:val="24"/>
          <w:szCs w:val="24"/>
        </w:rPr>
        <w:t xml:space="preserve"> II.</w:t>
      </w:r>
      <w:r w:rsidR="00F7583C">
        <w:rPr>
          <w:rFonts w:ascii="Times New Roman" w:eastAsia="Times New Roman" w:hAnsi="Times New Roman" w:cs="Times New Roman"/>
          <w:bCs/>
          <w:sz w:val="24"/>
          <w:szCs w:val="24"/>
        </w:rPr>
        <w:t xml:space="preserve"> Izmjena i dopuna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Plana razvojnih programa je tablica s popisom razvojnih programa, projekata i aktivnosti, koji su povezani s programskom 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organizacijskom klasifikacijom proračuna, s visinom planiranih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sredstava po izvorima, raspoređenih po godinama.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7CA3" w:rsidRDefault="00757CA3" w:rsidP="0075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CA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CA3" w:rsidRP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Ov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534AC">
        <w:rPr>
          <w:rFonts w:ascii="Times New Roman" w:eastAsia="Times New Roman" w:hAnsi="Times New Roman" w:cs="Times New Roman"/>
          <w:bCs/>
          <w:sz w:val="24"/>
          <w:szCs w:val="24"/>
        </w:rPr>
        <w:t xml:space="preserve"> II.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 xml:space="preserve"> Izmjene i dopune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Općine Sveti Ilija za razdoblje 2018. – 2020.</w:t>
      </w:r>
      <w:r w:rsidR="00BB32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g. sastavni 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dio</w:t>
      </w:r>
      <w:r w:rsidR="00E534AC">
        <w:rPr>
          <w:rFonts w:ascii="Times New Roman" w:eastAsia="Times New Roman" w:hAnsi="Times New Roman" w:cs="Times New Roman"/>
          <w:bCs/>
          <w:sz w:val="24"/>
          <w:szCs w:val="24"/>
        </w:rPr>
        <w:t xml:space="preserve"> II.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 xml:space="preserve"> Izmjena i dopuna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Proračuna Općine Sveti Ilija za razdoblje 2018.-2020. g.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stupa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snagu osmog dana od dana objave u „Službenom vjesniku Varaždinske županije“.</w:t>
      </w: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327D">
        <w:rPr>
          <w:rFonts w:ascii="Times New Roman" w:eastAsia="Times New Roman" w:hAnsi="Times New Roman" w:cs="Times New Roman"/>
          <w:sz w:val="24"/>
          <w:szCs w:val="24"/>
        </w:rPr>
        <w:tab/>
      </w:r>
      <w:r w:rsidR="00BB327D">
        <w:rPr>
          <w:rFonts w:ascii="Times New Roman" w:eastAsia="Times New Roman" w:hAnsi="Times New Roman" w:cs="Times New Roman"/>
          <w:sz w:val="24"/>
          <w:szCs w:val="24"/>
        </w:rPr>
        <w:tab/>
      </w:r>
      <w:r w:rsidR="00BB327D">
        <w:rPr>
          <w:rFonts w:ascii="Times New Roman" w:eastAsia="Times New Roman" w:hAnsi="Times New Roman" w:cs="Times New Roman"/>
          <w:sz w:val="24"/>
          <w:szCs w:val="24"/>
        </w:rPr>
        <w:tab/>
        <w:t>Predsjednik Općinskog vijeća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32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dipl.</w:t>
      </w:r>
      <w:r w:rsidR="00BB3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ing.</w:t>
      </w: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7E3" w:rsidRDefault="00A627E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A627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43C06" w:rsidRDefault="00CE416D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tbl>
      <w:tblPr>
        <w:tblStyle w:val="Reetkatablice1"/>
        <w:tblpPr w:leftFromText="180" w:rightFromText="180" w:vertAnchor="page" w:horzAnchor="margin" w:tblpY="1396"/>
        <w:tblW w:w="9194" w:type="dxa"/>
        <w:tblLook w:val="04A0" w:firstRow="1" w:lastRow="0" w:firstColumn="1" w:lastColumn="0" w:noHBand="0" w:noVBand="1"/>
      </w:tblPr>
      <w:tblGrid>
        <w:gridCol w:w="490"/>
        <w:gridCol w:w="1307"/>
        <w:gridCol w:w="1067"/>
        <w:gridCol w:w="1094"/>
        <w:gridCol w:w="1082"/>
        <w:gridCol w:w="675"/>
        <w:gridCol w:w="1097"/>
        <w:gridCol w:w="1209"/>
        <w:gridCol w:w="1173"/>
      </w:tblGrid>
      <w:tr w:rsidR="00E534AC" w:rsidRPr="00757CA3" w:rsidTr="00C575E5">
        <w:trPr>
          <w:cantSplit/>
          <w:trHeight w:val="841"/>
        </w:trPr>
        <w:tc>
          <w:tcPr>
            <w:tcW w:w="1755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Investicija, projekt/ izvori financiranja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Sredstva proračuna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Namjenski prihodi</w:t>
            </w:r>
          </w:p>
        </w:tc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Donacije, pomoći</w:t>
            </w:r>
          </w:p>
        </w:tc>
        <w:tc>
          <w:tcPr>
            <w:tcW w:w="462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Kredit</w:t>
            </w:r>
          </w:p>
        </w:tc>
        <w:tc>
          <w:tcPr>
            <w:tcW w:w="114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 2018.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757CA3" w:rsidRPr="009A2588" w:rsidRDefault="001268C1" w:rsidP="001268C1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</w:t>
            </w:r>
            <w:r w:rsidR="00757CA3" w:rsidRPr="009A2588">
              <w:rPr>
                <w:b/>
                <w:sz w:val="18"/>
                <w:szCs w:val="18"/>
              </w:rPr>
              <w:t>lanirano</w:t>
            </w:r>
          </w:p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2019.</w:t>
            </w:r>
          </w:p>
        </w:tc>
        <w:tc>
          <w:tcPr>
            <w:tcW w:w="114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2020.</w:t>
            </w:r>
          </w:p>
        </w:tc>
      </w:tr>
      <w:tr w:rsidR="00914C8E" w:rsidRPr="00757CA3" w:rsidTr="00C575E5">
        <w:trPr>
          <w:cantSplit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1004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ODRŽAVANJE KOMUNALNE INFRASTRUKTURE</w:t>
            </w:r>
          </w:p>
        </w:tc>
      </w:tr>
      <w:tr w:rsidR="00914C8E" w:rsidRPr="00757CA3" w:rsidTr="00C575E5">
        <w:trPr>
          <w:cantSplit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1004A100002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cesta,nogostupa,uređenja naselja; Ciljevi: Poboljšanje kvalitete življenja stanovništva općine kroz provedbu projekta izgradnje komunalne infrastrukture</w:t>
            </w:r>
          </w:p>
        </w:tc>
      </w:tr>
      <w:tr w:rsidR="00E534AC" w:rsidRPr="00757CA3" w:rsidTr="00C575E5">
        <w:trPr>
          <w:cantSplit/>
        </w:trPr>
        <w:tc>
          <w:tcPr>
            <w:tcW w:w="482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273" w:type="dxa"/>
          </w:tcPr>
          <w:p w:rsidR="00757CA3" w:rsidRPr="00914C8E" w:rsidRDefault="00757CA3" w:rsidP="00757CA3">
            <w:pPr>
              <w:spacing w:after="200" w:line="276" w:lineRule="auto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</w:p>
        </w:tc>
        <w:tc>
          <w:tcPr>
            <w:tcW w:w="1040" w:type="dxa"/>
            <w:vAlign w:val="center"/>
          </w:tcPr>
          <w:p w:rsidR="00757CA3" w:rsidRPr="00914C8E" w:rsidRDefault="00914C8E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1.0</w:t>
            </w:r>
            <w:r w:rsidR="00757CA3" w:rsidRPr="00914C8E">
              <w:rPr>
                <w:sz w:val="16"/>
                <w:szCs w:val="18"/>
              </w:rPr>
              <w:t>00.000,</w:t>
            </w:r>
            <w:r w:rsidRPr="00914C8E">
              <w:rPr>
                <w:sz w:val="16"/>
                <w:szCs w:val="18"/>
              </w:rPr>
              <w:t>00</w:t>
            </w:r>
          </w:p>
        </w:tc>
        <w:tc>
          <w:tcPr>
            <w:tcW w:w="1227" w:type="dxa"/>
            <w:vAlign w:val="center"/>
          </w:tcPr>
          <w:p w:rsidR="00757CA3" w:rsidRPr="00914C8E" w:rsidRDefault="00757CA3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57CA3" w:rsidRPr="00914C8E" w:rsidRDefault="00914C8E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  <w:r w:rsidR="0019536D" w:rsidRPr="00914C8E">
              <w:rPr>
                <w:sz w:val="16"/>
                <w:szCs w:val="18"/>
              </w:rPr>
              <w:t>00.000,00</w:t>
            </w:r>
          </w:p>
        </w:tc>
        <w:tc>
          <w:tcPr>
            <w:tcW w:w="462" w:type="dxa"/>
            <w:vAlign w:val="center"/>
          </w:tcPr>
          <w:p w:rsidR="00757CA3" w:rsidRPr="00914C8E" w:rsidRDefault="00757CA3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14C8E" w:rsidRDefault="0019536D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1</w:t>
            </w:r>
            <w:r w:rsidR="00914C8E">
              <w:rPr>
                <w:sz w:val="16"/>
                <w:szCs w:val="18"/>
              </w:rPr>
              <w:t>.3</w:t>
            </w:r>
            <w:r w:rsidR="00757CA3" w:rsidRPr="00914C8E">
              <w:rPr>
                <w:sz w:val="16"/>
                <w:szCs w:val="18"/>
              </w:rPr>
              <w:t>00.000,00</w:t>
            </w:r>
          </w:p>
        </w:tc>
        <w:tc>
          <w:tcPr>
            <w:tcW w:w="1263" w:type="dxa"/>
            <w:vAlign w:val="center"/>
          </w:tcPr>
          <w:p w:rsidR="00757CA3" w:rsidRPr="00914C8E" w:rsidRDefault="00E534AC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  <w:r w:rsidR="00017F81" w:rsidRPr="00914C8E">
              <w:rPr>
                <w:sz w:val="16"/>
                <w:szCs w:val="18"/>
              </w:rPr>
              <w:t>.</w:t>
            </w:r>
            <w:r>
              <w:rPr>
                <w:sz w:val="16"/>
                <w:szCs w:val="18"/>
              </w:rPr>
              <w:t>800</w:t>
            </w:r>
            <w:r w:rsidR="00017F81" w:rsidRPr="00914C8E">
              <w:rPr>
                <w:sz w:val="16"/>
                <w:szCs w:val="18"/>
              </w:rPr>
              <w:t>.000,00</w:t>
            </w:r>
          </w:p>
        </w:tc>
        <w:tc>
          <w:tcPr>
            <w:tcW w:w="1143" w:type="dxa"/>
            <w:vAlign w:val="center"/>
          </w:tcPr>
          <w:p w:rsidR="00757CA3" w:rsidRPr="00914C8E" w:rsidRDefault="00017F81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1.560.000,0</w:t>
            </w:r>
            <w:r w:rsidR="009A2588" w:rsidRPr="00914C8E">
              <w:rPr>
                <w:sz w:val="16"/>
                <w:szCs w:val="18"/>
              </w:rPr>
              <w:t>0</w:t>
            </w:r>
          </w:p>
        </w:tc>
      </w:tr>
      <w:tr w:rsidR="00E534AC" w:rsidRPr="00757CA3" w:rsidTr="00C575E5">
        <w:trPr>
          <w:cantSplit/>
        </w:trPr>
        <w:tc>
          <w:tcPr>
            <w:tcW w:w="482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273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Dodatna ulaganja u naseljima</w:t>
            </w:r>
          </w:p>
        </w:tc>
        <w:tc>
          <w:tcPr>
            <w:tcW w:w="1040" w:type="dxa"/>
            <w:vAlign w:val="center"/>
          </w:tcPr>
          <w:p w:rsidR="0019536D" w:rsidRPr="009A2588" w:rsidRDefault="00E534AC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65.50</w:t>
            </w:r>
            <w:r w:rsidR="0019536D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9536D" w:rsidRPr="009A2588" w:rsidRDefault="00E534AC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84.500,00</w:t>
            </w:r>
          </w:p>
        </w:tc>
        <w:tc>
          <w:tcPr>
            <w:tcW w:w="462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</w:t>
            </w:r>
            <w:r w:rsidR="00E534AC">
              <w:rPr>
                <w:sz w:val="18"/>
                <w:szCs w:val="18"/>
              </w:rPr>
              <w:t>5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263" w:type="dxa"/>
            <w:vAlign w:val="center"/>
          </w:tcPr>
          <w:p w:rsidR="0019536D" w:rsidRPr="009A2588" w:rsidRDefault="00E534AC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7F81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43" w:type="dxa"/>
            <w:vAlign w:val="center"/>
          </w:tcPr>
          <w:p w:rsidR="0019536D" w:rsidRPr="009A2588" w:rsidRDefault="00017F81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300.000,00</w:t>
            </w:r>
          </w:p>
        </w:tc>
      </w:tr>
      <w:tr w:rsidR="00914C8E" w:rsidRPr="00757CA3" w:rsidTr="00C575E5">
        <w:trPr>
          <w:cantSplit/>
        </w:trPr>
        <w:tc>
          <w:tcPr>
            <w:tcW w:w="1755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1004A10005</w:t>
            </w:r>
          </w:p>
        </w:tc>
        <w:tc>
          <w:tcPr>
            <w:tcW w:w="7439" w:type="dxa"/>
            <w:gridSpan w:val="7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Katastarska izmjera općine; Ciljevi:sređivanje  zemljišnih  knjiga i katastra na području Općine Sveti Ilija</w:t>
            </w:r>
          </w:p>
        </w:tc>
      </w:tr>
      <w:tr w:rsidR="00E534AC" w:rsidRPr="00757CA3" w:rsidTr="00C575E5">
        <w:trPr>
          <w:cantSplit/>
        </w:trPr>
        <w:tc>
          <w:tcPr>
            <w:tcW w:w="482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273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Katastarska izmjera</w:t>
            </w:r>
          </w:p>
        </w:tc>
        <w:tc>
          <w:tcPr>
            <w:tcW w:w="1040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57CA3" w:rsidRPr="009A2588" w:rsidRDefault="008967A0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  <w:r w:rsidR="00757CA3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678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A2588" w:rsidRDefault="00914C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34AC"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263" w:type="dxa"/>
            <w:vAlign w:val="center"/>
          </w:tcPr>
          <w:p w:rsidR="00757CA3" w:rsidRPr="009A2588" w:rsidRDefault="00E534AC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  <w:r w:rsidR="00EB01BE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43" w:type="dxa"/>
            <w:vAlign w:val="center"/>
          </w:tcPr>
          <w:p w:rsidR="00757CA3" w:rsidRPr="009A2588" w:rsidRDefault="00EB01B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</w:tr>
      <w:tr w:rsidR="00914C8E" w:rsidRPr="00757CA3" w:rsidTr="00C575E5">
        <w:trPr>
          <w:cantSplit/>
        </w:trPr>
        <w:tc>
          <w:tcPr>
            <w:tcW w:w="1755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1004A100006</w:t>
            </w:r>
          </w:p>
        </w:tc>
        <w:tc>
          <w:tcPr>
            <w:tcW w:w="7439" w:type="dxa"/>
            <w:gridSpan w:val="7"/>
            <w:vAlign w:val="center"/>
          </w:tcPr>
          <w:p w:rsidR="00757CA3" w:rsidRPr="009A2588" w:rsidRDefault="00757CA3" w:rsidP="00A3669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Očuvanje i održivo korištenje prirodnih i kulturnih resursa, </w:t>
            </w:r>
            <w:proofErr w:type="spellStart"/>
            <w:r w:rsidR="00CA7A7D">
              <w:rPr>
                <w:b/>
                <w:sz w:val="18"/>
                <w:szCs w:val="18"/>
              </w:rPr>
              <w:t>Intereg</w:t>
            </w:r>
            <w:proofErr w:type="spellEnd"/>
            <w:r w:rsidRPr="009A2588">
              <w:rPr>
                <w:b/>
                <w:sz w:val="18"/>
                <w:szCs w:val="18"/>
              </w:rPr>
              <w:t>; Ciljevi:</w:t>
            </w:r>
            <w:r w:rsidR="00CA7A7D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Očuvanje i obnova biološke raznolikosti na području općine, te promicanje usluga ekosustava i povećanje razine svijesti o očuvanju prirode među ciljnim skupinama (lokalno stanovništvo,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učitelji,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učenici, studenti,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djeca i posjetitelji</w:t>
            </w:r>
            <w:r w:rsidR="00A36691">
              <w:rPr>
                <w:b/>
                <w:sz w:val="18"/>
                <w:szCs w:val="18"/>
              </w:rPr>
              <w:t>)</w:t>
            </w:r>
          </w:p>
        </w:tc>
      </w:tr>
      <w:tr w:rsidR="00E534AC" w:rsidRPr="00757CA3" w:rsidTr="00C575E5">
        <w:trPr>
          <w:cantSplit/>
        </w:trPr>
        <w:tc>
          <w:tcPr>
            <w:tcW w:w="482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273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Građevinski objekti</w:t>
            </w:r>
          </w:p>
        </w:tc>
        <w:tc>
          <w:tcPr>
            <w:tcW w:w="1040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vAlign w:val="center"/>
          </w:tcPr>
          <w:p w:rsidR="00757CA3" w:rsidRPr="009A2588" w:rsidRDefault="00EB01B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</w:t>
            </w:r>
            <w:r w:rsidR="00E534AC">
              <w:rPr>
                <w:sz w:val="18"/>
                <w:szCs w:val="18"/>
              </w:rPr>
              <w:t>.1</w:t>
            </w:r>
            <w:r w:rsidRPr="009A2588">
              <w:rPr>
                <w:sz w:val="18"/>
                <w:szCs w:val="18"/>
              </w:rPr>
              <w:t>50.000,00</w:t>
            </w:r>
          </w:p>
        </w:tc>
        <w:tc>
          <w:tcPr>
            <w:tcW w:w="1143" w:type="dxa"/>
            <w:vAlign w:val="center"/>
          </w:tcPr>
          <w:p w:rsidR="00757CA3" w:rsidRPr="009A2588" w:rsidRDefault="00EB01BE" w:rsidP="001877A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1.350.000,00</w:t>
            </w:r>
          </w:p>
        </w:tc>
      </w:tr>
      <w:tr w:rsidR="00914C8E" w:rsidRPr="00757CA3" w:rsidTr="00C575E5">
        <w:trPr>
          <w:cantSplit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1005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UPRAVLJANJE IMOVINOM</w:t>
            </w:r>
          </w:p>
        </w:tc>
      </w:tr>
      <w:tr w:rsidR="00914C8E" w:rsidRPr="00757CA3" w:rsidTr="00C575E5">
        <w:trPr>
          <w:cantSplit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1005A100002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Dodatna ulaganja na objektima i prostorima u općinskom vlasništvu Ciljevi: Poboljšanje kvalitete življenja stanovništva i energetske učinkovitosti</w:t>
            </w:r>
          </w:p>
        </w:tc>
      </w:tr>
      <w:tr w:rsidR="00E534AC" w:rsidRPr="00757CA3" w:rsidTr="00C575E5">
        <w:trPr>
          <w:cantSplit/>
          <w:trHeight w:val="1807"/>
        </w:trPr>
        <w:tc>
          <w:tcPr>
            <w:tcW w:w="482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273" w:type="dxa"/>
          </w:tcPr>
          <w:p w:rsidR="00757CA3" w:rsidRDefault="00757CA3" w:rsidP="009901E4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901E4">
              <w:rPr>
                <w:sz w:val="16"/>
                <w:szCs w:val="16"/>
              </w:rPr>
              <w:t xml:space="preserve">Dodatna </w:t>
            </w:r>
            <w:r w:rsidR="009901E4">
              <w:rPr>
                <w:sz w:val="16"/>
                <w:szCs w:val="16"/>
              </w:rPr>
              <w:t>u</w:t>
            </w:r>
            <w:r w:rsidRPr="009901E4">
              <w:rPr>
                <w:sz w:val="16"/>
                <w:szCs w:val="16"/>
              </w:rPr>
              <w:t>laganja na društveni dom Doljan</w:t>
            </w:r>
            <w:r w:rsidR="009901E4">
              <w:rPr>
                <w:sz w:val="16"/>
                <w:szCs w:val="16"/>
              </w:rPr>
              <w:t xml:space="preserve"> ,</w:t>
            </w:r>
            <w:r w:rsidRPr="009901E4">
              <w:rPr>
                <w:sz w:val="16"/>
                <w:szCs w:val="16"/>
              </w:rPr>
              <w:t xml:space="preserve"> Seketin</w:t>
            </w:r>
            <w:r w:rsidR="009901E4">
              <w:rPr>
                <w:sz w:val="16"/>
                <w:szCs w:val="16"/>
              </w:rPr>
              <w:t xml:space="preserve"> </w:t>
            </w:r>
            <w:r w:rsidR="00E70F6F">
              <w:rPr>
                <w:sz w:val="16"/>
                <w:szCs w:val="16"/>
              </w:rPr>
              <w:t>,</w:t>
            </w:r>
          </w:p>
          <w:p w:rsidR="009901E4" w:rsidRDefault="009901E4" w:rsidP="009901E4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Sv.Ilija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70F6F">
              <w:rPr>
                <w:sz w:val="16"/>
                <w:szCs w:val="16"/>
              </w:rPr>
              <w:t xml:space="preserve"> i</w:t>
            </w:r>
          </w:p>
          <w:p w:rsidR="009901E4" w:rsidRDefault="009901E4" w:rsidP="00E70F6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NK </w:t>
            </w:r>
            <w:proofErr w:type="spellStart"/>
            <w:r>
              <w:rPr>
                <w:sz w:val="16"/>
                <w:szCs w:val="16"/>
              </w:rPr>
              <w:t>Obreš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D3881" w:rsidRPr="009901E4" w:rsidRDefault="008D3881" w:rsidP="00E70F6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757CA3" w:rsidRPr="009A2588" w:rsidRDefault="00E534AC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  <w:r w:rsidR="00A4457C" w:rsidRPr="009A2588">
              <w:rPr>
                <w:sz w:val="18"/>
                <w:szCs w:val="18"/>
              </w:rPr>
              <w:t>.</w:t>
            </w:r>
            <w:r w:rsidR="00914C8E"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00,00</w:t>
            </w:r>
          </w:p>
        </w:tc>
        <w:tc>
          <w:tcPr>
            <w:tcW w:w="101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57CA3" w:rsidRPr="009A2588" w:rsidRDefault="00E534AC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115.00</w:t>
            </w:r>
            <w:r w:rsidR="00A4457C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678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A2588" w:rsidRDefault="00E534AC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57CA3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263" w:type="dxa"/>
            <w:vAlign w:val="center"/>
          </w:tcPr>
          <w:p w:rsidR="00757CA3" w:rsidRPr="009A2588" w:rsidRDefault="00E534AC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A2588">
              <w:rPr>
                <w:sz w:val="18"/>
                <w:szCs w:val="18"/>
              </w:rPr>
              <w:t>00.000,00</w:t>
            </w:r>
          </w:p>
        </w:tc>
        <w:tc>
          <w:tcPr>
            <w:tcW w:w="114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914C8E" w:rsidRPr="00757CA3" w:rsidTr="00C575E5">
        <w:trPr>
          <w:cantSplit/>
          <w:trHeight w:val="943"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1005A100004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dječjeg vrtića Ciljevi: Stvaranje infrastrukturnih preduvjeta za kvalitetno izvođenje programa predškolskog odgoja i obrazovanja na području općine</w:t>
            </w:r>
          </w:p>
        </w:tc>
      </w:tr>
      <w:tr w:rsidR="00E534AC" w:rsidRPr="00757CA3" w:rsidTr="00C575E5">
        <w:trPr>
          <w:cantSplit/>
          <w:trHeight w:val="687"/>
        </w:trPr>
        <w:tc>
          <w:tcPr>
            <w:tcW w:w="482" w:type="dxa"/>
          </w:tcPr>
          <w:p w:rsidR="000906EB" w:rsidRDefault="000906EB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273" w:type="dxa"/>
          </w:tcPr>
          <w:p w:rsidR="000906EB" w:rsidRDefault="000906EB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Dječji vrtić</w:t>
            </w:r>
          </w:p>
        </w:tc>
        <w:tc>
          <w:tcPr>
            <w:tcW w:w="104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A2588" w:rsidRDefault="00E534AC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vAlign w:val="center"/>
          </w:tcPr>
          <w:p w:rsidR="00757CA3" w:rsidRPr="009A2588" w:rsidRDefault="00E534AC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2588">
              <w:rPr>
                <w:sz w:val="18"/>
                <w:szCs w:val="18"/>
              </w:rPr>
              <w:t>.000.000,00</w:t>
            </w:r>
          </w:p>
        </w:tc>
        <w:tc>
          <w:tcPr>
            <w:tcW w:w="114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914C8E" w:rsidRPr="00757CA3" w:rsidTr="00C575E5">
        <w:trPr>
          <w:cantSplit/>
          <w:trHeight w:val="853"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1005A100005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dječjih igrališta Ciljevi: Stvaranje preduvjeta za kvalitetno provođenje slobodnog vremena djece i mladih</w:t>
            </w:r>
          </w:p>
        </w:tc>
      </w:tr>
      <w:tr w:rsidR="00E534AC" w:rsidRPr="00757CA3" w:rsidTr="00C575E5">
        <w:trPr>
          <w:cantSplit/>
          <w:trHeight w:val="1120"/>
        </w:trPr>
        <w:tc>
          <w:tcPr>
            <w:tcW w:w="482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273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Sportski i rekreacijski tereni</w:t>
            </w:r>
          </w:p>
        </w:tc>
        <w:tc>
          <w:tcPr>
            <w:tcW w:w="1040" w:type="dxa"/>
            <w:vAlign w:val="center"/>
          </w:tcPr>
          <w:p w:rsidR="00757CA3" w:rsidRPr="009A2588" w:rsidRDefault="00E534AC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914C8E">
              <w:rPr>
                <w:sz w:val="18"/>
                <w:szCs w:val="18"/>
              </w:rPr>
              <w:t>3.00</w:t>
            </w:r>
            <w:r w:rsidR="00757CA3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1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57CA3" w:rsidRPr="009A2588" w:rsidRDefault="00A4457C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</w:t>
            </w:r>
            <w:r w:rsidR="00914C8E">
              <w:rPr>
                <w:sz w:val="18"/>
                <w:szCs w:val="18"/>
              </w:rPr>
              <w:t>37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678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A2588" w:rsidRDefault="00E534AC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263" w:type="dxa"/>
            <w:vAlign w:val="center"/>
          </w:tcPr>
          <w:p w:rsidR="00757CA3" w:rsidRPr="009A2588" w:rsidRDefault="00E534AC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9A2588">
              <w:rPr>
                <w:sz w:val="18"/>
                <w:szCs w:val="18"/>
              </w:rPr>
              <w:t>.000,00</w:t>
            </w:r>
          </w:p>
        </w:tc>
        <w:tc>
          <w:tcPr>
            <w:tcW w:w="114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160.000,00</w:t>
            </w:r>
          </w:p>
        </w:tc>
      </w:tr>
      <w:tr w:rsidR="00E534AC" w:rsidRPr="00757CA3" w:rsidTr="00C575E5">
        <w:trPr>
          <w:cantSplit/>
          <w:trHeight w:val="1120"/>
        </w:trPr>
        <w:tc>
          <w:tcPr>
            <w:tcW w:w="482" w:type="dxa"/>
          </w:tcPr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273" w:type="dxa"/>
          </w:tcPr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40" w:type="dxa"/>
            <w:vAlign w:val="center"/>
          </w:tcPr>
          <w:p w:rsidR="00914C8E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914C8E" w:rsidRPr="009A2588" w:rsidRDefault="00E534AC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678" w:type="dxa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914C8E" w:rsidRDefault="00914C8E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263" w:type="dxa"/>
            <w:vAlign w:val="center"/>
          </w:tcPr>
          <w:p w:rsidR="00914C8E" w:rsidRDefault="00E534AC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  <w:r w:rsidR="00914C8E">
              <w:rPr>
                <w:sz w:val="18"/>
                <w:szCs w:val="18"/>
              </w:rPr>
              <w:t>0,00</w:t>
            </w:r>
          </w:p>
        </w:tc>
        <w:tc>
          <w:tcPr>
            <w:tcW w:w="1143" w:type="dxa"/>
            <w:vAlign w:val="center"/>
          </w:tcPr>
          <w:p w:rsidR="00914C8E" w:rsidRDefault="00914C8E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14C8E" w:rsidRPr="00757CA3" w:rsidTr="00C575E5">
        <w:trPr>
          <w:cantSplit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1006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JAČANJE GOSPODARSTVA – PODUZETNIČKA ZONA</w:t>
            </w:r>
          </w:p>
        </w:tc>
      </w:tr>
      <w:tr w:rsidR="00914C8E" w:rsidRPr="00757CA3" w:rsidTr="00C575E5">
        <w:trPr>
          <w:cantSplit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1006A100001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Otkup zemljišta Ciljevi: Razvoj konkurentnog i održivog gospodarstva</w:t>
            </w:r>
          </w:p>
        </w:tc>
      </w:tr>
      <w:tr w:rsidR="00E534AC" w:rsidRPr="00757CA3" w:rsidTr="00C575E5">
        <w:trPr>
          <w:cantSplit/>
        </w:trPr>
        <w:tc>
          <w:tcPr>
            <w:tcW w:w="482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411</w:t>
            </w:r>
          </w:p>
        </w:tc>
        <w:tc>
          <w:tcPr>
            <w:tcW w:w="1273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Ostala zemljišta za poduzetničku zonu</w:t>
            </w:r>
          </w:p>
        </w:tc>
        <w:tc>
          <w:tcPr>
            <w:tcW w:w="104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vAlign w:val="center"/>
          </w:tcPr>
          <w:p w:rsidR="00757CA3" w:rsidRPr="009A2588" w:rsidRDefault="00E534AC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A2588">
              <w:rPr>
                <w:sz w:val="18"/>
                <w:szCs w:val="18"/>
              </w:rPr>
              <w:t>0.000,00</w:t>
            </w:r>
          </w:p>
        </w:tc>
        <w:tc>
          <w:tcPr>
            <w:tcW w:w="114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1.200.000,00</w:t>
            </w:r>
          </w:p>
        </w:tc>
      </w:tr>
      <w:tr w:rsidR="00914C8E" w:rsidRPr="00757CA3" w:rsidTr="00C575E5">
        <w:trPr>
          <w:cantSplit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1007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RAZVOJ I UPRAVLJANJE SUSTAVA</w:t>
            </w:r>
            <w:r w:rsidR="00914C8E">
              <w:rPr>
                <w:b/>
                <w:sz w:val="18"/>
                <w:szCs w:val="18"/>
              </w:rPr>
              <w:t xml:space="preserve"> VODOOPSKRBE,</w:t>
            </w:r>
            <w:r w:rsidRPr="009A2588">
              <w:rPr>
                <w:b/>
                <w:sz w:val="18"/>
                <w:szCs w:val="18"/>
              </w:rPr>
              <w:t xml:space="preserve"> ODVODNJE I ZAŠTITE VODA</w:t>
            </w:r>
          </w:p>
        </w:tc>
      </w:tr>
      <w:tr w:rsidR="00914C8E" w:rsidRPr="00757CA3" w:rsidTr="00C575E5">
        <w:trPr>
          <w:cantSplit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1007A100002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kanalizacijske mreže Ciljevi; zaštita zdravlja i poboljšanje kvalitete života stanovnika općine</w:t>
            </w:r>
          </w:p>
        </w:tc>
      </w:tr>
      <w:tr w:rsidR="00E534AC" w:rsidRPr="00757CA3" w:rsidTr="00C575E5">
        <w:trPr>
          <w:cantSplit/>
        </w:trPr>
        <w:tc>
          <w:tcPr>
            <w:tcW w:w="482" w:type="dxa"/>
          </w:tcPr>
          <w:p w:rsidR="00757CA3" w:rsidRPr="009A2588" w:rsidRDefault="00A4457C" w:rsidP="00A4457C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273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Kanalizacija-aglomeracija Varaždin</w:t>
            </w:r>
          </w:p>
        </w:tc>
        <w:tc>
          <w:tcPr>
            <w:tcW w:w="1040" w:type="dxa"/>
            <w:vAlign w:val="center"/>
          </w:tcPr>
          <w:p w:rsidR="00757CA3" w:rsidRPr="009A2588" w:rsidRDefault="00E534AC" w:rsidP="00757CA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384.000,00</w:t>
            </w:r>
          </w:p>
        </w:tc>
        <w:tc>
          <w:tcPr>
            <w:tcW w:w="101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A2588" w:rsidRDefault="00E534AC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26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534AC">
              <w:rPr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114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E534AC" w:rsidRPr="00757CA3" w:rsidTr="00C575E5">
        <w:trPr>
          <w:cantSplit/>
        </w:trPr>
        <w:tc>
          <w:tcPr>
            <w:tcW w:w="482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273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Izgradnja kanalizacije</w:t>
            </w:r>
          </w:p>
        </w:tc>
        <w:tc>
          <w:tcPr>
            <w:tcW w:w="1040" w:type="dxa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vAlign w:val="center"/>
          </w:tcPr>
          <w:p w:rsidR="00757CA3" w:rsidRPr="009A2588" w:rsidRDefault="00E534AC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A2588">
              <w:rPr>
                <w:sz w:val="18"/>
                <w:szCs w:val="18"/>
              </w:rPr>
              <w:t>00.000,00</w:t>
            </w:r>
          </w:p>
        </w:tc>
        <w:tc>
          <w:tcPr>
            <w:tcW w:w="114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1.900.000,00</w:t>
            </w:r>
          </w:p>
        </w:tc>
      </w:tr>
      <w:tr w:rsidR="00E534AC" w:rsidRPr="00757CA3" w:rsidTr="00C575E5">
        <w:trPr>
          <w:cantSplit/>
        </w:trPr>
        <w:tc>
          <w:tcPr>
            <w:tcW w:w="482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273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Projektna dok. za kanal. mrežu</w:t>
            </w:r>
          </w:p>
        </w:tc>
        <w:tc>
          <w:tcPr>
            <w:tcW w:w="1040" w:type="dxa"/>
            <w:vAlign w:val="center"/>
          </w:tcPr>
          <w:p w:rsidR="00757CA3" w:rsidRPr="009A2588" w:rsidRDefault="00914C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34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011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A2588" w:rsidRDefault="00914C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15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26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4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E534AC" w:rsidRPr="00757CA3" w:rsidTr="00C575E5">
        <w:trPr>
          <w:cantSplit/>
        </w:trPr>
        <w:tc>
          <w:tcPr>
            <w:tcW w:w="482" w:type="dxa"/>
          </w:tcPr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273" w:type="dxa"/>
          </w:tcPr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40" w:type="dxa"/>
            <w:vAlign w:val="center"/>
          </w:tcPr>
          <w:p w:rsidR="00914C8E" w:rsidRDefault="0063155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14C8E">
              <w:rPr>
                <w:sz w:val="18"/>
                <w:szCs w:val="18"/>
              </w:rPr>
              <w:t>0.000,00</w:t>
            </w:r>
          </w:p>
        </w:tc>
        <w:tc>
          <w:tcPr>
            <w:tcW w:w="1011" w:type="dxa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914C8E" w:rsidRDefault="0063155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14C8E">
              <w:rPr>
                <w:sz w:val="18"/>
                <w:szCs w:val="18"/>
              </w:rPr>
              <w:t>0.000,00</w:t>
            </w:r>
          </w:p>
        </w:tc>
        <w:tc>
          <w:tcPr>
            <w:tcW w:w="1263" w:type="dxa"/>
            <w:vAlign w:val="center"/>
          </w:tcPr>
          <w:p w:rsidR="00914C8E" w:rsidRDefault="0063155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  <w:r w:rsidR="00CA7A7D">
              <w:rPr>
                <w:sz w:val="18"/>
                <w:szCs w:val="18"/>
              </w:rPr>
              <w:t>0,00</w:t>
            </w:r>
          </w:p>
        </w:tc>
        <w:tc>
          <w:tcPr>
            <w:tcW w:w="1143" w:type="dxa"/>
            <w:vAlign w:val="center"/>
          </w:tcPr>
          <w:p w:rsidR="00914C8E" w:rsidRDefault="00CA7A7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14C8E" w:rsidRPr="00757CA3" w:rsidTr="00C575E5">
        <w:trPr>
          <w:cantSplit/>
        </w:trPr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1007A100003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hidroelektrane Ciljevi: korištenje prirodnih resursa i podizanje svijesti lokalne zajednice o korištenju obnovljivih izvora energija i redukciji emisije stakleničkih plinova</w:t>
            </w:r>
          </w:p>
        </w:tc>
      </w:tr>
      <w:tr w:rsidR="00E534AC" w:rsidRPr="00757CA3" w:rsidTr="00C575E5">
        <w:trPr>
          <w:cantSplit/>
        </w:trPr>
        <w:tc>
          <w:tcPr>
            <w:tcW w:w="482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323</w:t>
            </w:r>
          </w:p>
        </w:tc>
        <w:tc>
          <w:tcPr>
            <w:tcW w:w="1273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Izrada projektne dokumentacije</w:t>
            </w:r>
          </w:p>
        </w:tc>
        <w:tc>
          <w:tcPr>
            <w:tcW w:w="1040" w:type="dxa"/>
          </w:tcPr>
          <w:p w:rsidR="00CA7A7D" w:rsidRDefault="00CA7A7D" w:rsidP="00757CA3">
            <w:pPr>
              <w:spacing w:after="200" w:line="276" w:lineRule="auto"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757CA3" w:rsidRPr="009A2588" w:rsidRDefault="00C11FB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vAlign w:val="center"/>
          </w:tcPr>
          <w:p w:rsidR="00757CA3" w:rsidRPr="009A2588" w:rsidRDefault="006315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9A2588">
              <w:rPr>
                <w:sz w:val="18"/>
                <w:szCs w:val="18"/>
              </w:rPr>
              <w:t>0.000,00</w:t>
            </w:r>
          </w:p>
        </w:tc>
        <w:tc>
          <w:tcPr>
            <w:tcW w:w="114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900.000,00</w:t>
            </w:r>
          </w:p>
        </w:tc>
      </w:tr>
      <w:tr w:rsidR="00E534AC" w:rsidRPr="00757CA3" w:rsidTr="00C575E5">
        <w:trPr>
          <w:cantSplit/>
        </w:trPr>
        <w:tc>
          <w:tcPr>
            <w:tcW w:w="482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273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40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CA7A7D" w:rsidRPr="009A2588" w:rsidRDefault="0063155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149" w:type="dxa"/>
            <w:vAlign w:val="center"/>
          </w:tcPr>
          <w:p w:rsidR="00CA7A7D" w:rsidRPr="009A2588" w:rsidRDefault="0063155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678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263" w:type="dxa"/>
            <w:vAlign w:val="center"/>
          </w:tcPr>
          <w:p w:rsidR="00CA7A7D" w:rsidRDefault="0063155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  <w:r w:rsidR="00CA7A7D">
              <w:rPr>
                <w:sz w:val="18"/>
                <w:szCs w:val="18"/>
              </w:rPr>
              <w:t>0,00</w:t>
            </w:r>
          </w:p>
        </w:tc>
        <w:tc>
          <w:tcPr>
            <w:tcW w:w="1143" w:type="dxa"/>
            <w:vAlign w:val="center"/>
          </w:tcPr>
          <w:p w:rsidR="00CA7A7D" w:rsidRDefault="00CA7A7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757CA3" w:rsidRDefault="00757CA3"/>
    <w:sectPr w:rsidR="0075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6D" w:rsidRDefault="00CE416D" w:rsidP="002E7219">
      <w:pPr>
        <w:spacing w:after="0" w:line="240" w:lineRule="auto"/>
      </w:pPr>
      <w:r>
        <w:separator/>
      </w:r>
    </w:p>
  </w:endnote>
  <w:endnote w:type="continuationSeparator" w:id="0">
    <w:p w:rsidR="00CE416D" w:rsidRDefault="00CE416D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6D" w:rsidRDefault="00CE416D" w:rsidP="002E7219">
      <w:pPr>
        <w:spacing w:after="0" w:line="240" w:lineRule="auto"/>
      </w:pPr>
      <w:r>
        <w:separator/>
      </w:r>
    </w:p>
  </w:footnote>
  <w:footnote w:type="continuationSeparator" w:id="0">
    <w:p w:rsidR="00CE416D" w:rsidRDefault="00CE416D" w:rsidP="002E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864"/>
    <w:multiLevelType w:val="hybridMultilevel"/>
    <w:tmpl w:val="138C28A2"/>
    <w:lvl w:ilvl="0" w:tplc="DBF49A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E"/>
    <w:rsid w:val="00017F81"/>
    <w:rsid w:val="000906EB"/>
    <w:rsid w:val="00094E9D"/>
    <w:rsid w:val="001268C1"/>
    <w:rsid w:val="001877AB"/>
    <w:rsid w:val="0019536D"/>
    <w:rsid w:val="002B2157"/>
    <w:rsid w:val="002B7744"/>
    <w:rsid w:val="002E7219"/>
    <w:rsid w:val="003C18EA"/>
    <w:rsid w:val="00454752"/>
    <w:rsid w:val="004C72D3"/>
    <w:rsid w:val="005172CF"/>
    <w:rsid w:val="005B11BC"/>
    <w:rsid w:val="00611A4D"/>
    <w:rsid w:val="0063155D"/>
    <w:rsid w:val="006F4D47"/>
    <w:rsid w:val="00757A7A"/>
    <w:rsid w:val="00757CA3"/>
    <w:rsid w:val="007A6B23"/>
    <w:rsid w:val="007E0639"/>
    <w:rsid w:val="008476E1"/>
    <w:rsid w:val="008967A0"/>
    <w:rsid w:val="008B1018"/>
    <w:rsid w:val="008B5898"/>
    <w:rsid w:val="008D3881"/>
    <w:rsid w:val="00914C8E"/>
    <w:rsid w:val="0092729D"/>
    <w:rsid w:val="00951EA3"/>
    <w:rsid w:val="009901E4"/>
    <w:rsid w:val="00994947"/>
    <w:rsid w:val="00997B8A"/>
    <w:rsid w:val="009A2588"/>
    <w:rsid w:val="00A1157F"/>
    <w:rsid w:val="00A1230E"/>
    <w:rsid w:val="00A3100B"/>
    <w:rsid w:val="00A36691"/>
    <w:rsid w:val="00A4457C"/>
    <w:rsid w:val="00A627E3"/>
    <w:rsid w:val="00A91C5D"/>
    <w:rsid w:val="00AD5FFE"/>
    <w:rsid w:val="00B36415"/>
    <w:rsid w:val="00B87D73"/>
    <w:rsid w:val="00BB327D"/>
    <w:rsid w:val="00BE531A"/>
    <w:rsid w:val="00C11FB3"/>
    <w:rsid w:val="00C575E5"/>
    <w:rsid w:val="00C64F11"/>
    <w:rsid w:val="00CA7A7D"/>
    <w:rsid w:val="00CE416D"/>
    <w:rsid w:val="00D073A8"/>
    <w:rsid w:val="00DA1640"/>
    <w:rsid w:val="00E534AC"/>
    <w:rsid w:val="00E70F6F"/>
    <w:rsid w:val="00EB01BE"/>
    <w:rsid w:val="00EE5818"/>
    <w:rsid w:val="00EF7516"/>
    <w:rsid w:val="00F269B0"/>
    <w:rsid w:val="00F53C8F"/>
    <w:rsid w:val="00F6386A"/>
    <w:rsid w:val="00F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Kiki</cp:lastModifiedBy>
  <cp:revision>7</cp:revision>
  <cp:lastPrinted>2018-12-12T12:38:00Z</cp:lastPrinted>
  <dcterms:created xsi:type="dcterms:W3CDTF">2018-12-04T09:37:00Z</dcterms:created>
  <dcterms:modified xsi:type="dcterms:W3CDTF">2018-12-12T12:38:00Z</dcterms:modified>
</cp:coreProperties>
</file>